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97E2C8" w14:textId="77777777" w:rsidR="00BD3BF7" w:rsidRDefault="00BD3BF7" w:rsidP="00342003">
      <w:pPr>
        <w:pBdr>
          <w:bottom w:val="single" w:sz="12" w:space="1" w:color="auto"/>
        </w:pBdr>
        <w:shd w:val="clear" w:color="auto" w:fill="FFFFFF"/>
        <w:tabs>
          <w:tab w:val="left" w:pos="3780"/>
        </w:tabs>
        <w:jc w:val="right"/>
        <w:rPr>
          <w:i/>
          <w:sz w:val="24"/>
          <w:szCs w:val="24"/>
        </w:rPr>
      </w:pPr>
    </w:p>
    <w:p w14:paraId="16097287" w14:textId="4008F47B" w:rsidR="00C31EE6" w:rsidRPr="00BE5BC1" w:rsidRDefault="00C31EE6" w:rsidP="00342003">
      <w:pPr>
        <w:pBdr>
          <w:bottom w:val="single" w:sz="12" w:space="1" w:color="auto"/>
        </w:pBdr>
        <w:shd w:val="clear" w:color="auto" w:fill="FFFFFF"/>
        <w:tabs>
          <w:tab w:val="left" w:pos="3780"/>
        </w:tabs>
        <w:jc w:val="right"/>
        <w:rPr>
          <w:i/>
          <w:sz w:val="24"/>
          <w:szCs w:val="24"/>
          <w:lang w:val="kk-KZ"/>
        </w:rPr>
      </w:pPr>
      <w:r w:rsidRPr="00BE5BC1">
        <w:rPr>
          <w:i/>
          <w:sz w:val="24"/>
          <w:szCs w:val="24"/>
        </w:rPr>
        <w:t>Проект</w:t>
      </w:r>
    </w:p>
    <w:p w14:paraId="037B609E" w14:textId="77777777" w:rsidR="00C31EE6" w:rsidRPr="00BE5BC1" w:rsidRDefault="00205AA8" w:rsidP="00552CAF">
      <w:pPr>
        <w:pBdr>
          <w:bottom w:val="single" w:sz="12" w:space="1" w:color="auto"/>
        </w:pBdr>
        <w:shd w:val="clear" w:color="auto" w:fill="FFFFFF"/>
        <w:ind w:firstLine="0"/>
        <w:jc w:val="center"/>
        <w:rPr>
          <w:sz w:val="24"/>
          <w:szCs w:val="24"/>
        </w:rPr>
      </w:pPr>
      <w:r w:rsidRPr="00BE5BC1">
        <w:rPr>
          <w:sz w:val="24"/>
          <w:szCs w:val="24"/>
        </w:rPr>
        <w:t>Изображение Г</w:t>
      </w:r>
      <w:r w:rsidR="00C31EE6" w:rsidRPr="00BE5BC1">
        <w:rPr>
          <w:sz w:val="24"/>
          <w:szCs w:val="24"/>
        </w:rPr>
        <w:t>осударственного Герба Республики Казахстан</w:t>
      </w:r>
    </w:p>
    <w:p w14:paraId="2F363586" w14:textId="77777777" w:rsidR="00C31EE6" w:rsidRPr="00BE5BC1" w:rsidRDefault="00C31EE6" w:rsidP="00552CAF">
      <w:pPr>
        <w:pBdr>
          <w:bottom w:val="single" w:sz="12" w:space="1" w:color="auto"/>
        </w:pBdr>
        <w:shd w:val="clear" w:color="auto" w:fill="FFFFFF"/>
        <w:ind w:firstLine="0"/>
        <w:jc w:val="center"/>
        <w:rPr>
          <w:b/>
          <w:sz w:val="24"/>
          <w:szCs w:val="24"/>
        </w:rPr>
      </w:pPr>
    </w:p>
    <w:p w14:paraId="4DB026A4" w14:textId="77777777" w:rsidR="00C31EE6" w:rsidRPr="00E9427D" w:rsidRDefault="00C31EE6" w:rsidP="00552CAF">
      <w:pPr>
        <w:pBdr>
          <w:bottom w:val="single" w:sz="12" w:space="1" w:color="auto"/>
        </w:pBdr>
        <w:shd w:val="clear" w:color="auto" w:fill="FFFFFF"/>
        <w:ind w:firstLine="0"/>
        <w:jc w:val="center"/>
        <w:rPr>
          <w:b/>
          <w:sz w:val="24"/>
          <w:szCs w:val="24"/>
        </w:rPr>
      </w:pPr>
      <w:r w:rsidRPr="00BE5BC1">
        <w:rPr>
          <w:b/>
          <w:sz w:val="24"/>
          <w:szCs w:val="24"/>
        </w:rPr>
        <w:t>НАЦИОНАЛЬНЫЙ</w:t>
      </w:r>
      <w:r w:rsidRPr="00E9427D">
        <w:rPr>
          <w:b/>
          <w:sz w:val="24"/>
          <w:szCs w:val="24"/>
        </w:rPr>
        <w:t xml:space="preserve"> </w:t>
      </w:r>
      <w:r w:rsidRPr="00BE5BC1">
        <w:rPr>
          <w:b/>
          <w:sz w:val="24"/>
          <w:szCs w:val="24"/>
        </w:rPr>
        <w:t>СТАНДАРТ</w:t>
      </w:r>
      <w:r w:rsidRPr="00E9427D">
        <w:rPr>
          <w:b/>
          <w:sz w:val="24"/>
          <w:szCs w:val="24"/>
        </w:rPr>
        <w:t xml:space="preserve"> </w:t>
      </w:r>
      <w:r w:rsidRPr="00BE5BC1">
        <w:rPr>
          <w:b/>
          <w:sz w:val="24"/>
          <w:szCs w:val="24"/>
        </w:rPr>
        <w:t>РЕСПУБЛИКИ</w:t>
      </w:r>
      <w:r w:rsidRPr="00E9427D">
        <w:rPr>
          <w:b/>
          <w:sz w:val="24"/>
          <w:szCs w:val="24"/>
        </w:rPr>
        <w:t xml:space="preserve"> </w:t>
      </w:r>
      <w:r w:rsidRPr="00BE5BC1">
        <w:rPr>
          <w:b/>
          <w:sz w:val="24"/>
          <w:szCs w:val="24"/>
        </w:rPr>
        <w:t>КАЗАХСТАН</w:t>
      </w:r>
    </w:p>
    <w:p w14:paraId="79C7324F" w14:textId="77777777" w:rsidR="00C31EE6" w:rsidRPr="00E9427D" w:rsidRDefault="00C31EE6" w:rsidP="00552CAF">
      <w:pPr>
        <w:shd w:val="clear" w:color="auto" w:fill="FFFFFF"/>
        <w:ind w:firstLine="0"/>
        <w:jc w:val="center"/>
        <w:rPr>
          <w:b/>
          <w:caps/>
          <w:sz w:val="24"/>
          <w:szCs w:val="24"/>
        </w:rPr>
      </w:pPr>
    </w:p>
    <w:p w14:paraId="69E20937" w14:textId="77777777" w:rsidR="00C31EE6" w:rsidRPr="00E9427D" w:rsidRDefault="00C31EE6" w:rsidP="00552CAF">
      <w:pPr>
        <w:shd w:val="clear" w:color="auto" w:fill="FFFFFF"/>
        <w:tabs>
          <w:tab w:val="left" w:pos="8640"/>
        </w:tabs>
        <w:ind w:firstLine="0"/>
        <w:jc w:val="center"/>
        <w:rPr>
          <w:b/>
          <w:caps/>
          <w:sz w:val="24"/>
          <w:szCs w:val="24"/>
        </w:rPr>
      </w:pPr>
    </w:p>
    <w:p w14:paraId="1F888163" w14:textId="77777777" w:rsidR="000C50C5" w:rsidRPr="00E9427D" w:rsidRDefault="000C50C5" w:rsidP="00552CAF">
      <w:pPr>
        <w:shd w:val="clear" w:color="auto" w:fill="FFFFFF"/>
        <w:tabs>
          <w:tab w:val="left" w:pos="8640"/>
        </w:tabs>
        <w:ind w:firstLine="0"/>
        <w:jc w:val="center"/>
        <w:rPr>
          <w:b/>
          <w:caps/>
          <w:sz w:val="24"/>
          <w:szCs w:val="24"/>
        </w:rPr>
      </w:pPr>
    </w:p>
    <w:p w14:paraId="52D876D9" w14:textId="77777777" w:rsidR="00C31EE6" w:rsidRDefault="00C31EE6" w:rsidP="00552CAF">
      <w:pPr>
        <w:ind w:firstLine="0"/>
        <w:rPr>
          <w:b/>
          <w:sz w:val="24"/>
          <w:szCs w:val="24"/>
        </w:rPr>
      </w:pPr>
    </w:p>
    <w:p w14:paraId="55545266" w14:textId="77777777" w:rsidR="00BD24A9" w:rsidRDefault="00BD24A9" w:rsidP="00552CAF">
      <w:pPr>
        <w:ind w:firstLine="0"/>
        <w:rPr>
          <w:b/>
          <w:sz w:val="24"/>
          <w:szCs w:val="24"/>
        </w:rPr>
      </w:pPr>
    </w:p>
    <w:p w14:paraId="1EE9FEA7" w14:textId="77777777" w:rsidR="00BD24A9" w:rsidRDefault="00BD24A9" w:rsidP="00552CAF">
      <w:pPr>
        <w:ind w:firstLine="0"/>
        <w:rPr>
          <w:b/>
          <w:sz w:val="24"/>
          <w:szCs w:val="24"/>
        </w:rPr>
      </w:pPr>
    </w:p>
    <w:p w14:paraId="11DB2037" w14:textId="77777777" w:rsidR="00BD24A9" w:rsidRPr="00E9427D" w:rsidRDefault="00BD24A9" w:rsidP="00552CAF">
      <w:pPr>
        <w:ind w:firstLine="0"/>
        <w:rPr>
          <w:b/>
          <w:sz w:val="24"/>
          <w:szCs w:val="24"/>
        </w:rPr>
      </w:pPr>
    </w:p>
    <w:p w14:paraId="1E6FA5C4" w14:textId="77777777" w:rsidR="00BE5BC1" w:rsidRDefault="00BE5BC1" w:rsidP="00552CAF">
      <w:pPr>
        <w:ind w:firstLine="0"/>
        <w:rPr>
          <w:b/>
          <w:sz w:val="24"/>
          <w:szCs w:val="24"/>
        </w:rPr>
      </w:pPr>
    </w:p>
    <w:p w14:paraId="3C370421" w14:textId="77777777" w:rsidR="009D1AAD" w:rsidRDefault="009D1AAD" w:rsidP="00552CAF">
      <w:pPr>
        <w:ind w:firstLine="0"/>
        <w:rPr>
          <w:b/>
          <w:sz w:val="24"/>
          <w:szCs w:val="24"/>
        </w:rPr>
      </w:pPr>
    </w:p>
    <w:p w14:paraId="25A63B1C" w14:textId="77777777" w:rsidR="009D1AAD" w:rsidRPr="00E9427D" w:rsidRDefault="009D1AAD" w:rsidP="00552CAF">
      <w:pPr>
        <w:ind w:firstLine="0"/>
        <w:rPr>
          <w:b/>
          <w:sz w:val="24"/>
          <w:szCs w:val="24"/>
        </w:rPr>
      </w:pPr>
    </w:p>
    <w:p w14:paraId="753661D5" w14:textId="77777777" w:rsidR="00F74E49" w:rsidRPr="00E9427D" w:rsidRDefault="00F74E49" w:rsidP="0016754F">
      <w:pPr>
        <w:ind w:firstLine="0"/>
        <w:jc w:val="center"/>
        <w:rPr>
          <w:b/>
          <w:sz w:val="24"/>
          <w:szCs w:val="24"/>
        </w:rPr>
      </w:pPr>
    </w:p>
    <w:p w14:paraId="42541F37" w14:textId="77777777" w:rsidR="009D1AAD" w:rsidRDefault="009D1AAD" w:rsidP="002C0B43">
      <w:pPr>
        <w:ind w:right="260" w:firstLine="0"/>
        <w:jc w:val="center"/>
        <w:rPr>
          <w:b/>
          <w:sz w:val="24"/>
          <w:szCs w:val="24"/>
        </w:rPr>
      </w:pPr>
      <w:r>
        <w:rPr>
          <w:b/>
          <w:sz w:val="24"/>
          <w:szCs w:val="24"/>
        </w:rPr>
        <w:t>Тележки для ходьбы</w:t>
      </w:r>
    </w:p>
    <w:p w14:paraId="303E5E1E" w14:textId="77777777" w:rsidR="009D1AAD" w:rsidRDefault="009D1AAD" w:rsidP="002C0B43">
      <w:pPr>
        <w:ind w:right="260" w:firstLine="0"/>
        <w:jc w:val="center"/>
        <w:rPr>
          <w:b/>
          <w:sz w:val="24"/>
          <w:szCs w:val="24"/>
        </w:rPr>
      </w:pPr>
    </w:p>
    <w:p w14:paraId="63AD7645" w14:textId="77777777" w:rsidR="00503A41" w:rsidRDefault="009D1AAD" w:rsidP="002C0B43">
      <w:pPr>
        <w:ind w:right="260" w:firstLine="0"/>
        <w:jc w:val="center"/>
        <w:rPr>
          <w:b/>
          <w:sz w:val="24"/>
          <w:szCs w:val="24"/>
        </w:rPr>
      </w:pPr>
      <w:r w:rsidRPr="009D1AAD">
        <w:rPr>
          <w:b/>
          <w:sz w:val="24"/>
          <w:szCs w:val="24"/>
        </w:rPr>
        <w:t>ТРЕБОВАНИЯ И МЕТОДЫ ИСПЫТАНИЙ</w:t>
      </w:r>
    </w:p>
    <w:p w14:paraId="109F18F3" w14:textId="77777777" w:rsidR="00503A41" w:rsidRDefault="00503A41" w:rsidP="002C0B43">
      <w:pPr>
        <w:ind w:right="260" w:firstLine="0"/>
        <w:jc w:val="center"/>
        <w:rPr>
          <w:b/>
          <w:sz w:val="24"/>
          <w:szCs w:val="24"/>
        </w:rPr>
      </w:pPr>
    </w:p>
    <w:p w14:paraId="428CDAA0" w14:textId="77777777" w:rsidR="004A3400" w:rsidRDefault="004A3400" w:rsidP="002C0B43">
      <w:pPr>
        <w:ind w:right="260" w:firstLine="0"/>
        <w:jc w:val="center"/>
        <w:rPr>
          <w:b/>
          <w:sz w:val="24"/>
          <w:szCs w:val="24"/>
          <w:lang w:val="kk-KZ"/>
        </w:rPr>
      </w:pPr>
    </w:p>
    <w:p w14:paraId="30ABF661" w14:textId="77777777" w:rsidR="00C6622B" w:rsidRDefault="00C6622B" w:rsidP="005E5B05">
      <w:pPr>
        <w:ind w:right="260" w:firstLine="0"/>
        <w:jc w:val="right"/>
        <w:rPr>
          <w:b/>
          <w:color w:val="000000"/>
          <w:spacing w:val="4"/>
          <w:sz w:val="24"/>
          <w:szCs w:val="24"/>
          <w:lang w:val="kk-KZ"/>
        </w:rPr>
      </w:pPr>
    </w:p>
    <w:p w14:paraId="5017C14D" w14:textId="77777777" w:rsidR="002C0B43" w:rsidRPr="00C6622B" w:rsidRDefault="002C0B43" w:rsidP="005E5B05">
      <w:pPr>
        <w:ind w:right="260" w:firstLine="0"/>
        <w:jc w:val="right"/>
        <w:rPr>
          <w:b/>
          <w:color w:val="000000"/>
          <w:spacing w:val="4"/>
          <w:sz w:val="24"/>
          <w:szCs w:val="24"/>
          <w:lang w:val="kk-KZ"/>
        </w:rPr>
      </w:pPr>
    </w:p>
    <w:p w14:paraId="3A5F8D8D" w14:textId="77777777" w:rsidR="005E5B05" w:rsidRPr="009D1AAD" w:rsidRDefault="005E5B05" w:rsidP="005E5B05">
      <w:pPr>
        <w:ind w:firstLine="0"/>
        <w:jc w:val="center"/>
        <w:rPr>
          <w:b/>
          <w:sz w:val="24"/>
          <w:szCs w:val="24"/>
        </w:rPr>
      </w:pPr>
      <w:r w:rsidRPr="0078295D">
        <w:rPr>
          <w:b/>
          <w:sz w:val="24"/>
          <w:szCs w:val="24"/>
        </w:rPr>
        <w:t>СТ</w:t>
      </w:r>
      <w:r w:rsidRPr="009D1AAD">
        <w:rPr>
          <w:b/>
          <w:sz w:val="24"/>
          <w:szCs w:val="24"/>
        </w:rPr>
        <w:t xml:space="preserve"> </w:t>
      </w:r>
      <w:r w:rsidRPr="0078295D">
        <w:rPr>
          <w:b/>
          <w:sz w:val="24"/>
          <w:szCs w:val="24"/>
        </w:rPr>
        <w:t>РК</w:t>
      </w:r>
      <w:r w:rsidRPr="009D1AAD">
        <w:rPr>
          <w:b/>
          <w:sz w:val="24"/>
          <w:szCs w:val="24"/>
        </w:rPr>
        <w:t xml:space="preserve"> </w:t>
      </w:r>
      <w:r w:rsidR="004A3400" w:rsidRPr="0078295D">
        <w:rPr>
          <w:b/>
          <w:sz w:val="24"/>
          <w:szCs w:val="24"/>
          <w:lang w:val="en-US"/>
        </w:rPr>
        <w:t>ISO</w:t>
      </w:r>
      <w:r w:rsidR="00503A41" w:rsidRPr="009D1AAD">
        <w:rPr>
          <w:b/>
          <w:sz w:val="24"/>
          <w:szCs w:val="24"/>
        </w:rPr>
        <w:t xml:space="preserve"> </w:t>
      </w:r>
      <w:r w:rsidR="009D1AAD" w:rsidRPr="009D1AAD">
        <w:rPr>
          <w:b/>
          <w:sz w:val="24"/>
          <w:szCs w:val="24"/>
        </w:rPr>
        <w:t>19894</w:t>
      </w:r>
    </w:p>
    <w:p w14:paraId="7EC6273F" w14:textId="77777777" w:rsidR="00C6622B" w:rsidRDefault="00C6622B" w:rsidP="005E5B05">
      <w:pPr>
        <w:ind w:firstLine="0"/>
        <w:jc w:val="center"/>
        <w:rPr>
          <w:b/>
          <w:sz w:val="24"/>
          <w:szCs w:val="24"/>
          <w:lang w:val="kk-KZ"/>
        </w:rPr>
      </w:pPr>
    </w:p>
    <w:p w14:paraId="12DC919A" w14:textId="77777777" w:rsidR="00C6622B" w:rsidRDefault="00C6622B" w:rsidP="005E5B05">
      <w:pPr>
        <w:ind w:firstLine="0"/>
        <w:jc w:val="center"/>
        <w:rPr>
          <w:sz w:val="24"/>
          <w:szCs w:val="24"/>
          <w:lang w:val="kk-KZ"/>
        </w:rPr>
      </w:pPr>
    </w:p>
    <w:p w14:paraId="32CA8236" w14:textId="77777777" w:rsidR="00C6622B" w:rsidRPr="00C6622B" w:rsidRDefault="00C6622B" w:rsidP="005E5B05">
      <w:pPr>
        <w:ind w:firstLine="0"/>
        <w:jc w:val="center"/>
        <w:rPr>
          <w:sz w:val="24"/>
          <w:szCs w:val="24"/>
          <w:lang w:val="kk-KZ"/>
        </w:rPr>
      </w:pPr>
    </w:p>
    <w:p w14:paraId="1DF20D1D" w14:textId="77777777" w:rsidR="005E5B05" w:rsidRPr="007639CC" w:rsidRDefault="005E5B05" w:rsidP="0016754F">
      <w:pPr>
        <w:ind w:firstLine="0"/>
        <w:jc w:val="center"/>
        <w:rPr>
          <w:i/>
          <w:sz w:val="24"/>
          <w:szCs w:val="24"/>
          <w:lang w:val="kk-KZ"/>
        </w:rPr>
      </w:pPr>
      <w:r w:rsidRPr="007639CC">
        <w:rPr>
          <w:i/>
          <w:sz w:val="24"/>
          <w:szCs w:val="24"/>
          <w:lang w:val="kk-KZ"/>
        </w:rPr>
        <w:t>(</w:t>
      </w:r>
      <w:r w:rsidR="007639CC" w:rsidRPr="007639CC">
        <w:rPr>
          <w:i/>
          <w:sz w:val="24"/>
          <w:szCs w:val="24"/>
          <w:lang w:val="kk-KZ"/>
        </w:rPr>
        <w:t xml:space="preserve">ISO </w:t>
      </w:r>
      <w:r w:rsidR="009D1AAD" w:rsidRPr="009D1AAD">
        <w:rPr>
          <w:i/>
          <w:sz w:val="24"/>
          <w:szCs w:val="24"/>
          <w:lang w:val="kk-KZ"/>
        </w:rPr>
        <w:t>19894:2019</w:t>
      </w:r>
      <w:r w:rsidR="009D1AAD">
        <w:rPr>
          <w:i/>
          <w:sz w:val="24"/>
          <w:szCs w:val="24"/>
          <w:lang w:val="kk-KZ"/>
        </w:rPr>
        <w:t xml:space="preserve"> Walking trolleys.</w:t>
      </w:r>
      <w:r w:rsidR="009D1AAD" w:rsidRPr="009D1AAD">
        <w:rPr>
          <w:i/>
          <w:sz w:val="24"/>
          <w:szCs w:val="24"/>
          <w:lang w:val="kk-KZ"/>
        </w:rPr>
        <w:t xml:space="preserve"> Requirements and test methods</w:t>
      </w:r>
      <w:r w:rsidR="0016754F" w:rsidRPr="007639CC">
        <w:rPr>
          <w:i/>
          <w:sz w:val="24"/>
          <w:szCs w:val="24"/>
          <w:lang w:val="kk-KZ"/>
        </w:rPr>
        <w:t>, IDT</w:t>
      </w:r>
      <w:r w:rsidRPr="007639CC">
        <w:rPr>
          <w:i/>
          <w:sz w:val="24"/>
          <w:szCs w:val="24"/>
          <w:lang w:val="kk-KZ"/>
        </w:rPr>
        <w:t>)</w:t>
      </w:r>
    </w:p>
    <w:p w14:paraId="69EDCD8D" w14:textId="77777777" w:rsidR="005E5B05" w:rsidRPr="007639CC" w:rsidRDefault="005E5B05" w:rsidP="005E5B05">
      <w:pPr>
        <w:ind w:firstLine="0"/>
        <w:jc w:val="left"/>
        <w:rPr>
          <w:sz w:val="24"/>
          <w:szCs w:val="24"/>
          <w:lang w:val="kk-KZ"/>
        </w:rPr>
      </w:pPr>
    </w:p>
    <w:p w14:paraId="62F38704" w14:textId="77777777" w:rsidR="005E5B05" w:rsidRPr="007639CC" w:rsidRDefault="005E5B05" w:rsidP="005E5B05">
      <w:pPr>
        <w:ind w:firstLine="0"/>
        <w:jc w:val="left"/>
        <w:rPr>
          <w:sz w:val="24"/>
          <w:szCs w:val="24"/>
          <w:lang w:val="kk-KZ"/>
        </w:rPr>
      </w:pPr>
    </w:p>
    <w:p w14:paraId="338F9AC4" w14:textId="77777777" w:rsidR="005E5B05" w:rsidRDefault="005E5B05" w:rsidP="005E5B05">
      <w:pPr>
        <w:ind w:firstLine="0"/>
        <w:jc w:val="left"/>
        <w:rPr>
          <w:sz w:val="24"/>
          <w:szCs w:val="24"/>
          <w:lang w:val="kk-KZ"/>
        </w:rPr>
      </w:pPr>
    </w:p>
    <w:p w14:paraId="273123C7" w14:textId="77777777" w:rsidR="00C6622B" w:rsidRPr="00C6622B" w:rsidRDefault="00C6622B" w:rsidP="005E5B05">
      <w:pPr>
        <w:ind w:firstLine="0"/>
        <w:jc w:val="left"/>
        <w:rPr>
          <w:sz w:val="24"/>
          <w:szCs w:val="24"/>
          <w:lang w:val="kk-KZ"/>
        </w:rPr>
      </w:pPr>
    </w:p>
    <w:p w14:paraId="23364337" w14:textId="77777777" w:rsidR="005E5B05" w:rsidRPr="007639CC" w:rsidRDefault="005E5B05" w:rsidP="005E5B05">
      <w:pPr>
        <w:ind w:firstLine="0"/>
        <w:jc w:val="center"/>
        <w:rPr>
          <w:i/>
          <w:sz w:val="24"/>
          <w:szCs w:val="24"/>
          <w:lang w:val="kk-KZ"/>
        </w:rPr>
      </w:pPr>
      <w:r w:rsidRPr="007639CC">
        <w:rPr>
          <w:i/>
          <w:sz w:val="24"/>
          <w:szCs w:val="24"/>
          <w:lang w:val="kk-KZ"/>
        </w:rPr>
        <w:t>Настоящий проект стандарта</w:t>
      </w:r>
    </w:p>
    <w:p w14:paraId="73BD581D" w14:textId="77777777" w:rsidR="005E5B05" w:rsidRPr="007639CC" w:rsidRDefault="005E5B05" w:rsidP="005E5B05">
      <w:pPr>
        <w:ind w:firstLine="0"/>
        <w:jc w:val="center"/>
        <w:rPr>
          <w:i/>
          <w:sz w:val="24"/>
          <w:szCs w:val="24"/>
          <w:lang w:val="kk-KZ"/>
        </w:rPr>
      </w:pPr>
      <w:r w:rsidRPr="007639CC">
        <w:rPr>
          <w:i/>
          <w:sz w:val="24"/>
          <w:szCs w:val="24"/>
          <w:lang w:val="kk-KZ"/>
        </w:rPr>
        <w:t>не подлежит применению до его утверждения</w:t>
      </w:r>
    </w:p>
    <w:p w14:paraId="41EA4726" w14:textId="77777777" w:rsidR="005E5B05" w:rsidRPr="007639CC" w:rsidRDefault="005E5B05" w:rsidP="005E5B05">
      <w:pPr>
        <w:ind w:firstLine="0"/>
        <w:jc w:val="center"/>
        <w:rPr>
          <w:sz w:val="24"/>
          <w:szCs w:val="24"/>
          <w:lang w:val="kk-KZ"/>
        </w:rPr>
      </w:pPr>
    </w:p>
    <w:p w14:paraId="53B844F6" w14:textId="77777777" w:rsidR="003954E8" w:rsidRDefault="003954E8" w:rsidP="005E5B05">
      <w:pPr>
        <w:ind w:firstLine="0"/>
        <w:jc w:val="center"/>
        <w:rPr>
          <w:sz w:val="24"/>
          <w:szCs w:val="24"/>
          <w:lang w:val="kk-KZ"/>
        </w:rPr>
      </w:pPr>
    </w:p>
    <w:p w14:paraId="5F3A6822" w14:textId="77777777" w:rsidR="00C6622B" w:rsidRDefault="00C6622B" w:rsidP="005E5B05">
      <w:pPr>
        <w:ind w:firstLine="0"/>
        <w:jc w:val="center"/>
        <w:rPr>
          <w:sz w:val="24"/>
          <w:szCs w:val="24"/>
          <w:lang w:val="kk-KZ"/>
        </w:rPr>
      </w:pPr>
    </w:p>
    <w:p w14:paraId="5EB9C73A" w14:textId="77777777" w:rsidR="00C6622B" w:rsidRDefault="00C6622B" w:rsidP="005E5B05">
      <w:pPr>
        <w:ind w:firstLine="0"/>
        <w:jc w:val="center"/>
        <w:rPr>
          <w:sz w:val="24"/>
          <w:szCs w:val="24"/>
          <w:lang w:val="kk-KZ"/>
        </w:rPr>
      </w:pPr>
    </w:p>
    <w:p w14:paraId="181CE4F9" w14:textId="77777777" w:rsidR="00C6622B" w:rsidRDefault="00C6622B" w:rsidP="005E5B05">
      <w:pPr>
        <w:ind w:firstLine="0"/>
        <w:jc w:val="center"/>
        <w:rPr>
          <w:sz w:val="24"/>
          <w:szCs w:val="24"/>
          <w:lang w:val="kk-KZ"/>
        </w:rPr>
      </w:pPr>
    </w:p>
    <w:p w14:paraId="2788E353" w14:textId="77777777" w:rsidR="003954E8" w:rsidRPr="00C6622B" w:rsidRDefault="003954E8" w:rsidP="005E5B05">
      <w:pPr>
        <w:ind w:firstLine="0"/>
        <w:jc w:val="center"/>
        <w:rPr>
          <w:sz w:val="24"/>
          <w:szCs w:val="24"/>
          <w:lang w:val="kk-KZ"/>
        </w:rPr>
      </w:pPr>
    </w:p>
    <w:p w14:paraId="4985A9D7" w14:textId="77777777" w:rsidR="00C31EE6" w:rsidRPr="007639CC" w:rsidRDefault="00C31EE6" w:rsidP="00552CAF">
      <w:pPr>
        <w:shd w:val="clear" w:color="auto" w:fill="FFFFFF"/>
        <w:ind w:firstLine="0"/>
        <w:jc w:val="center"/>
        <w:rPr>
          <w:sz w:val="24"/>
          <w:szCs w:val="24"/>
          <w:lang w:val="kk-KZ"/>
        </w:rPr>
      </w:pPr>
    </w:p>
    <w:p w14:paraId="27D169E9" w14:textId="77777777" w:rsidR="003954E8" w:rsidRDefault="003954E8" w:rsidP="00552CAF">
      <w:pPr>
        <w:shd w:val="clear" w:color="auto" w:fill="FFFFFF"/>
        <w:ind w:firstLine="0"/>
        <w:jc w:val="center"/>
        <w:rPr>
          <w:b/>
          <w:sz w:val="24"/>
          <w:szCs w:val="24"/>
          <w:lang w:val="kk-KZ"/>
        </w:rPr>
      </w:pPr>
    </w:p>
    <w:p w14:paraId="27D8CA17" w14:textId="77777777" w:rsidR="00BE5BC1" w:rsidRDefault="00BE5BC1" w:rsidP="00552CAF">
      <w:pPr>
        <w:shd w:val="clear" w:color="auto" w:fill="FFFFFF"/>
        <w:ind w:firstLine="0"/>
        <w:jc w:val="center"/>
        <w:rPr>
          <w:b/>
          <w:sz w:val="24"/>
          <w:szCs w:val="24"/>
          <w:lang w:val="kk-KZ"/>
        </w:rPr>
      </w:pPr>
    </w:p>
    <w:p w14:paraId="42CDA1E8" w14:textId="77777777" w:rsidR="00C6622B" w:rsidRDefault="00C6622B" w:rsidP="00552CAF">
      <w:pPr>
        <w:shd w:val="clear" w:color="auto" w:fill="FFFFFF"/>
        <w:ind w:firstLine="0"/>
        <w:jc w:val="center"/>
        <w:rPr>
          <w:b/>
          <w:sz w:val="24"/>
          <w:szCs w:val="24"/>
          <w:lang w:val="kk-KZ"/>
        </w:rPr>
      </w:pPr>
    </w:p>
    <w:p w14:paraId="65C91B0B" w14:textId="77777777" w:rsidR="00F74E49" w:rsidRPr="00BE5BC1" w:rsidRDefault="00F74E49" w:rsidP="00552CAF">
      <w:pPr>
        <w:shd w:val="clear" w:color="auto" w:fill="FFFFFF"/>
        <w:ind w:firstLine="0"/>
        <w:jc w:val="center"/>
        <w:rPr>
          <w:b/>
          <w:sz w:val="24"/>
          <w:szCs w:val="24"/>
          <w:lang w:val="kk-KZ"/>
        </w:rPr>
      </w:pPr>
    </w:p>
    <w:p w14:paraId="6F1F660F" w14:textId="77777777" w:rsidR="00C31EE6" w:rsidRPr="00BE5BC1" w:rsidRDefault="00C31EE6" w:rsidP="00552CAF">
      <w:pPr>
        <w:shd w:val="clear" w:color="auto" w:fill="FFFFFF"/>
        <w:ind w:firstLine="0"/>
        <w:jc w:val="center"/>
        <w:rPr>
          <w:b/>
          <w:sz w:val="24"/>
          <w:szCs w:val="24"/>
          <w:lang w:val="kk-KZ"/>
        </w:rPr>
      </w:pPr>
      <w:r w:rsidRPr="00BE5BC1">
        <w:rPr>
          <w:b/>
          <w:sz w:val="24"/>
          <w:szCs w:val="24"/>
          <w:lang w:val="kk-KZ"/>
        </w:rPr>
        <w:t>Комитет</w:t>
      </w:r>
      <w:r w:rsidR="00AD20F2" w:rsidRPr="00BE5BC1">
        <w:rPr>
          <w:b/>
          <w:sz w:val="24"/>
          <w:szCs w:val="24"/>
          <w:lang w:val="kk-KZ"/>
        </w:rPr>
        <w:t xml:space="preserve"> </w:t>
      </w:r>
      <w:r w:rsidRPr="00BE5BC1">
        <w:rPr>
          <w:b/>
          <w:sz w:val="24"/>
          <w:szCs w:val="24"/>
          <w:lang w:val="kk-KZ"/>
        </w:rPr>
        <w:t>технического регулирования и метрологии</w:t>
      </w:r>
    </w:p>
    <w:p w14:paraId="229B5153" w14:textId="77777777" w:rsidR="00C31EE6" w:rsidRPr="00BE5BC1" w:rsidRDefault="00C31EE6" w:rsidP="00552CAF">
      <w:pPr>
        <w:shd w:val="clear" w:color="auto" w:fill="FFFFFF"/>
        <w:ind w:firstLine="0"/>
        <w:jc w:val="center"/>
        <w:rPr>
          <w:b/>
          <w:sz w:val="24"/>
          <w:szCs w:val="24"/>
          <w:lang w:val="kk-KZ"/>
        </w:rPr>
      </w:pPr>
      <w:r w:rsidRPr="00BE5BC1">
        <w:rPr>
          <w:b/>
          <w:sz w:val="24"/>
          <w:szCs w:val="24"/>
          <w:lang w:val="kk-KZ"/>
        </w:rPr>
        <w:t xml:space="preserve">Министерства </w:t>
      </w:r>
      <w:r w:rsidR="00714841">
        <w:rPr>
          <w:b/>
          <w:sz w:val="24"/>
          <w:szCs w:val="24"/>
          <w:lang w:val="kk-KZ"/>
        </w:rPr>
        <w:t>торговли и интеграции</w:t>
      </w:r>
      <w:r w:rsidR="00AD20F2" w:rsidRPr="00BE5BC1">
        <w:rPr>
          <w:b/>
          <w:sz w:val="24"/>
          <w:szCs w:val="24"/>
          <w:lang w:val="kk-KZ"/>
        </w:rPr>
        <w:t xml:space="preserve"> </w:t>
      </w:r>
      <w:r w:rsidRPr="00BE5BC1">
        <w:rPr>
          <w:b/>
          <w:sz w:val="24"/>
          <w:szCs w:val="24"/>
        </w:rPr>
        <w:t>Республики Казахстан</w:t>
      </w:r>
    </w:p>
    <w:p w14:paraId="3B8BAB01" w14:textId="77777777" w:rsidR="00C31EE6" w:rsidRPr="00BE5BC1" w:rsidRDefault="00C31EE6" w:rsidP="00552CAF">
      <w:pPr>
        <w:shd w:val="clear" w:color="auto" w:fill="FFFFFF"/>
        <w:ind w:firstLine="0"/>
        <w:jc w:val="center"/>
        <w:rPr>
          <w:b/>
          <w:sz w:val="24"/>
          <w:szCs w:val="24"/>
          <w:lang w:val="kk-KZ"/>
        </w:rPr>
      </w:pPr>
      <w:r w:rsidRPr="00BE5BC1">
        <w:rPr>
          <w:b/>
          <w:sz w:val="24"/>
          <w:szCs w:val="24"/>
          <w:lang w:val="kk-KZ"/>
        </w:rPr>
        <w:t>(Госстандарт)</w:t>
      </w:r>
    </w:p>
    <w:p w14:paraId="782C14A2" w14:textId="77777777" w:rsidR="00AD20F2" w:rsidRPr="00BE5BC1" w:rsidRDefault="00AD20F2" w:rsidP="00552CAF">
      <w:pPr>
        <w:shd w:val="clear" w:color="auto" w:fill="FFFFFF"/>
        <w:ind w:firstLine="0"/>
        <w:jc w:val="center"/>
        <w:rPr>
          <w:b/>
          <w:sz w:val="24"/>
          <w:szCs w:val="24"/>
          <w:lang w:val="kk-KZ"/>
        </w:rPr>
      </w:pPr>
    </w:p>
    <w:p w14:paraId="4E2091CC" w14:textId="77777777" w:rsidR="00C31EE6" w:rsidRPr="00BE5BC1" w:rsidRDefault="003E3BF8" w:rsidP="00552CAF">
      <w:pPr>
        <w:shd w:val="clear" w:color="auto" w:fill="FFFFFF"/>
        <w:ind w:firstLine="0"/>
        <w:jc w:val="center"/>
        <w:rPr>
          <w:b/>
          <w:sz w:val="24"/>
          <w:szCs w:val="24"/>
          <w:lang w:val="kk-KZ"/>
        </w:rPr>
        <w:sectPr w:rsidR="00C31EE6" w:rsidRPr="00BE5BC1" w:rsidSect="00820365">
          <w:headerReference w:type="even" r:id="rId8"/>
          <w:headerReference w:type="default" r:id="rId9"/>
          <w:footerReference w:type="even" r:id="rId10"/>
          <w:footerReference w:type="default" r:id="rId11"/>
          <w:headerReference w:type="first" r:id="rId12"/>
          <w:pgSz w:w="11906" w:h="16838" w:code="9"/>
          <w:pgMar w:top="1418" w:right="1418" w:bottom="1418" w:left="1134" w:header="1021" w:footer="1021" w:gutter="0"/>
          <w:pgNumType w:fmt="lowerRoman" w:start="1"/>
          <w:cols w:space="708"/>
          <w:titlePg/>
          <w:docGrid w:linePitch="360"/>
        </w:sectPr>
      </w:pPr>
      <w:r w:rsidRPr="00BE5BC1">
        <w:rPr>
          <w:b/>
          <w:sz w:val="24"/>
          <w:szCs w:val="24"/>
          <w:lang w:val="kk-KZ"/>
        </w:rPr>
        <w:t>Нур-Султан</w:t>
      </w:r>
    </w:p>
    <w:p w14:paraId="52861E31" w14:textId="77777777" w:rsidR="00C31EE6" w:rsidRPr="00BE5BC1" w:rsidRDefault="00C31EE6" w:rsidP="005C5D2F">
      <w:pPr>
        <w:shd w:val="clear" w:color="auto" w:fill="FFFFFF"/>
        <w:tabs>
          <w:tab w:val="center" w:pos="4677"/>
          <w:tab w:val="left" w:pos="7980"/>
        </w:tabs>
        <w:ind w:firstLine="0"/>
        <w:jc w:val="center"/>
        <w:rPr>
          <w:b/>
          <w:bCs/>
          <w:spacing w:val="3"/>
          <w:sz w:val="24"/>
          <w:szCs w:val="24"/>
        </w:rPr>
      </w:pPr>
      <w:r w:rsidRPr="00BE5BC1">
        <w:rPr>
          <w:b/>
          <w:bCs/>
          <w:spacing w:val="3"/>
          <w:sz w:val="24"/>
          <w:szCs w:val="24"/>
        </w:rPr>
        <w:lastRenderedPageBreak/>
        <w:t>Предисловие</w:t>
      </w:r>
    </w:p>
    <w:p w14:paraId="7E412AE5" w14:textId="77777777" w:rsidR="00C31EE6" w:rsidRPr="00BE5BC1" w:rsidRDefault="00C31EE6" w:rsidP="00342003">
      <w:pPr>
        <w:shd w:val="clear" w:color="auto" w:fill="FFFFFF"/>
        <w:ind w:firstLine="567"/>
        <w:rPr>
          <w:sz w:val="24"/>
          <w:szCs w:val="24"/>
        </w:rPr>
      </w:pPr>
    </w:p>
    <w:p w14:paraId="25177F04" w14:textId="77777777" w:rsidR="00C6622B" w:rsidRPr="00420631" w:rsidRDefault="005E5B05" w:rsidP="00C6622B">
      <w:pPr>
        <w:ind w:firstLine="567"/>
        <w:rPr>
          <w:rFonts w:eastAsia="Calibri"/>
          <w:sz w:val="24"/>
          <w:szCs w:val="24"/>
        </w:rPr>
      </w:pPr>
      <w:r w:rsidRPr="00BE5BC1">
        <w:rPr>
          <w:b/>
          <w:sz w:val="24"/>
          <w:szCs w:val="24"/>
        </w:rPr>
        <w:t xml:space="preserve">1 ПОДГОТОВЛЕН И </w:t>
      </w:r>
      <w:r w:rsidRPr="00BE5BC1">
        <w:rPr>
          <w:b/>
          <w:bCs/>
          <w:sz w:val="24"/>
          <w:szCs w:val="24"/>
        </w:rPr>
        <w:t xml:space="preserve">ВНЕСЕН </w:t>
      </w:r>
      <w:r w:rsidR="005C5D2F" w:rsidRPr="005C5D2F">
        <w:rPr>
          <w:sz w:val="24"/>
          <w:szCs w:val="24"/>
          <w:lang w:val="kk-KZ"/>
        </w:rPr>
        <w:t>ТОО «НТП Kazecotech»</w:t>
      </w:r>
    </w:p>
    <w:p w14:paraId="11707E9E" w14:textId="77777777" w:rsidR="005E5B05" w:rsidRPr="00BE5BC1" w:rsidRDefault="005E5B05" w:rsidP="00FB026D">
      <w:pPr>
        <w:tabs>
          <w:tab w:val="left" w:pos="922"/>
        </w:tabs>
        <w:autoSpaceDE/>
        <w:autoSpaceDN/>
        <w:adjustRightInd/>
        <w:ind w:right="20" w:firstLine="567"/>
        <w:rPr>
          <w:sz w:val="24"/>
          <w:szCs w:val="24"/>
        </w:rPr>
      </w:pPr>
    </w:p>
    <w:p w14:paraId="23B635C9" w14:textId="77777777" w:rsidR="005E5B05" w:rsidRPr="00BE5BC1" w:rsidRDefault="005E5B05" w:rsidP="00FB026D">
      <w:pPr>
        <w:tabs>
          <w:tab w:val="left" w:pos="835"/>
        </w:tabs>
        <w:autoSpaceDE/>
        <w:autoSpaceDN/>
        <w:adjustRightInd/>
        <w:ind w:right="20" w:firstLine="567"/>
        <w:rPr>
          <w:sz w:val="24"/>
          <w:szCs w:val="24"/>
        </w:rPr>
      </w:pPr>
      <w:r w:rsidRPr="00BE5BC1">
        <w:rPr>
          <w:b/>
          <w:bCs/>
          <w:sz w:val="24"/>
          <w:szCs w:val="24"/>
        </w:rPr>
        <w:t xml:space="preserve">2 УТВЕРЖДЕН И ВВЕДЕН В ДЕЙСТВИЕ </w:t>
      </w:r>
      <w:r w:rsidRPr="00BE5BC1">
        <w:rPr>
          <w:bCs/>
          <w:sz w:val="24"/>
          <w:szCs w:val="24"/>
        </w:rPr>
        <w:t xml:space="preserve">Приказом Председателя Комитета технического регулирования и метрологии Министерства </w:t>
      </w:r>
      <w:r w:rsidR="00714841" w:rsidRPr="00714841">
        <w:rPr>
          <w:bCs/>
          <w:sz w:val="24"/>
          <w:szCs w:val="24"/>
        </w:rPr>
        <w:t>торговли и интеграции</w:t>
      </w:r>
      <w:r w:rsidR="00852987" w:rsidRPr="00BE5BC1">
        <w:rPr>
          <w:bCs/>
          <w:sz w:val="24"/>
          <w:szCs w:val="24"/>
        </w:rPr>
        <w:t xml:space="preserve"> </w:t>
      </w:r>
      <w:r w:rsidRPr="00BE5BC1">
        <w:rPr>
          <w:bCs/>
          <w:sz w:val="24"/>
          <w:szCs w:val="24"/>
        </w:rPr>
        <w:t xml:space="preserve">Республики Казахстан № __ от </w:t>
      </w:r>
      <w:r w:rsidR="00852987" w:rsidRPr="00BE5BC1">
        <w:rPr>
          <w:bCs/>
          <w:sz w:val="24"/>
          <w:szCs w:val="24"/>
        </w:rPr>
        <w:t xml:space="preserve">       </w:t>
      </w:r>
      <w:proofErr w:type="gramStart"/>
      <w:r w:rsidR="00852987" w:rsidRPr="00BE5BC1">
        <w:rPr>
          <w:bCs/>
          <w:sz w:val="24"/>
          <w:szCs w:val="24"/>
        </w:rPr>
        <w:t xml:space="preserve">   </w:t>
      </w:r>
      <w:r w:rsidRPr="00BE5BC1">
        <w:rPr>
          <w:bCs/>
          <w:sz w:val="24"/>
          <w:szCs w:val="24"/>
        </w:rPr>
        <w:t>«</w:t>
      </w:r>
      <w:proofErr w:type="gramEnd"/>
      <w:r w:rsidRPr="00BE5BC1">
        <w:rPr>
          <w:bCs/>
          <w:sz w:val="24"/>
          <w:szCs w:val="24"/>
        </w:rPr>
        <w:t xml:space="preserve">   » ____ 20</w:t>
      </w:r>
      <w:r w:rsidR="004A3400" w:rsidRPr="004A3400">
        <w:rPr>
          <w:bCs/>
          <w:sz w:val="24"/>
          <w:szCs w:val="24"/>
        </w:rPr>
        <w:t>__</w:t>
      </w:r>
      <w:r w:rsidRPr="00BE5BC1">
        <w:rPr>
          <w:bCs/>
          <w:sz w:val="24"/>
          <w:szCs w:val="24"/>
        </w:rPr>
        <w:t>года.</w:t>
      </w:r>
    </w:p>
    <w:p w14:paraId="203A3750" w14:textId="77777777" w:rsidR="005E5B05" w:rsidRPr="00BE5BC1" w:rsidRDefault="005E5B05" w:rsidP="00FB026D">
      <w:pPr>
        <w:tabs>
          <w:tab w:val="left" w:pos="835"/>
        </w:tabs>
        <w:autoSpaceDE/>
        <w:autoSpaceDN/>
        <w:adjustRightInd/>
        <w:ind w:right="20" w:firstLine="567"/>
        <w:rPr>
          <w:sz w:val="24"/>
          <w:szCs w:val="24"/>
          <w:lang w:val="kk-KZ"/>
        </w:rPr>
      </w:pPr>
    </w:p>
    <w:p w14:paraId="7468C2FD" w14:textId="77777777" w:rsidR="005E5B05" w:rsidRPr="00BE5BC1" w:rsidRDefault="005E5B05" w:rsidP="004A3400">
      <w:pPr>
        <w:tabs>
          <w:tab w:val="left" w:pos="835"/>
        </w:tabs>
        <w:autoSpaceDE/>
        <w:autoSpaceDN/>
        <w:adjustRightInd/>
        <w:ind w:right="20" w:firstLine="567"/>
        <w:rPr>
          <w:sz w:val="24"/>
          <w:szCs w:val="24"/>
          <w:lang w:val="kk-KZ"/>
        </w:rPr>
      </w:pPr>
      <w:r w:rsidRPr="00BE5BC1">
        <w:rPr>
          <w:b/>
          <w:sz w:val="24"/>
          <w:szCs w:val="24"/>
          <w:lang w:val="kk-KZ"/>
        </w:rPr>
        <w:t>3</w:t>
      </w:r>
      <w:r w:rsidR="00BB321C" w:rsidRPr="00BE5BC1">
        <w:rPr>
          <w:b/>
          <w:sz w:val="24"/>
          <w:szCs w:val="24"/>
          <w:lang w:val="kk-KZ"/>
        </w:rPr>
        <w:t xml:space="preserve"> </w:t>
      </w:r>
      <w:r w:rsidRPr="00BE5BC1">
        <w:rPr>
          <w:sz w:val="24"/>
          <w:szCs w:val="24"/>
          <w:lang w:val="kk-KZ"/>
        </w:rPr>
        <w:t xml:space="preserve">Настоящий стандарт идентичен </w:t>
      </w:r>
      <w:r w:rsidR="00E03FE9">
        <w:rPr>
          <w:sz w:val="24"/>
          <w:szCs w:val="24"/>
          <w:lang w:val="kk-KZ"/>
        </w:rPr>
        <w:t>международному</w:t>
      </w:r>
      <w:r w:rsidR="00852987" w:rsidRPr="00BE5BC1">
        <w:rPr>
          <w:sz w:val="24"/>
          <w:szCs w:val="24"/>
          <w:lang w:val="kk-KZ"/>
        </w:rPr>
        <w:t xml:space="preserve"> стандарту</w:t>
      </w:r>
      <w:r w:rsidR="00BE5BC1">
        <w:rPr>
          <w:sz w:val="24"/>
          <w:szCs w:val="24"/>
          <w:lang w:val="kk-KZ"/>
        </w:rPr>
        <w:t xml:space="preserve"> </w:t>
      </w:r>
      <w:r w:rsidR="00B24797" w:rsidRPr="00B24797">
        <w:rPr>
          <w:sz w:val="24"/>
          <w:szCs w:val="24"/>
          <w:lang w:val="kk-KZ"/>
        </w:rPr>
        <w:t>ISO 19894:2019 Walking trolleys. Requirements and test methods</w:t>
      </w:r>
      <w:r w:rsidR="005C5D2F" w:rsidRPr="005C5D2F">
        <w:rPr>
          <w:sz w:val="24"/>
          <w:szCs w:val="24"/>
          <w:lang w:val="kk-KZ"/>
        </w:rPr>
        <w:t xml:space="preserve"> (</w:t>
      </w:r>
      <w:r w:rsidR="00B24797" w:rsidRPr="00B24797">
        <w:rPr>
          <w:sz w:val="24"/>
          <w:szCs w:val="24"/>
          <w:lang w:val="kk-KZ"/>
        </w:rPr>
        <w:t>Тележки для ходьбы. Требования и методы испытаний</w:t>
      </w:r>
      <w:r w:rsidR="005C5D2F" w:rsidRPr="005C5D2F">
        <w:rPr>
          <w:sz w:val="24"/>
          <w:szCs w:val="24"/>
          <w:lang w:val="kk-KZ"/>
        </w:rPr>
        <w:t>)</w:t>
      </w:r>
      <w:r w:rsidR="00852987" w:rsidRPr="00BE5BC1">
        <w:rPr>
          <w:sz w:val="24"/>
          <w:szCs w:val="24"/>
          <w:lang w:val="kk-KZ"/>
        </w:rPr>
        <w:t>.</w:t>
      </w:r>
    </w:p>
    <w:p w14:paraId="720D5653" w14:textId="77777777" w:rsidR="005E5B05" w:rsidRPr="00BE5BC1" w:rsidRDefault="0078295D" w:rsidP="005C5D2F">
      <w:pPr>
        <w:tabs>
          <w:tab w:val="left" w:pos="835"/>
        </w:tabs>
        <w:autoSpaceDE/>
        <w:autoSpaceDN/>
        <w:adjustRightInd/>
        <w:ind w:right="20" w:firstLine="567"/>
        <w:rPr>
          <w:sz w:val="24"/>
          <w:szCs w:val="24"/>
          <w:lang w:val="kk-KZ"/>
        </w:rPr>
      </w:pPr>
      <w:r w:rsidRPr="00A14ACB">
        <w:rPr>
          <w:sz w:val="24"/>
          <w:szCs w:val="24"/>
        </w:rPr>
        <w:t>Международный</w:t>
      </w:r>
      <w:r w:rsidR="00BE5BC1" w:rsidRPr="00E9427D">
        <w:rPr>
          <w:sz w:val="24"/>
          <w:szCs w:val="24"/>
          <w:lang w:val="kk-KZ"/>
        </w:rPr>
        <w:t xml:space="preserve"> стандарт </w:t>
      </w:r>
      <w:r w:rsidR="00B24797" w:rsidRPr="00B24797">
        <w:rPr>
          <w:sz w:val="24"/>
          <w:szCs w:val="24"/>
          <w:lang w:val="kk-KZ"/>
        </w:rPr>
        <w:t xml:space="preserve">ISO 19894:2019 </w:t>
      </w:r>
      <w:r w:rsidR="005E5B05" w:rsidRPr="00E9427D">
        <w:rPr>
          <w:sz w:val="24"/>
          <w:szCs w:val="24"/>
          <w:lang w:val="kk-KZ"/>
        </w:rPr>
        <w:t xml:space="preserve">разработан </w:t>
      </w:r>
      <w:r w:rsidR="00BD24A9">
        <w:rPr>
          <w:sz w:val="24"/>
          <w:szCs w:val="24"/>
          <w:lang w:val="kk-KZ"/>
        </w:rPr>
        <w:t>т</w:t>
      </w:r>
      <w:r w:rsidR="00852987" w:rsidRPr="00E9427D">
        <w:rPr>
          <w:sz w:val="24"/>
          <w:szCs w:val="24"/>
          <w:lang w:val="kk-KZ"/>
        </w:rPr>
        <w:t>ехническ</w:t>
      </w:r>
      <w:r w:rsidR="00B24797">
        <w:rPr>
          <w:sz w:val="24"/>
          <w:szCs w:val="24"/>
        </w:rPr>
        <w:t>им</w:t>
      </w:r>
      <w:r w:rsidR="00852987" w:rsidRPr="00E9427D">
        <w:rPr>
          <w:sz w:val="24"/>
          <w:szCs w:val="24"/>
          <w:lang w:val="kk-KZ"/>
        </w:rPr>
        <w:t xml:space="preserve"> комитет</w:t>
      </w:r>
      <w:r w:rsidR="00B24797">
        <w:rPr>
          <w:sz w:val="24"/>
          <w:szCs w:val="24"/>
          <w:lang w:val="kk-KZ"/>
        </w:rPr>
        <w:t>ом</w:t>
      </w:r>
      <w:r w:rsidR="00852987" w:rsidRPr="00E9427D">
        <w:rPr>
          <w:sz w:val="24"/>
          <w:szCs w:val="24"/>
          <w:lang w:val="kk-KZ"/>
        </w:rPr>
        <w:t xml:space="preserve"> </w:t>
      </w:r>
      <w:r w:rsidR="00633912" w:rsidRPr="00633912">
        <w:rPr>
          <w:sz w:val="24"/>
          <w:szCs w:val="24"/>
          <w:lang w:val="kk-KZ"/>
        </w:rPr>
        <w:t>ISO/TC</w:t>
      </w:r>
      <w:r w:rsidR="00AF59A0" w:rsidRPr="00AF59A0">
        <w:rPr>
          <w:sz w:val="24"/>
          <w:szCs w:val="24"/>
          <w:lang w:val="kk-KZ"/>
        </w:rPr>
        <w:t xml:space="preserve"> 173 «Вспомогательные средства для лиц с о</w:t>
      </w:r>
      <w:r w:rsidR="00633912">
        <w:rPr>
          <w:sz w:val="24"/>
          <w:szCs w:val="24"/>
          <w:lang w:val="kk-KZ"/>
        </w:rPr>
        <w:t>граничениями жизнедеятельности»</w:t>
      </w:r>
      <w:r w:rsidR="00852987" w:rsidRPr="00E9427D">
        <w:rPr>
          <w:sz w:val="24"/>
          <w:szCs w:val="24"/>
          <w:lang w:val="kk-KZ"/>
        </w:rPr>
        <w:t>.</w:t>
      </w:r>
    </w:p>
    <w:p w14:paraId="04B59615" w14:textId="77777777" w:rsidR="005E5B05" w:rsidRPr="00BE5BC1" w:rsidRDefault="005E5B05" w:rsidP="00FB026D">
      <w:pPr>
        <w:tabs>
          <w:tab w:val="left" w:pos="835"/>
        </w:tabs>
        <w:autoSpaceDE/>
        <w:autoSpaceDN/>
        <w:adjustRightInd/>
        <w:ind w:right="20" w:firstLine="567"/>
        <w:rPr>
          <w:sz w:val="24"/>
          <w:szCs w:val="24"/>
          <w:lang w:val="kk-KZ"/>
        </w:rPr>
      </w:pPr>
      <w:r w:rsidRPr="00BE5BC1">
        <w:rPr>
          <w:sz w:val="24"/>
          <w:szCs w:val="24"/>
          <w:lang w:val="kk-KZ"/>
        </w:rPr>
        <w:t>Перевод с английского языка (en)</w:t>
      </w:r>
      <w:r w:rsidR="00852987" w:rsidRPr="00BE5BC1">
        <w:rPr>
          <w:sz w:val="24"/>
          <w:szCs w:val="24"/>
          <w:lang w:val="kk-KZ"/>
        </w:rPr>
        <w:t>.</w:t>
      </w:r>
    </w:p>
    <w:p w14:paraId="454B54B5" w14:textId="77777777" w:rsidR="005E5B05" w:rsidRDefault="002D1D1E" w:rsidP="002D1D1E">
      <w:pPr>
        <w:tabs>
          <w:tab w:val="left" w:pos="835"/>
        </w:tabs>
        <w:autoSpaceDE/>
        <w:autoSpaceDN/>
        <w:adjustRightInd/>
        <w:ind w:right="20" w:firstLine="567"/>
        <w:rPr>
          <w:sz w:val="24"/>
          <w:szCs w:val="24"/>
        </w:rPr>
      </w:pPr>
      <w:r w:rsidRPr="00BE5BC1">
        <w:rPr>
          <w:sz w:val="24"/>
          <w:szCs w:val="24"/>
          <w:lang w:val="kk-KZ"/>
        </w:rPr>
        <w:t xml:space="preserve">Официальный экземпляр </w:t>
      </w:r>
      <w:r w:rsidR="00E03FE9">
        <w:rPr>
          <w:sz w:val="24"/>
          <w:szCs w:val="24"/>
        </w:rPr>
        <w:t>международного</w:t>
      </w:r>
      <w:r w:rsidRPr="00BE5BC1">
        <w:rPr>
          <w:sz w:val="24"/>
          <w:szCs w:val="24"/>
          <w:lang w:val="kk-KZ"/>
        </w:rPr>
        <w:t xml:space="preserve"> стандарта, на основе которого разработан настоящий стандарт, и официальные экземпляры </w:t>
      </w:r>
      <w:r w:rsidR="00E03FE9">
        <w:rPr>
          <w:sz w:val="24"/>
          <w:szCs w:val="24"/>
          <w:lang w:val="kk-KZ"/>
        </w:rPr>
        <w:t xml:space="preserve">международных </w:t>
      </w:r>
      <w:r w:rsidRPr="00BE5BC1">
        <w:rPr>
          <w:sz w:val="24"/>
          <w:szCs w:val="24"/>
          <w:lang w:val="kk-KZ"/>
        </w:rPr>
        <w:t>стандартов, на которые даны ссылки, имеются в Едином государственном фонде нормативных технических документов</w:t>
      </w:r>
      <w:r w:rsidR="00C6622B" w:rsidRPr="00C6622B">
        <w:rPr>
          <w:sz w:val="24"/>
          <w:szCs w:val="24"/>
        </w:rPr>
        <w:t>.</w:t>
      </w:r>
    </w:p>
    <w:p w14:paraId="75FD7C9E" w14:textId="77777777" w:rsidR="006703FB" w:rsidRDefault="006703FB" w:rsidP="002D1D1E">
      <w:pPr>
        <w:tabs>
          <w:tab w:val="left" w:pos="835"/>
        </w:tabs>
        <w:autoSpaceDE/>
        <w:autoSpaceDN/>
        <w:adjustRightInd/>
        <w:ind w:right="20" w:firstLine="567"/>
        <w:rPr>
          <w:sz w:val="24"/>
          <w:szCs w:val="24"/>
          <w:lang w:val="kk-KZ"/>
        </w:rPr>
      </w:pPr>
      <w:r w:rsidRPr="006703FB">
        <w:rPr>
          <w:sz w:val="24"/>
          <w:szCs w:val="24"/>
          <w:lang w:val="kk-KZ"/>
        </w:rPr>
        <w:t xml:space="preserve">В разделе «Нормативные ссылки» и тексте стандарта ссылочные </w:t>
      </w:r>
      <w:r>
        <w:rPr>
          <w:sz w:val="24"/>
          <w:szCs w:val="24"/>
          <w:lang w:val="kk-KZ"/>
        </w:rPr>
        <w:t>международные</w:t>
      </w:r>
      <w:r w:rsidRPr="006703FB">
        <w:rPr>
          <w:sz w:val="24"/>
          <w:szCs w:val="24"/>
          <w:lang w:val="kk-KZ"/>
        </w:rPr>
        <w:t xml:space="preserve"> стандарты актуализированы.</w:t>
      </w:r>
    </w:p>
    <w:p w14:paraId="18A2A393" w14:textId="77777777" w:rsidR="006703FB" w:rsidRDefault="006703FB" w:rsidP="002D1D1E">
      <w:pPr>
        <w:tabs>
          <w:tab w:val="left" w:pos="835"/>
        </w:tabs>
        <w:autoSpaceDE/>
        <w:autoSpaceDN/>
        <w:adjustRightInd/>
        <w:ind w:right="20" w:firstLine="567"/>
        <w:rPr>
          <w:sz w:val="24"/>
          <w:szCs w:val="24"/>
          <w:lang w:val="kk-KZ"/>
        </w:rPr>
      </w:pPr>
      <w:r w:rsidRPr="006703FB">
        <w:rPr>
          <w:sz w:val="24"/>
          <w:szCs w:val="24"/>
          <w:lang w:val="kk-KZ"/>
        </w:rPr>
        <w:t xml:space="preserve">Сведения о соответствии национальных (межгосударственных) стандартов ссылочным </w:t>
      </w:r>
      <w:r>
        <w:rPr>
          <w:sz w:val="24"/>
          <w:szCs w:val="24"/>
          <w:lang w:val="kk-KZ"/>
        </w:rPr>
        <w:t>международным</w:t>
      </w:r>
      <w:r w:rsidRPr="006703FB">
        <w:rPr>
          <w:sz w:val="24"/>
          <w:szCs w:val="24"/>
          <w:lang w:val="kk-KZ"/>
        </w:rPr>
        <w:t xml:space="preserve"> стандартам, приведены в дополнительном Приложении B.А.</w:t>
      </w:r>
    </w:p>
    <w:p w14:paraId="326A00B7" w14:textId="77777777" w:rsidR="002D1D1E" w:rsidRPr="00E03FE9" w:rsidRDefault="002D1D1E" w:rsidP="002D1D1E">
      <w:pPr>
        <w:tabs>
          <w:tab w:val="left" w:pos="835"/>
        </w:tabs>
        <w:autoSpaceDE/>
        <w:autoSpaceDN/>
        <w:adjustRightInd/>
        <w:ind w:right="20" w:firstLine="567"/>
        <w:rPr>
          <w:sz w:val="24"/>
          <w:szCs w:val="24"/>
        </w:rPr>
      </w:pPr>
      <w:r w:rsidRPr="00BE5BC1">
        <w:rPr>
          <w:sz w:val="24"/>
          <w:szCs w:val="24"/>
          <w:lang w:val="kk-KZ"/>
        </w:rPr>
        <w:t>Степень соответствия – идентичная (IDT)</w:t>
      </w:r>
      <w:r w:rsidR="007221B4">
        <w:rPr>
          <w:sz w:val="24"/>
          <w:szCs w:val="24"/>
          <w:lang w:val="kk-KZ"/>
        </w:rPr>
        <w:t>.</w:t>
      </w:r>
    </w:p>
    <w:p w14:paraId="27AA3CCE" w14:textId="77777777" w:rsidR="002D1D1E" w:rsidRPr="002D1D1E" w:rsidRDefault="002D1D1E" w:rsidP="002D1D1E">
      <w:pPr>
        <w:tabs>
          <w:tab w:val="left" w:pos="835"/>
        </w:tabs>
        <w:autoSpaceDE/>
        <w:autoSpaceDN/>
        <w:adjustRightInd/>
        <w:ind w:right="20" w:firstLine="567"/>
        <w:rPr>
          <w:sz w:val="24"/>
          <w:szCs w:val="24"/>
          <w:lang w:val="kk-KZ"/>
        </w:rPr>
      </w:pPr>
    </w:p>
    <w:p w14:paraId="48EB79E3" w14:textId="77777777" w:rsidR="005E5B05" w:rsidRPr="00BE5BC1" w:rsidRDefault="00C6622B" w:rsidP="005E5B05">
      <w:pPr>
        <w:tabs>
          <w:tab w:val="left" w:pos="567"/>
        </w:tabs>
        <w:autoSpaceDE/>
        <w:autoSpaceDN/>
        <w:adjustRightInd/>
        <w:ind w:firstLine="567"/>
        <w:outlineLvl w:val="2"/>
        <w:rPr>
          <w:bCs/>
          <w:sz w:val="24"/>
          <w:szCs w:val="24"/>
          <w:lang w:val="kk-KZ"/>
        </w:rPr>
      </w:pPr>
      <w:bookmarkStart w:id="0" w:name="_Toc494286439"/>
      <w:r w:rsidRPr="002C0B43">
        <w:rPr>
          <w:b/>
          <w:bCs/>
          <w:sz w:val="24"/>
          <w:szCs w:val="24"/>
        </w:rPr>
        <w:t>4</w:t>
      </w:r>
      <w:r w:rsidR="005E5B05" w:rsidRPr="00BE5BC1">
        <w:rPr>
          <w:b/>
          <w:bCs/>
          <w:sz w:val="24"/>
          <w:szCs w:val="24"/>
        </w:rPr>
        <w:t xml:space="preserve"> ВВЕДЕН </w:t>
      </w:r>
      <w:bookmarkEnd w:id="0"/>
      <w:r w:rsidR="0037018D" w:rsidRPr="00BE5BC1">
        <w:rPr>
          <w:b/>
          <w:bCs/>
          <w:sz w:val="24"/>
          <w:szCs w:val="24"/>
          <w:lang w:val="kk-KZ"/>
        </w:rPr>
        <w:t>ВПЕРВЫЕ</w:t>
      </w:r>
    </w:p>
    <w:p w14:paraId="0CAFC525" w14:textId="77777777" w:rsidR="00963F95" w:rsidRPr="00BE5BC1" w:rsidRDefault="00963F95" w:rsidP="005E5B05">
      <w:pPr>
        <w:tabs>
          <w:tab w:val="left" w:pos="567"/>
        </w:tabs>
        <w:autoSpaceDE/>
        <w:autoSpaceDN/>
        <w:adjustRightInd/>
        <w:ind w:firstLine="567"/>
        <w:outlineLvl w:val="2"/>
        <w:rPr>
          <w:bCs/>
          <w:sz w:val="24"/>
          <w:szCs w:val="24"/>
          <w:lang w:val="kk-KZ"/>
        </w:rPr>
      </w:pPr>
    </w:p>
    <w:p w14:paraId="4E2AE173" w14:textId="77777777" w:rsidR="0037018D" w:rsidRPr="00BE5BC1" w:rsidRDefault="0037018D" w:rsidP="005E5B05">
      <w:pPr>
        <w:tabs>
          <w:tab w:val="left" w:pos="567"/>
        </w:tabs>
        <w:autoSpaceDE/>
        <w:autoSpaceDN/>
        <w:adjustRightInd/>
        <w:ind w:firstLine="567"/>
        <w:outlineLvl w:val="2"/>
        <w:rPr>
          <w:bCs/>
          <w:sz w:val="24"/>
          <w:szCs w:val="24"/>
          <w:lang w:val="kk-KZ"/>
        </w:rPr>
      </w:pPr>
    </w:p>
    <w:p w14:paraId="5E17DDC7" w14:textId="77777777" w:rsidR="00BE5BC1" w:rsidRDefault="00BE5BC1" w:rsidP="00342003">
      <w:pPr>
        <w:shd w:val="clear" w:color="auto" w:fill="FFFFFF"/>
        <w:ind w:firstLine="567"/>
        <w:rPr>
          <w:i/>
          <w:sz w:val="24"/>
          <w:szCs w:val="24"/>
          <w:lang w:val="kk-KZ"/>
        </w:rPr>
      </w:pPr>
    </w:p>
    <w:p w14:paraId="54A415CD" w14:textId="77777777" w:rsidR="00BE5BC1" w:rsidRDefault="00BE5BC1" w:rsidP="00342003">
      <w:pPr>
        <w:shd w:val="clear" w:color="auto" w:fill="FFFFFF"/>
        <w:ind w:firstLine="567"/>
        <w:rPr>
          <w:i/>
          <w:sz w:val="24"/>
          <w:szCs w:val="24"/>
          <w:lang w:val="kk-KZ"/>
        </w:rPr>
      </w:pPr>
    </w:p>
    <w:p w14:paraId="35E532A3" w14:textId="77777777" w:rsidR="00BE5BC1" w:rsidRDefault="00BE5BC1" w:rsidP="00342003">
      <w:pPr>
        <w:shd w:val="clear" w:color="auto" w:fill="FFFFFF"/>
        <w:ind w:firstLine="567"/>
        <w:rPr>
          <w:i/>
          <w:sz w:val="24"/>
          <w:szCs w:val="24"/>
          <w:lang w:val="kk-KZ"/>
        </w:rPr>
      </w:pPr>
    </w:p>
    <w:p w14:paraId="34D476E6" w14:textId="77777777" w:rsidR="00820365" w:rsidRDefault="00820365" w:rsidP="00342003">
      <w:pPr>
        <w:shd w:val="clear" w:color="auto" w:fill="FFFFFF"/>
        <w:ind w:firstLine="567"/>
        <w:rPr>
          <w:i/>
          <w:sz w:val="24"/>
          <w:szCs w:val="24"/>
          <w:lang w:val="kk-KZ"/>
        </w:rPr>
      </w:pPr>
    </w:p>
    <w:p w14:paraId="55E22DAB" w14:textId="77777777" w:rsidR="00820365" w:rsidRDefault="00820365" w:rsidP="00342003">
      <w:pPr>
        <w:shd w:val="clear" w:color="auto" w:fill="FFFFFF"/>
        <w:ind w:firstLine="567"/>
        <w:rPr>
          <w:i/>
          <w:sz w:val="24"/>
          <w:szCs w:val="24"/>
          <w:lang w:val="kk-KZ"/>
        </w:rPr>
      </w:pPr>
    </w:p>
    <w:p w14:paraId="60FEEA56" w14:textId="77777777" w:rsidR="005C5D2F" w:rsidRDefault="005C5D2F" w:rsidP="00342003">
      <w:pPr>
        <w:shd w:val="clear" w:color="auto" w:fill="FFFFFF"/>
        <w:ind w:firstLine="567"/>
        <w:rPr>
          <w:i/>
          <w:sz w:val="24"/>
          <w:szCs w:val="24"/>
        </w:rPr>
      </w:pPr>
    </w:p>
    <w:p w14:paraId="2E70D0B1" w14:textId="77777777" w:rsidR="00B71F79" w:rsidRPr="002C0B43" w:rsidRDefault="00B71F79" w:rsidP="00342003">
      <w:pPr>
        <w:shd w:val="clear" w:color="auto" w:fill="FFFFFF"/>
        <w:ind w:firstLine="567"/>
        <w:rPr>
          <w:i/>
          <w:sz w:val="24"/>
          <w:szCs w:val="24"/>
        </w:rPr>
      </w:pPr>
    </w:p>
    <w:p w14:paraId="3902DBE9" w14:textId="77777777" w:rsidR="00C6622B" w:rsidRPr="002C0B43" w:rsidRDefault="00C6622B" w:rsidP="00342003">
      <w:pPr>
        <w:shd w:val="clear" w:color="auto" w:fill="FFFFFF"/>
        <w:ind w:firstLine="567"/>
        <w:rPr>
          <w:i/>
          <w:sz w:val="24"/>
          <w:szCs w:val="24"/>
        </w:rPr>
      </w:pPr>
    </w:p>
    <w:p w14:paraId="3DBB49AB" w14:textId="77777777" w:rsidR="00C6622B" w:rsidRPr="002C0B43" w:rsidRDefault="00C6622B" w:rsidP="00342003">
      <w:pPr>
        <w:shd w:val="clear" w:color="auto" w:fill="FFFFFF"/>
        <w:ind w:firstLine="567"/>
        <w:rPr>
          <w:i/>
          <w:sz w:val="24"/>
          <w:szCs w:val="24"/>
        </w:rPr>
      </w:pPr>
    </w:p>
    <w:p w14:paraId="5505FEA9" w14:textId="77777777" w:rsidR="00524005" w:rsidRPr="00BE5BC1" w:rsidRDefault="00524005" w:rsidP="00524005">
      <w:pPr>
        <w:tabs>
          <w:tab w:val="left" w:pos="567"/>
        </w:tabs>
        <w:autoSpaceDE/>
        <w:autoSpaceDN/>
        <w:adjustRightInd/>
        <w:ind w:firstLine="567"/>
        <w:outlineLvl w:val="2"/>
        <w:rPr>
          <w:bCs/>
          <w:i/>
          <w:sz w:val="24"/>
          <w:szCs w:val="24"/>
          <w:lang w:val="kk-KZ"/>
        </w:rPr>
      </w:pPr>
      <w:r w:rsidRPr="00BE5BC1">
        <w:rPr>
          <w:bCs/>
          <w:i/>
          <w:sz w:val="24"/>
          <w:szCs w:val="24"/>
          <w:lang w:val="kk-KZ"/>
        </w:rPr>
        <w:t xml:space="preserve">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w:t>
      </w:r>
      <w:r>
        <w:rPr>
          <w:bCs/>
          <w:i/>
          <w:sz w:val="24"/>
          <w:szCs w:val="24"/>
          <w:lang w:val="kk-KZ"/>
        </w:rPr>
        <w:t xml:space="preserve">периодически </w:t>
      </w:r>
      <w:r w:rsidRPr="00BE5BC1">
        <w:rPr>
          <w:bCs/>
          <w:i/>
          <w:sz w:val="24"/>
          <w:szCs w:val="24"/>
          <w:lang w:val="kk-KZ"/>
        </w:rPr>
        <w:t>издаваемых информационных каталогах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каталоге «Национальные стандарты».</w:t>
      </w:r>
    </w:p>
    <w:p w14:paraId="6207758E" w14:textId="77777777" w:rsidR="00C6622B" w:rsidRPr="002C0B43" w:rsidRDefault="00C6622B" w:rsidP="00342003">
      <w:pPr>
        <w:shd w:val="clear" w:color="auto" w:fill="FFFFFF"/>
        <w:ind w:firstLine="567"/>
        <w:rPr>
          <w:i/>
          <w:sz w:val="24"/>
          <w:szCs w:val="24"/>
        </w:rPr>
      </w:pPr>
    </w:p>
    <w:p w14:paraId="5335B275" w14:textId="77777777" w:rsidR="00C6622B" w:rsidRDefault="00C6622B" w:rsidP="00342003">
      <w:pPr>
        <w:shd w:val="clear" w:color="auto" w:fill="FFFFFF"/>
        <w:ind w:firstLine="567"/>
        <w:rPr>
          <w:i/>
          <w:sz w:val="24"/>
          <w:szCs w:val="24"/>
        </w:rPr>
      </w:pPr>
    </w:p>
    <w:p w14:paraId="4E0C2598" w14:textId="77777777" w:rsidR="006A4881" w:rsidRPr="002C0B43" w:rsidRDefault="006A4881" w:rsidP="00342003">
      <w:pPr>
        <w:shd w:val="clear" w:color="auto" w:fill="FFFFFF"/>
        <w:ind w:firstLine="567"/>
        <w:rPr>
          <w:i/>
          <w:sz w:val="24"/>
          <w:szCs w:val="24"/>
        </w:rPr>
      </w:pPr>
    </w:p>
    <w:p w14:paraId="430B120F" w14:textId="77777777" w:rsidR="00E747E2" w:rsidRDefault="00C31EE6" w:rsidP="00342003">
      <w:pPr>
        <w:shd w:val="clear" w:color="auto" w:fill="FFFFFF"/>
        <w:ind w:firstLine="567"/>
        <w:rPr>
          <w:sz w:val="24"/>
          <w:szCs w:val="24"/>
          <w:lang w:val="kk-KZ"/>
        </w:rPr>
      </w:pPr>
      <w:r w:rsidRPr="00BE5BC1">
        <w:rPr>
          <w:sz w:val="24"/>
          <w:szCs w:val="24"/>
        </w:rPr>
        <w:t xml:space="preserve">Настоящий стандарт не может быть </w:t>
      </w:r>
      <w:r w:rsidRPr="00BE5BC1">
        <w:rPr>
          <w:sz w:val="24"/>
          <w:szCs w:val="24"/>
          <w:lang w:val="kk-KZ"/>
        </w:rPr>
        <w:t xml:space="preserve">полностью или частично воспроизведен, </w:t>
      </w:r>
      <w:r w:rsidRPr="00BE5BC1">
        <w:rPr>
          <w:sz w:val="24"/>
          <w:szCs w:val="24"/>
        </w:rPr>
        <w:t xml:space="preserve">тиражирован и распространен </w:t>
      </w:r>
      <w:r w:rsidRPr="00BE5BC1">
        <w:rPr>
          <w:sz w:val="24"/>
          <w:szCs w:val="24"/>
          <w:lang w:val="kk-KZ"/>
        </w:rPr>
        <w:t xml:space="preserve">в качестве официального издания </w:t>
      </w:r>
      <w:r w:rsidR="0051402F" w:rsidRPr="00BE5BC1">
        <w:rPr>
          <w:sz w:val="24"/>
          <w:szCs w:val="24"/>
        </w:rPr>
        <w:t xml:space="preserve">без разрешения Комитета </w:t>
      </w:r>
      <w:r w:rsidRPr="00BE5BC1">
        <w:rPr>
          <w:sz w:val="24"/>
          <w:szCs w:val="24"/>
        </w:rPr>
        <w:t xml:space="preserve">технического регулирования и метрологии Министерства </w:t>
      </w:r>
      <w:r w:rsidR="00714841" w:rsidRPr="00714841">
        <w:rPr>
          <w:sz w:val="24"/>
          <w:szCs w:val="24"/>
        </w:rPr>
        <w:t>торговли и интеграции</w:t>
      </w:r>
      <w:r w:rsidR="0066689D" w:rsidRPr="00BE5BC1">
        <w:rPr>
          <w:sz w:val="24"/>
          <w:szCs w:val="24"/>
        </w:rPr>
        <w:t xml:space="preserve"> Республики Казахстан</w:t>
      </w:r>
      <w:r w:rsidR="0066689D" w:rsidRPr="00BE5BC1">
        <w:rPr>
          <w:sz w:val="24"/>
          <w:szCs w:val="24"/>
          <w:lang w:val="kk-KZ"/>
        </w:rPr>
        <w:t>.</w:t>
      </w:r>
    </w:p>
    <w:p w14:paraId="1AC09B20" w14:textId="77777777" w:rsidR="00B71F79" w:rsidRDefault="00B71F79" w:rsidP="00342003">
      <w:pPr>
        <w:shd w:val="clear" w:color="auto" w:fill="FFFFFF"/>
        <w:ind w:firstLine="567"/>
        <w:rPr>
          <w:sz w:val="24"/>
          <w:szCs w:val="24"/>
          <w:lang w:val="kk-KZ"/>
        </w:rPr>
      </w:pPr>
    </w:p>
    <w:p w14:paraId="6A0BCDA6" w14:textId="77777777" w:rsidR="007221B4" w:rsidRPr="007221B4" w:rsidRDefault="007221B4" w:rsidP="007221B4">
      <w:pPr>
        <w:shd w:val="clear" w:color="auto" w:fill="FFFFFF"/>
        <w:ind w:firstLine="0"/>
        <w:jc w:val="center"/>
        <w:rPr>
          <w:b/>
          <w:sz w:val="24"/>
          <w:szCs w:val="24"/>
          <w:lang w:val="kk-KZ"/>
        </w:rPr>
      </w:pPr>
      <w:r w:rsidRPr="007221B4">
        <w:rPr>
          <w:b/>
          <w:sz w:val="24"/>
          <w:szCs w:val="24"/>
          <w:lang w:val="kk-KZ"/>
        </w:rPr>
        <w:lastRenderedPageBreak/>
        <w:t>Содержание</w:t>
      </w:r>
    </w:p>
    <w:p w14:paraId="61DD4DE4" w14:textId="77777777" w:rsidR="007221B4" w:rsidRDefault="007221B4" w:rsidP="00342003">
      <w:pPr>
        <w:shd w:val="clear" w:color="auto" w:fill="FFFFFF"/>
        <w:ind w:firstLine="567"/>
        <w:rPr>
          <w:sz w:val="24"/>
          <w:szCs w:val="24"/>
          <w:lang w:val="kk-KZ"/>
        </w:rPr>
      </w:pPr>
    </w:p>
    <w:tbl>
      <w:tblPr>
        <w:tblW w:w="9483" w:type="dxa"/>
        <w:tblInd w:w="93" w:type="dxa"/>
        <w:tblLook w:val="04A0" w:firstRow="1" w:lastRow="0" w:firstColumn="1" w:lastColumn="0" w:noHBand="0" w:noVBand="1"/>
      </w:tblPr>
      <w:tblGrid>
        <w:gridCol w:w="8978"/>
        <w:gridCol w:w="505"/>
      </w:tblGrid>
      <w:tr w:rsidR="00284478" w:rsidRPr="00BE5BC1" w14:paraId="1EAEA1E9" w14:textId="77777777" w:rsidTr="00262536">
        <w:trPr>
          <w:trHeight w:val="227"/>
        </w:trPr>
        <w:tc>
          <w:tcPr>
            <w:tcW w:w="8978" w:type="dxa"/>
            <w:shd w:val="clear" w:color="auto" w:fill="auto"/>
            <w:noWrap/>
            <w:vAlign w:val="bottom"/>
          </w:tcPr>
          <w:p w14:paraId="020215F3" w14:textId="77777777" w:rsidR="00284478" w:rsidRDefault="00284478" w:rsidP="00262536">
            <w:pPr>
              <w:widowControl/>
              <w:ind w:firstLine="0"/>
              <w:rPr>
                <w:rFonts w:eastAsiaTheme="minorEastAsia"/>
                <w:bCs/>
                <w:color w:val="000000"/>
                <w:sz w:val="24"/>
                <w:szCs w:val="24"/>
                <w:lang w:eastAsia="en-US"/>
              </w:rPr>
            </w:pPr>
            <w:r>
              <w:rPr>
                <w:rFonts w:eastAsiaTheme="minorEastAsia"/>
                <w:bCs/>
                <w:color w:val="000000"/>
                <w:sz w:val="24"/>
                <w:szCs w:val="24"/>
                <w:lang w:eastAsia="en-US"/>
              </w:rPr>
              <w:t>Введение</w:t>
            </w:r>
          </w:p>
          <w:p w14:paraId="2510B0E5" w14:textId="77777777" w:rsidR="00284478" w:rsidRPr="00D76680" w:rsidRDefault="00284478" w:rsidP="00262536">
            <w:pPr>
              <w:widowControl/>
              <w:ind w:firstLine="0"/>
              <w:rPr>
                <w:rFonts w:eastAsiaTheme="minorEastAsia"/>
                <w:bCs/>
                <w:color w:val="000000"/>
                <w:sz w:val="24"/>
                <w:szCs w:val="24"/>
                <w:lang w:eastAsia="en-US"/>
              </w:rPr>
            </w:pPr>
            <w:r w:rsidRPr="00D76680">
              <w:rPr>
                <w:rFonts w:eastAsiaTheme="minorEastAsia"/>
                <w:bCs/>
                <w:color w:val="000000"/>
                <w:sz w:val="24"/>
                <w:szCs w:val="24"/>
                <w:lang w:eastAsia="en-US"/>
              </w:rPr>
              <w:t>1 Область применения</w:t>
            </w:r>
          </w:p>
          <w:p w14:paraId="0C5EFBB7" w14:textId="77777777" w:rsidR="00284478" w:rsidRPr="00D76680" w:rsidRDefault="00284478" w:rsidP="00262536">
            <w:pPr>
              <w:widowControl/>
              <w:ind w:firstLine="0"/>
              <w:rPr>
                <w:rFonts w:eastAsiaTheme="minorEastAsia"/>
                <w:bCs/>
                <w:color w:val="000000"/>
                <w:sz w:val="24"/>
                <w:szCs w:val="24"/>
                <w:lang w:eastAsia="en-US"/>
              </w:rPr>
            </w:pPr>
            <w:r w:rsidRPr="00D76680">
              <w:rPr>
                <w:rFonts w:eastAsiaTheme="minorEastAsia"/>
                <w:bCs/>
                <w:color w:val="000000"/>
                <w:sz w:val="24"/>
                <w:szCs w:val="24"/>
                <w:lang w:eastAsia="en-US"/>
              </w:rPr>
              <w:t>2 Нормативные ссылки</w:t>
            </w:r>
          </w:p>
          <w:p w14:paraId="32EB60A4" w14:textId="77777777" w:rsidR="00284478" w:rsidRPr="002D1D1E" w:rsidRDefault="00284478" w:rsidP="00262536">
            <w:pPr>
              <w:widowControl/>
              <w:ind w:firstLine="0"/>
              <w:rPr>
                <w:rFonts w:eastAsiaTheme="minorEastAsia"/>
                <w:bCs/>
                <w:color w:val="000000"/>
                <w:sz w:val="24"/>
                <w:szCs w:val="24"/>
                <w:lang w:val="kk-KZ" w:eastAsia="en-US"/>
              </w:rPr>
            </w:pPr>
            <w:r>
              <w:rPr>
                <w:rFonts w:eastAsiaTheme="minorEastAsia"/>
                <w:bCs/>
                <w:color w:val="000000"/>
                <w:sz w:val="24"/>
                <w:szCs w:val="24"/>
                <w:lang w:eastAsia="en-US"/>
              </w:rPr>
              <w:t>3 Термины</w:t>
            </w:r>
            <w:r>
              <w:rPr>
                <w:rFonts w:eastAsiaTheme="minorEastAsia"/>
                <w:bCs/>
                <w:color w:val="000000"/>
                <w:sz w:val="24"/>
                <w:szCs w:val="24"/>
                <w:lang w:val="kk-KZ" w:eastAsia="en-US"/>
              </w:rPr>
              <w:t xml:space="preserve"> и</w:t>
            </w:r>
            <w:r w:rsidRPr="00D76680">
              <w:rPr>
                <w:rFonts w:eastAsiaTheme="minorEastAsia"/>
                <w:bCs/>
                <w:color w:val="000000"/>
                <w:sz w:val="24"/>
                <w:szCs w:val="24"/>
                <w:lang w:eastAsia="en-US"/>
              </w:rPr>
              <w:t xml:space="preserve"> определения</w:t>
            </w:r>
          </w:p>
          <w:p w14:paraId="0AE74029" w14:textId="23F62CDF" w:rsidR="00284478" w:rsidRPr="00D76680" w:rsidRDefault="00284478" w:rsidP="00262536">
            <w:pPr>
              <w:widowControl/>
              <w:ind w:firstLine="0"/>
              <w:rPr>
                <w:rFonts w:eastAsiaTheme="minorEastAsia"/>
                <w:bCs/>
                <w:color w:val="000000"/>
                <w:sz w:val="24"/>
                <w:szCs w:val="24"/>
                <w:lang w:eastAsia="en-US"/>
              </w:rPr>
            </w:pPr>
            <w:r w:rsidRPr="00D76680">
              <w:rPr>
                <w:rFonts w:eastAsiaTheme="minorEastAsia"/>
                <w:bCs/>
                <w:color w:val="000000"/>
                <w:sz w:val="24"/>
                <w:szCs w:val="24"/>
                <w:lang w:eastAsia="en-US"/>
              </w:rPr>
              <w:t>4</w:t>
            </w:r>
            <w:r>
              <w:rPr>
                <w:rFonts w:eastAsiaTheme="minorEastAsia"/>
                <w:bCs/>
                <w:color w:val="000000"/>
                <w:sz w:val="24"/>
                <w:szCs w:val="24"/>
                <w:lang w:val="kk-KZ" w:eastAsia="en-US"/>
              </w:rPr>
              <w:t xml:space="preserve"> </w:t>
            </w:r>
            <w:r w:rsidR="00BD3BF7" w:rsidRPr="00BD3BF7">
              <w:rPr>
                <w:rFonts w:eastAsiaTheme="minorEastAsia"/>
                <w:bCs/>
                <w:color w:val="000000"/>
                <w:sz w:val="24"/>
                <w:szCs w:val="24"/>
                <w:lang w:val="kk-KZ" w:eastAsia="en-US"/>
              </w:rPr>
              <w:t>Общие требования и методы испытаний</w:t>
            </w:r>
          </w:p>
          <w:p w14:paraId="64950A6F" w14:textId="4CE50863" w:rsidR="00284478" w:rsidRDefault="00284478" w:rsidP="00262536">
            <w:pPr>
              <w:widowControl/>
              <w:ind w:firstLine="0"/>
              <w:rPr>
                <w:rFonts w:eastAsiaTheme="minorEastAsia"/>
                <w:bCs/>
                <w:color w:val="000000"/>
                <w:sz w:val="24"/>
                <w:szCs w:val="24"/>
                <w:lang w:eastAsia="en-US"/>
              </w:rPr>
            </w:pPr>
            <w:r w:rsidRPr="00D76680">
              <w:rPr>
                <w:rFonts w:eastAsiaTheme="minorEastAsia"/>
                <w:bCs/>
                <w:color w:val="000000"/>
                <w:sz w:val="24"/>
                <w:szCs w:val="24"/>
                <w:lang w:eastAsia="en-US"/>
              </w:rPr>
              <w:t xml:space="preserve">5 </w:t>
            </w:r>
            <w:r w:rsidR="00BD3BF7" w:rsidRPr="00BD3BF7">
              <w:rPr>
                <w:rFonts w:eastAsiaTheme="minorEastAsia"/>
                <w:bCs/>
                <w:color w:val="000000"/>
                <w:sz w:val="24"/>
                <w:szCs w:val="24"/>
                <w:lang w:eastAsia="en-US"/>
              </w:rPr>
              <w:t>Материалы</w:t>
            </w:r>
          </w:p>
          <w:p w14:paraId="44BE1E3D" w14:textId="42161404" w:rsidR="00284478" w:rsidRDefault="00284478" w:rsidP="00262536">
            <w:pPr>
              <w:widowControl/>
              <w:ind w:firstLine="0"/>
              <w:rPr>
                <w:rFonts w:eastAsiaTheme="minorEastAsia"/>
                <w:bCs/>
                <w:color w:val="000000"/>
                <w:sz w:val="24"/>
                <w:szCs w:val="24"/>
                <w:lang w:eastAsia="en-US"/>
              </w:rPr>
            </w:pPr>
            <w:r w:rsidRPr="00BE5E32">
              <w:rPr>
                <w:rFonts w:eastAsiaTheme="minorEastAsia"/>
                <w:bCs/>
                <w:color w:val="000000"/>
                <w:sz w:val="24"/>
                <w:szCs w:val="24"/>
                <w:lang w:eastAsia="en-US"/>
              </w:rPr>
              <w:t xml:space="preserve">6 </w:t>
            </w:r>
            <w:r w:rsidR="00BD3BF7" w:rsidRPr="00BD3BF7">
              <w:rPr>
                <w:rFonts w:eastAsiaTheme="minorEastAsia"/>
                <w:bCs/>
                <w:color w:val="000000"/>
                <w:sz w:val="24"/>
                <w:szCs w:val="24"/>
                <w:lang w:eastAsia="en-US"/>
              </w:rPr>
              <w:t>Попадание жидкостей</w:t>
            </w:r>
          </w:p>
          <w:p w14:paraId="4C9AE2CD" w14:textId="4917FD8E" w:rsidR="005F0E74" w:rsidRDefault="005F0E74" w:rsidP="00262536">
            <w:pPr>
              <w:widowControl/>
              <w:ind w:firstLine="0"/>
              <w:rPr>
                <w:rFonts w:eastAsiaTheme="minorEastAsia"/>
                <w:bCs/>
                <w:color w:val="000000"/>
                <w:sz w:val="24"/>
                <w:szCs w:val="24"/>
                <w:lang w:eastAsia="en-US"/>
              </w:rPr>
            </w:pPr>
            <w:r w:rsidRPr="005F0E74">
              <w:rPr>
                <w:rFonts w:eastAsiaTheme="minorEastAsia"/>
                <w:bCs/>
                <w:color w:val="000000"/>
                <w:sz w:val="24"/>
                <w:szCs w:val="24"/>
                <w:lang w:eastAsia="en-US"/>
              </w:rPr>
              <w:t xml:space="preserve">7 </w:t>
            </w:r>
            <w:r w:rsidR="00BD3BF7" w:rsidRPr="00BD3BF7">
              <w:rPr>
                <w:rFonts w:eastAsiaTheme="minorEastAsia"/>
                <w:bCs/>
                <w:color w:val="000000"/>
                <w:sz w:val="24"/>
                <w:szCs w:val="24"/>
                <w:lang w:eastAsia="en-US"/>
              </w:rPr>
              <w:t>Температуры частей, которые вступают в контакт с кожей человека</w:t>
            </w:r>
          </w:p>
          <w:p w14:paraId="6CFBA7BD" w14:textId="27A86619" w:rsidR="005F0E74" w:rsidRDefault="005F0E74" w:rsidP="00262536">
            <w:pPr>
              <w:widowControl/>
              <w:ind w:firstLine="0"/>
              <w:rPr>
                <w:rFonts w:eastAsiaTheme="minorEastAsia"/>
                <w:bCs/>
                <w:color w:val="000000"/>
                <w:sz w:val="24"/>
                <w:szCs w:val="24"/>
                <w:lang w:eastAsia="en-US"/>
              </w:rPr>
            </w:pPr>
            <w:r w:rsidRPr="005F0E74">
              <w:rPr>
                <w:rFonts w:eastAsiaTheme="minorEastAsia"/>
                <w:bCs/>
                <w:color w:val="000000"/>
                <w:sz w:val="24"/>
                <w:szCs w:val="24"/>
                <w:lang w:eastAsia="en-US"/>
              </w:rPr>
              <w:t xml:space="preserve">8 </w:t>
            </w:r>
            <w:r w:rsidR="00BD3BF7" w:rsidRPr="00BD3BF7">
              <w:rPr>
                <w:rFonts w:eastAsiaTheme="minorEastAsia"/>
                <w:bCs/>
                <w:color w:val="000000"/>
                <w:sz w:val="24"/>
                <w:szCs w:val="24"/>
                <w:lang w:eastAsia="en-US"/>
              </w:rPr>
              <w:t>Безопасность подвижных и складных частей</w:t>
            </w:r>
          </w:p>
          <w:p w14:paraId="0D5EF2A0" w14:textId="6D8B8986" w:rsidR="001E7885" w:rsidRPr="001E7885" w:rsidRDefault="001E7885" w:rsidP="001E7885">
            <w:pPr>
              <w:widowControl/>
              <w:ind w:firstLine="0"/>
              <w:rPr>
                <w:rFonts w:eastAsiaTheme="minorEastAsia"/>
                <w:bCs/>
                <w:color w:val="000000"/>
                <w:sz w:val="24"/>
                <w:szCs w:val="24"/>
                <w:lang w:eastAsia="en-US"/>
              </w:rPr>
            </w:pPr>
            <w:r w:rsidRPr="001E7885">
              <w:rPr>
                <w:rFonts w:eastAsiaTheme="minorEastAsia"/>
                <w:bCs/>
                <w:color w:val="000000"/>
                <w:sz w:val="24"/>
                <w:szCs w:val="24"/>
                <w:lang w:eastAsia="en-US"/>
              </w:rPr>
              <w:t xml:space="preserve">9 </w:t>
            </w:r>
            <w:r w:rsidR="00BD3BF7" w:rsidRPr="00BD3BF7">
              <w:rPr>
                <w:rFonts w:eastAsiaTheme="minorEastAsia"/>
                <w:bCs/>
                <w:color w:val="000000"/>
                <w:sz w:val="24"/>
                <w:szCs w:val="24"/>
                <w:lang w:eastAsia="en-US"/>
              </w:rPr>
              <w:t>Предотвращение ловушек для частей тела человека</w:t>
            </w:r>
          </w:p>
          <w:p w14:paraId="0E8EAC6F" w14:textId="39D45978" w:rsidR="001E7885" w:rsidRDefault="001E7885" w:rsidP="001E7885">
            <w:pPr>
              <w:widowControl/>
              <w:ind w:firstLine="0"/>
              <w:rPr>
                <w:rFonts w:eastAsiaTheme="minorEastAsia"/>
                <w:bCs/>
                <w:color w:val="000000"/>
                <w:sz w:val="24"/>
                <w:szCs w:val="24"/>
                <w:lang w:eastAsia="en-US"/>
              </w:rPr>
            </w:pPr>
            <w:r w:rsidRPr="001E7885">
              <w:rPr>
                <w:rFonts w:eastAsiaTheme="minorEastAsia"/>
                <w:bCs/>
                <w:color w:val="000000"/>
                <w:sz w:val="24"/>
                <w:szCs w:val="24"/>
                <w:lang w:eastAsia="en-US"/>
              </w:rPr>
              <w:t xml:space="preserve">10 </w:t>
            </w:r>
            <w:r w:rsidR="00BD3BF7" w:rsidRPr="00BD3BF7">
              <w:rPr>
                <w:rFonts w:eastAsiaTheme="minorEastAsia"/>
                <w:bCs/>
                <w:color w:val="000000"/>
                <w:sz w:val="24"/>
                <w:szCs w:val="24"/>
                <w:lang w:eastAsia="en-US"/>
              </w:rPr>
              <w:t>Механизмы складывания и регулировки</w:t>
            </w:r>
          </w:p>
          <w:p w14:paraId="1279DCAB" w14:textId="30957BB9" w:rsidR="00677FAC" w:rsidRDefault="00677FAC" w:rsidP="001E7885">
            <w:pPr>
              <w:widowControl/>
              <w:ind w:firstLine="0"/>
              <w:rPr>
                <w:rFonts w:eastAsiaTheme="minorEastAsia"/>
                <w:bCs/>
                <w:color w:val="000000"/>
                <w:sz w:val="24"/>
                <w:szCs w:val="24"/>
                <w:lang w:eastAsia="en-US"/>
              </w:rPr>
            </w:pPr>
            <w:r w:rsidRPr="00677FAC">
              <w:rPr>
                <w:rFonts w:eastAsiaTheme="minorEastAsia"/>
                <w:bCs/>
                <w:color w:val="000000"/>
                <w:sz w:val="24"/>
                <w:szCs w:val="24"/>
                <w:lang w:eastAsia="en-US"/>
              </w:rPr>
              <w:t xml:space="preserve">11 </w:t>
            </w:r>
            <w:r w:rsidR="00BD3BF7" w:rsidRPr="00BD3BF7">
              <w:rPr>
                <w:rFonts w:eastAsiaTheme="minorEastAsia"/>
                <w:bCs/>
                <w:color w:val="000000"/>
                <w:sz w:val="24"/>
                <w:szCs w:val="24"/>
                <w:lang w:eastAsia="en-US"/>
              </w:rPr>
              <w:t>Средства подъема и переноса</w:t>
            </w:r>
          </w:p>
          <w:p w14:paraId="68134464" w14:textId="60181707" w:rsidR="00677FAC" w:rsidRDefault="00677FAC" w:rsidP="001E7885">
            <w:pPr>
              <w:widowControl/>
              <w:ind w:firstLine="0"/>
              <w:rPr>
                <w:rFonts w:eastAsiaTheme="minorEastAsia"/>
                <w:bCs/>
                <w:color w:val="000000"/>
                <w:sz w:val="24"/>
                <w:szCs w:val="24"/>
                <w:lang w:eastAsia="en-US"/>
              </w:rPr>
            </w:pPr>
            <w:r w:rsidRPr="00677FAC">
              <w:rPr>
                <w:rFonts w:eastAsiaTheme="minorEastAsia"/>
                <w:bCs/>
                <w:color w:val="000000"/>
                <w:sz w:val="24"/>
                <w:szCs w:val="24"/>
                <w:lang w:eastAsia="en-US"/>
              </w:rPr>
              <w:t xml:space="preserve">12 </w:t>
            </w:r>
            <w:r w:rsidR="00BD3BF7" w:rsidRPr="00BD3BF7">
              <w:rPr>
                <w:rFonts w:eastAsiaTheme="minorEastAsia"/>
                <w:bCs/>
                <w:color w:val="000000"/>
                <w:sz w:val="24"/>
                <w:szCs w:val="24"/>
                <w:lang w:eastAsia="en-US"/>
              </w:rPr>
              <w:t>Прочность, крутящий момент, долговечность</w:t>
            </w:r>
          </w:p>
          <w:p w14:paraId="463399FA" w14:textId="1EE71986" w:rsidR="00677FAC" w:rsidRDefault="001C284F" w:rsidP="001E7885">
            <w:pPr>
              <w:widowControl/>
              <w:ind w:firstLine="0"/>
              <w:rPr>
                <w:rFonts w:eastAsiaTheme="minorEastAsia"/>
                <w:bCs/>
                <w:color w:val="000000"/>
                <w:sz w:val="24"/>
                <w:szCs w:val="24"/>
                <w:lang w:eastAsia="en-US"/>
              </w:rPr>
            </w:pPr>
            <w:r w:rsidRPr="001C284F">
              <w:rPr>
                <w:rFonts w:eastAsiaTheme="minorEastAsia"/>
                <w:bCs/>
                <w:color w:val="000000"/>
                <w:sz w:val="24"/>
                <w:szCs w:val="24"/>
                <w:lang w:eastAsia="en-US"/>
              </w:rPr>
              <w:t xml:space="preserve">13 </w:t>
            </w:r>
            <w:r w:rsidR="00BD3BF7" w:rsidRPr="00BD3BF7">
              <w:rPr>
                <w:rFonts w:eastAsiaTheme="minorEastAsia"/>
                <w:bCs/>
                <w:color w:val="000000"/>
                <w:sz w:val="24"/>
                <w:szCs w:val="24"/>
                <w:lang w:eastAsia="en-US"/>
              </w:rPr>
              <w:t>Внешний вид (Поверхности, углы, края и выступающие части)</w:t>
            </w:r>
          </w:p>
          <w:p w14:paraId="44A6EA01" w14:textId="15F4EEE4" w:rsidR="00677FAC" w:rsidRDefault="001C284F" w:rsidP="001E7885">
            <w:pPr>
              <w:widowControl/>
              <w:ind w:firstLine="0"/>
              <w:rPr>
                <w:rFonts w:eastAsiaTheme="minorEastAsia"/>
                <w:bCs/>
                <w:color w:val="000000"/>
                <w:sz w:val="24"/>
                <w:szCs w:val="24"/>
                <w:lang w:eastAsia="en-US"/>
              </w:rPr>
            </w:pPr>
            <w:r w:rsidRPr="001C284F">
              <w:rPr>
                <w:rFonts w:eastAsiaTheme="minorEastAsia"/>
                <w:bCs/>
                <w:color w:val="000000"/>
                <w:sz w:val="24"/>
                <w:szCs w:val="24"/>
                <w:lang w:eastAsia="en-US"/>
              </w:rPr>
              <w:t xml:space="preserve">14 </w:t>
            </w:r>
            <w:r w:rsidR="00BD3BF7" w:rsidRPr="00BD3BF7">
              <w:rPr>
                <w:rFonts w:eastAsiaTheme="minorEastAsia"/>
                <w:bCs/>
                <w:color w:val="000000"/>
                <w:sz w:val="24"/>
                <w:szCs w:val="24"/>
                <w:lang w:eastAsia="en-US"/>
              </w:rPr>
              <w:t>Стабильность</w:t>
            </w:r>
          </w:p>
          <w:p w14:paraId="526C0E91" w14:textId="222DE562" w:rsidR="00677FAC" w:rsidRDefault="001940EB" w:rsidP="001E7885">
            <w:pPr>
              <w:widowControl/>
              <w:ind w:firstLine="0"/>
              <w:rPr>
                <w:rFonts w:eastAsiaTheme="minorEastAsia"/>
                <w:bCs/>
                <w:color w:val="000000"/>
                <w:sz w:val="24"/>
                <w:szCs w:val="24"/>
                <w:lang w:eastAsia="en-US"/>
              </w:rPr>
            </w:pPr>
            <w:r w:rsidRPr="001940EB">
              <w:rPr>
                <w:rFonts w:eastAsiaTheme="minorEastAsia"/>
                <w:bCs/>
                <w:color w:val="000000"/>
                <w:sz w:val="24"/>
                <w:szCs w:val="24"/>
                <w:lang w:eastAsia="en-US"/>
              </w:rPr>
              <w:t xml:space="preserve">15 </w:t>
            </w:r>
            <w:r w:rsidR="00BD3BF7" w:rsidRPr="00BD3BF7">
              <w:rPr>
                <w:rFonts w:eastAsiaTheme="minorEastAsia"/>
                <w:bCs/>
                <w:color w:val="000000"/>
                <w:sz w:val="24"/>
                <w:szCs w:val="24"/>
                <w:lang w:eastAsia="en-US"/>
              </w:rPr>
              <w:t>Силы в мягких тканях тела человека</w:t>
            </w:r>
          </w:p>
          <w:p w14:paraId="1677A13A" w14:textId="4FAD1DE7" w:rsidR="001940EB" w:rsidRDefault="001940EB" w:rsidP="001E7885">
            <w:pPr>
              <w:widowControl/>
              <w:ind w:firstLine="0"/>
              <w:rPr>
                <w:rFonts w:eastAsiaTheme="minorEastAsia"/>
                <w:bCs/>
                <w:color w:val="000000"/>
                <w:sz w:val="24"/>
                <w:szCs w:val="24"/>
                <w:lang w:eastAsia="en-US"/>
              </w:rPr>
            </w:pPr>
            <w:r w:rsidRPr="001940EB">
              <w:rPr>
                <w:rFonts w:eastAsiaTheme="minorEastAsia"/>
                <w:bCs/>
                <w:color w:val="000000"/>
                <w:sz w:val="24"/>
                <w:szCs w:val="24"/>
                <w:lang w:eastAsia="en-US"/>
              </w:rPr>
              <w:t xml:space="preserve">16 </w:t>
            </w:r>
            <w:r w:rsidR="00BD3BF7" w:rsidRPr="00BD3BF7">
              <w:rPr>
                <w:rFonts w:eastAsiaTheme="minorEastAsia"/>
                <w:bCs/>
                <w:color w:val="000000"/>
                <w:sz w:val="24"/>
                <w:szCs w:val="24"/>
                <w:lang w:eastAsia="en-US"/>
              </w:rPr>
              <w:t>Общая структура</w:t>
            </w:r>
          </w:p>
          <w:p w14:paraId="0670EBAA" w14:textId="425FB4BA" w:rsidR="001940EB" w:rsidRDefault="001940EB" w:rsidP="001E7885">
            <w:pPr>
              <w:widowControl/>
              <w:ind w:firstLine="0"/>
              <w:rPr>
                <w:rFonts w:eastAsiaTheme="minorEastAsia"/>
                <w:bCs/>
                <w:color w:val="000000"/>
                <w:sz w:val="24"/>
                <w:szCs w:val="24"/>
                <w:lang w:eastAsia="en-US"/>
              </w:rPr>
            </w:pPr>
            <w:r w:rsidRPr="001940EB">
              <w:rPr>
                <w:rFonts w:eastAsiaTheme="minorEastAsia"/>
                <w:bCs/>
                <w:color w:val="000000"/>
                <w:sz w:val="24"/>
                <w:szCs w:val="24"/>
                <w:lang w:eastAsia="en-US"/>
              </w:rPr>
              <w:t xml:space="preserve">17 </w:t>
            </w:r>
            <w:r w:rsidR="00BD3BF7" w:rsidRPr="00BD3BF7">
              <w:rPr>
                <w:rFonts w:eastAsiaTheme="minorEastAsia"/>
                <w:bCs/>
                <w:color w:val="000000"/>
                <w:sz w:val="24"/>
                <w:szCs w:val="24"/>
                <w:lang w:eastAsia="en-US"/>
              </w:rPr>
              <w:t>Эргономические принципы</w:t>
            </w:r>
          </w:p>
          <w:p w14:paraId="350D9813" w14:textId="2EB8333D" w:rsidR="001940EB" w:rsidRDefault="001940EB" w:rsidP="001E7885">
            <w:pPr>
              <w:widowControl/>
              <w:ind w:firstLine="0"/>
              <w:rPr>
                <w:rFonts w:eastAsiaTheme="minorEastAsia"/>
                <w:bCs/>
                <w:color w:val="000000"/>
                <w:sz w:val="24"/>
                <w:szCs w:val="24"/>
                <w:lang w:eastAsia="en-US"/>
              </w:rPr>
            </w:pPr>
            <w:r w:rsidRPr="001940EB">
              <w:rPr>
                <w:rFonts w:eastAsiaTheme="minorEastAsia"/>
                <w:bCs/>
                <w:color w:val="000000"/>
                <w:sz w:val="24"/>
                <w:szCs w:val="24"/>
                <w:lang w:eastAsia="en-US"/>
              </w:rPr>
              <w:t xml:space="preserve">18 </w:t>
            </w:r>
            <w:r w:rsidR="00BD3BF7" w:rsidRPr="00BD3BF7">
              <w:rPr>
                <w:rFonts w:eastAsiaTheme="minorEastAsia"/>
                <w:bCs/>
                <w:color w:val="000000"/>
                <w:sz w:val="24"/>
                <w:szCs w:val="24"/>
                <w:lang w:eastAsia="en-US"/>
              </w:rPr>
              <w:t>Информация, предоставляемая производителем</w:t>
            </w:r>
          </w:p>
          <w:p w14:paraId="658FD709" w14:textId="34B99103" w:rsidR="001940EB" w:rsidRDefault="001940EB" w:rsidP="001E7885">
            <w:pPr>
              <w:widowControl/>
              <w:ind w:firstLine="0"/>
              <w:rPr>
                <w:rFonts w:eastAsiaTheme="minorEastAsia"/>
                <w:bCs/>
                <w:color w:val="000000"/>
                <w:sz w:val="24"/>
                <w:szCs w:val="24"/>
                <w:lang w:eastAsia="en-US"/>
              </w:rPr>
            </w:pPr>
            <w:r w:rsidRPr="001940EB">
              <w:rPr>
                <w:rFonts w:eastAsiaTheme="minorEastAsia"/>
                <w:bCs/>
                <w:color w:val="000000"/>
                <w:sz w:val="24"/>
                <w:szCs w:val="24"/>
                <w:lang w:eastAsia="en-US"/>
              </w:rPr>
              <w:t xml:space="preserve">19 </w:t>
            </w:r>
            <w:r w:rsidR="00BD3BF7" w:rsidRPr="00BD3BF7">
              <w:rPr>
                <w:rFonts w:eastAsiaTheme="minorEastAsia"/>
                <w:bCs/>
                <w:color w:val="000000"/>
                <w:sz w:val="24"/>
                <w:szCs w:val="24"/>
                <w:lang w:eastAsia="en-US"/>
              </w:rPr>
              <w:t>Упаковка</w:t>
            </w:r>
          </w:p>
          <w:p w14:paraId="5A394EB5" w14:textId="59FCA461" w:rsidR="001940EB" w:rsidRDefault="001940EB" w:rsidP="001E7885">
            <w:pPr>
              <w:widowControl/>
              <w:ind w:firstLine="0"/>
              <w:rPr>
                <w:rFonts w:eastAsiaTheme="minorEastAsia"/>
                <w:bCs/>
                <w:color w:val="000000"/>
                <w:sz w:val="24"/>
                <w:szCs w:val="24"/>
                <w:lang w:eastAsia="en-US"/>
              </w:rPr>
            </w:pPr>
            <w:r w:rsidRPr="001940EB">
              <w:rPr>
                <w:rFonts w:eastAsiaTheme="minorEastAsia"/>
                <w:bCs/>
                <w:color w:val="000000"/>
                <w:sz w:val="24"/>
                <w:szCs w:val="24"/>
                <w:lang w:eastAsia="en-US"/>
              </w:rPr>
              <w:t xml:space="preserve">20 </w:t>
            </w:r>
            <w:r w:rsidR="00BD3BF7" w:rsidRPr="00BD3BF7">
              <w:rPr>
                <w:rFonts w:eastAsiaTheme="minorEastAsia"/>
                <w:bCs/>
                <w:color w:val="000000"/>
                <w:sz w:val="24"/>
                <w:szCs w:val="24"/>
                <w:lang w:eastAsia="en-US"/>
              </w:rPr>
              <w:t>Протокол испытания</w:t>
            </w:r>
          </w:p>
          <w:p w14:paraId="671D70E1" w14:textId="12317A6C" w:rsidR="00FA02F0" w:rsidRDefault="00FA02F0" w:rsidP="00BD3BF7">
            <w:pPr>
              <w:widowControl/>
              <w:ind w:left="1921" w:hanging="1921"/>
              <w:rPr>
                <w:sz w:val="24"/>
                <w:szCs w:val="24"/>
              </w:rPr>
            </w:pPr>
            <w:r>
              <w:rPr>
                <w:sz w:val="24"/>
                <w:szCs w:val="24"/>
              </w:rPr>
              <w:t xml:space="preserve">Приложение </w:t>
            </w:r>
            <w:r w:rsidRPr="00096AAF">
              <w:rPr>
                <w:sz w:val="24"/>
                <w:szCs w:val="24"/>
              </w:rPr>
              <w:t>А (информационное)</w:t>
            </w:r>
            <w:r>
              <w:rPr>
                <w:sz w:val="24"/>
                <w:szCs w:val="24"/>
              </w:rPr>
              <w:t xml:space="preserve"> </w:t>
            </w:r>
            <w:r w:rsidR="00BD3BF7">
              <w:rPr>
                <w:sz w:val="24"/>
                <w:szCs w:val="24"/>
              </w:rPr>
              <w:t>Фа</w:t>
            </w:r>
            <w:r w:rsidR="00BD3BF7" w:rsidRPr="00BD3BF7">
              <w:rPr>
                <w:sz w:val="24"/>
                <w:szCs w:val="24"/>
              </w:rPr>
              <w:t>кторы, которые следует учитывать по опасностям, при проектировании изделий</w:t>
            </w:r>
          </w:p>
          <w:p w14:paraId="0F324772" w14:textId="610C89A1" w:rsidR="00BD3BF7" w:rsidRDefault="00BD3BF7" w:rsidP="00BD3BF7">
            <w:pPr>
              <w:widowControl/>
              <w:ind w:left="1921" w:hanging="1921"/>
              <w:rPr>
                <w:sz w:val="24"/>
                <w:szCs w:val="24"/>
              </w:rPr>
            </w:pPr>
            <w:r>
              <w:rPr>
                <w:sz w:val="24"/>
                <w:szCs w:val="24"/>
              </w:rPr>
              <w:t xml:space="preserve">Приложение </w:t>
            </w:r>
            <w:r>
              <w:rPr>
                <w:sz w:val="24"/>
                <w:szCs w:val="24"/>
              </w:rPr>
              <w:t>В</w:t>
            </w:r>
            <w:r w:rsidRPr="00096AAF">
              <w:rPr>
                <w:sz w:val="24"/>
                <w:szCs w:val="24"/>
              </w:rPr>
              <w:t xml:space="preserve"> (информационное)</w:t>
            </w:r>
            <w:r>
              <w:rPr>
                <w:sz w:val="24"/>
                <w:szCs w:val="24"/>
              </w:rPr>
              <w:t xml:space="preserve"> </w:t>
            </w:r>
            <w:r w:rsidRPr="00BD3BF7">
              <w:rPr>
                <w:sz w:val="24"/>
                <w:szCs w:val="24"/>
              </w:rPr>
              <w:t>Обоснование</w:t>
            </w:r>
          </w:p>
          <w:p w14:paraId="3908CE04" w14:textId="1FC50DE2" w:rsidR="00BD3BF7" w:rsidRPr="001E7885" w:rsidRDefault="00BD3BF7" w:rsidP="00DA6423">
            <w:pPr>
              <w:widowControl/>
              <w:ind w:left="1637" w:hanging="1637"/>
              <w:rPr>
                <w:rFonts w:eastAsiaTheme="minorEastAsia"/>
                <w:bCs/>
                <w:color w:val="000000"/>
                <w:sz w:val="24"/>
                <w:szCs w:val="24"/>
                <w:lang w:eastAsia="en-US"/>
              </w:rPr>
            </w:pPr>
            <w:r>
              <w:rPr>
                <w:sz w:val="24"/>
                <w:szCs w:val="24"/>
              </w:rPr>
              <w:t xml:space="preserve">Приложение </w:t>
            </w:r>
            <w:r>
              <w:rPr>
                <w:sz w:val="24"/>
                <w:szCs w:val="24"/>
              </w:rPr>
              <w:t xml:space="preserve">С </w:t>
            </w:r>
            <w:r w:rsidRPr="00096AAF">
              <w:rPr>
                <w:sz w:val="24"/>
                <w:szCs w:val="24"/>
              </w:rPr>
              <w:t>(информационное)</w:t>
            </w:r>
            <w:r>
              <w:rPr>
                <w:sz w:val="24"/>
                <w:szCs w:val="24"/>
              </w:rPr>
              <w:t xml:space="preserve"> </w:t>
            </w:r>
            <w:r w:rsidRPr="00BD3BF7">
              <w:rPr>
                <w:sz w:val="24"/>
                <w:szCs w:val="24"/>
              </w:rPr>
              <w:t>Требования, связанные с окружающей средой и потребителем</w:t>
            </w:r>
          </w:p>
          <w:p w14:paraId="6F805F19" w14:textId="77777777" w:rsidR="00284478" w:rsidRDefault="00284478" w:rsidP="00262536">
            <w:pPr>
              <w:widowControl/>
              <w:autoSpaceDE/>
              <w:autoSpaceDN/>
              <w:adjustRightInd/>
              <w:ind w:left="2175" w:hanging="2175"/>
              <w:rPr>
                <w:sz w:val="24"/>
                <w:szCs w:val="24"/>
              </w:rPr>
            </w:pPr>
            <w:r>
              <w:rPr>
                <w:sz w:val="24"/>
                <w:szCs w:val="24"/>
              </w:rPr>
              <w:t>Библиография</w:t>
            </w:r>
          </w:p>
          <w:p w14:paraId="2ACD297C" w14:textId="77777777" w:rsidR="00284478" w:rsidRPr="00BE5BC1" w:rsidRDefault="00284478" w:rsidP="00262536">
            <w:pPr>
              <w:widowControl/>
              <w:autoSpaceDE/>
              <w:autoSpaceDN/>
              <w:adjustRightInd/>
              <w:ind w:left="2175" w:hanging="2175"/>
              <w:rPr>
                <w:sz w:val="24"/>
                <w:szCs w:val="24"/>
              </w:rPr>
            </w:pPr>
            <w:r w:rsidRPr="00096AAF">
              <w:rPr>
                <w:sz w:val="24"/>
                <w:szCs w:val="24"/>
              </w:rPr>
              <w:t xml:space="preserve">Приложение В.А (информационное) Сведения о соответствии национального стандарта ссылочному </w:t>
            </w:r>
            <w:r w:rsidR="003B0071" w:rsidRPr="003B0071">
              <w:rPr>
                <w:sz w:val="24"/>
                <w:szCs w:val="24"/>
              </w:rPr>
              <w:t xml:space="preserve">международному </w:t>
            </w:r>
            <w:r w:rsidRPr="00096AAF">
              <w:rPr>
                <w:sz w:val="24"/>
                <w:szCs w:val="24"/>
              </w:rPr>
              <w:t>стандарту</w:t>
            </w:r>
          </w:p>
        </w:tc>
        <w:tc>
          <w:tcPr>
            <w:tcW w:w="505" w:type="dxa"/>
            <w:shd w:val="clear" w:color="auto" w:fill="auto"/>
            <w:noWrap/>
            <w:tcMar>
              <w:left w:w="28" w:type="dxa"/>
              <w:right w:w="28" w:type="dxa"/>
            </w:tcMar>
          </w:tcPr>
          <w:p w14:paraId="1BBD4700" w14:textId="77777777" w:rsidR="00284478" w:rsidRPr="00BE5E32" w:rsidRDefault="00284478" w:rsidP="00262536">
            <w:pPr>
              <w:widowControl/>
              <w:autoSpaceDE/>
              <w:autoSpaceDN/>
              <w:adjustRightInd/>
              <w:ind w:firstLine="0"/>
              <w:jc w:val="center"/>
              <w:rPr>
                <w:sz w:val="24"/>
                <w:szCs w:val="24"/>
                <w:lang w:val="en-US"/>
              </w:rPr>
            </w:pPr>
            <w:r>
              <w:rPr>
                <w:sz w:val="24"/>
                <w:szCs w:val="24"/>
                <w:lang w:val="en-US"/>
              </w:rPr>
              <w:t>IV</w:t>
            </w:r>
          </w:p>
          <w:p w14:paraId="47599361" w14:textId="77777777" w:rsidR="00284478" w:rsidRDefault="00284478" w:rsidP="00262536">
            <w:pPr>
              <w:widowControl/>
              <w:autoSpaceDE/>
              <w:autoSpaceDN/>
              <w:adjustRightInd/>
              <w:ind w:firstLine="0"/>
              <w:jc w:val="center"/>
              <w:rPr>
                <w:sz w:val="24"/>
                <w:szCs w:val="24"/>
              </w:rPr>
            </w:pPr>
            <w:r>
              <w:rPr>
                <w:sz w:val="24"/>
                <w:szCs w:val="24"/>
              </w:rPr>
              <w:t>1</w:t>
            </w:r>
          </w:p>
          <w:p w14:paraId="5277DBE9" w14:textId="77777777" w:rsidR="00284478" w:rsidRDefault="00284478" w:rsidP="00262536">
            <w:pPr>
              <w:widowControl/>
              <w:autoSpaceDE/>
              <w:autoSpaceDN/>
              <w:adjustRightInd/>
              <w:ind w:firstLine="0"/>
              <w:jc w:val="center"/>
              <w:rPr>
                <w:sz w:val="24"/>
                <w:szCs w:val="24"/>
              </w:rPr>
            </w:pPr>
            <w:r>
              <w:rPr>
                <w:sz w:val="24"/>
                <w:szCs w:val="24"/>
              </w:rPr>
              <w:t>1</w:t>
            </w:r>
          </w:p>
          <w:p w14:paraId="5B3C5428" w14:textId="77777777" w:rsidR="00284478" w:rsidRPr="00BE5E32" w:rsidRDefault="00284478" w:rsidP="00262536">
            <w:pPr>
              <w:widowControl/>
              <w:autoSpaceDE/>
              <w:autoSpaceDN/>
              <w:adjustRightInd/>
              <w:ind w:firstLine="0"/>
              <w:jc w:val="center"/>
              <w:rPr>
                <w:sz w:val="24"/>
                <w:szCs w:val="24"/>
                <w:lang w:val="en-US"/>
              </w:rPr>
            </w:pPr>
            <w:r>
              <w:rPr>
                <w:sz w:val="24"/>
                <w:szCs w:val="24"/>
                <w:lang w:val="en-US"/>
              </w:rPr>
              <w:t>2</w:t>
            </w:r>
          </w:p>
          <w:p w14:paraId="34756C8E" w14:textId="25D35426" w:rsidR="00284478" w:rsidRPr="00BD3BF7" w:rsidRDefault="00BD3BF7" w:rsidP="00262536">
            <w:pPr>
              <w:widowControl/>
              <w:autoSpaceDE/>
              <w:autoSpaceDN/>
              <w:adjustRightInd/>
              <w:ind w:firstLine="0"/>
              <w:jc w:val="center"/>
              <w:rPr>
                <w:sz w:val="24"/>
                <w:szCs w:val="24"/>
              </w:rPr>
            </w:pPr>
            <w:r>
              <w:rPr>
                <w:sz w:val="24"/>
                <w:szCs w:val="24"/>
              </w:rPr>
              <w:t>5</w:t>
            </w:r>
          </w:p>
          <w:p w14:paraId="17D25E40" w14:textId="7FC721CE" w:rsidR="00284478" w:rsidRPr="00BD3BF7" w:rsidRDefault="00BD3BF7" w:rsidP="00262536">
            <w:pPr>
              <w:widowControl/>
              <w:autoSpaceDE/>
              <w:autoSpaceDN/>
              <w:adjustRightInd/>
              <w:ind w:firstLine="0"/>
              <w:jc w:val="center"/>
              <w:rPr>
                <w:sz w:val="24"/>
                <w:szCs w:val="24"/>
              </w:rPr>
            </w:pPr>
            <w:r>
              <w:rPr>
                <w:sz w:val="24"/>
                <w:szCs w:val="24"/>
              </w:rPr>
              <w:t>8</w:t>
            </w:r>
          </w:p>
          <w:p w14:paraId="7C768ED8" w14:textId="58963664" w:rsidR="00284478" w:rsidRPr="00BD3BF7" w:rsidRDefault="00BD3BF7" w:rsidP="00262536">
            <w:pPr>
              <w:widowControl/>
              <w:autoSpaceDE/>
              <w:autoSpaceDN/>
              <w:adjustRightInd/>
              <w:ind w:firstLine="0"/>
              <w:jc w:val="center"/>
              <w:rPr>
                <w:sz w:val="24"/>
                <w:szCs w:val="24"/>
              </w:rPr>
            </w:pPr>
            <w:r>
              <w:rPr>
                <w:sz w:val="24"/>
                <w:szCs w:val="24"/>
              </w:rPr>
              <w:t>10</w:t>
            </w:r>
          </w:p>
          <w:p w14:paraId="6B52ED40" w14:textId="23FE586B" w:rsidR="00284478" w:rsidRPr="00BD3BF7" w:rsidRDefault="00BD3BF7" w:rsidP="00262536">
            <w:pPr>
              <w:widowControl/>
              <w:autoSpaceDE/>
              <w:autoSpaceDN/>
              <w:adjustRightInd/>
              <w:ind w:firstLine="0"/>
              <w:jc w:val="center"/>
              <w:rPr>
                <w:sz w:val="24"/>
                <w:szCs w:val="24"/>
              </w:rPr>
            </w:pPr>
            <w:r>
              <w:rPr>
                <w:sz w:val="24"/>
                <w:szCs w:val="24"/>
              </w:rPr>
              <w:t>11</w:t>
            </w:r>
          </w:p>
          <w:p w14:paraId="6764A8F5" w14:textId="54245CF0" w:rsidR="00284478" w:rsidRPr="001E7885" w:rsidRDefault="00BD3BF7" w:rsidP="00262536">
            <w:pPr>
              <w:widowControl/>
              <w:autoSpaceDE/>
              <w:autoSpaceDN/>
              <w:adjustRightInd/>
              <w:ind w:firstLine="0"/>
              <w:jc w:val="center"/>
              <w:rPr>
                <w:sz w:val="24"/>
                <w:szCs w:val="24"/>
              </w:rPr>
            </w:pPr>
            <w:r>
              <w:rPr>
                <w:sz w:val="24"/>
                <w:szCs w:val="24"/>
              </w:rPr>
              <w:t>12</w:t>
            </w:r>
          </w:p>
          <w:p w14:paraId="1BB2B0D3" w14:textId="70BED496" w:rsidR="00284478" w:rsidRDefault="00BD3BF7" w:rsidP="00262536">
            <w:pPr>
              <w:widowControl/>
              <w:autoSpaceDE/>
              <w:autoSpaceDN/>
              <w:adjustRightInd/>
              <w:ind w:firstLine="0"/>
              <w:jc w:val="center"/>
              <w:rPr>
                <w:sz w:val="24"/>
                <w:szCs w:val="24"/>
              </w:rPr>
            </w:pPr>
            <w:r>
              <w:rPr>
                <w:sz w:val="24"/>
                <w:szCs w:val="24"/>
              </w:rPr>
              <w:t>13</w:t>
            </w:r>
          </w:p>
          <w:p w14:paraId="31363EC2" w14:textId="13443511" w:rsidR="005F0E74" w:rsidRDefault="00BD3BF7" w:rsidP="00262536">
            <w:pPr>
              <w:widowControl/>
              <w:autoSpaceDE/>
              <w:autoSpaceDN/>
              <w:adjustRightInd/>
              <w:ind w:firstLine="0"/>
              <w:jc w:val="center"/>
              <w:rPr>
                <w:sz w:val="24"/>
                <w:szCs w:val="24"/>
              </w:rPr>
            </w:pPr>
            <w:r>
              <w:rPr>
                <w:sz w:val="24"/>
                <w:szCs w:val="24"/>
              </w:rPr>
              <w:t>14</w:t>
            </w:r>
          </w:p>
          <w:p w14:paraId="0912637C" w14:textId="398A899B" w:rsidR="001E7885" w:rsidRDefault="00BD3BF7" w:rsidP="00262536">
            <w:pPr>
              <w:widowControl/>
              <w:autoSpaceDE/>
              <w:autoSpaceDN/>
              <w:adjustRightInd/>
              <w:ind w:firstLine="0"/>
              <w:jc w:val="center"/>
              <w:rPr>
                <w:sz w:val="24"/>
                <w:szCs w:val="24"/>
              </w:rPr>
            </w:pPr>
            <w:r>
              <w:rPr>
                <w:sz w:val="24"/>
                <w:szCs w:val="24"/>
              </w:rPr>
              <w:t>15</w:t>
            </w:r>
          </w:p>
          <w:p w14:paraId="217F38B5" w14:textId="7A47A40E" w:rsidR="00677FAC" w:rsidRDefault="00677FAC" w:rsidP="00262536">
            <w:pPr>
              <w:widowControl/>
              <w:autoSpaceDE/>
              <w:autoSpaceDN/>
              <w:adjustRightInd/>
              <w:ind w:firstLine="0"/>
              <w:jc w:val="center"/>
              <w:rPr>
                <w:sz w:val="24"/>
                <w:szCs w:val="24"/>
              </w:rPr>
            </w:pPr>
            <w:r>
              <w:rPr>
                <w:sz w:val="24"/>
                <w:szCs w:val="24"/>
              </w:rPr>
              <w:t>1</w:t>
            </w:r>
            <w:r w:rsidR="00BD3BF7">
              <w:rPr>
                <w:sz w:val="24"/>
                <w:szCs w:val="24"/>
              </w:rPr>
              <w:t>6</w:t>
            </w:r>
          </w:p>
          <w:p w14:paraId="28AF351F" w14:textId="24CB0C9C" w:rsidR="00677FAC" w:rsidRDefault="001C284F" w:rsidP="00262536">
            <w:pPr>
              <w:widowControl/>
              <w:autoSpaceDE/>
              <w:autoSpaceDN/>
              <w:adjustRightInd/>
              <w:ind w:firstLine="0"/>
              <w:jc w:val="center"/>
              <w:rPr>
                <w:sz w:val="24"/>
                <w:szCs w:val="24"/>
              </w:rPr>
            </w:pPr>
            <w:r>
              <w:rPr>
                <w:sz w:val="24"/>
                <w:szCs w:val="24"/>
              </w:rPr>
              <w:t>2</w:t>
            </w:r>
            <w:r w:rsidR="00BD3BF7">
              <w:rPr>
                <w:sz w:val="24"/>
                <w:szCs w:val="24"/>
              </w:rPr>
              <w:t>1</w:t>
            </w:r>
          </w:p>
          <w:p w14:paraId="6495B708" w14:textId="16486148" w:rsidR="001C284F" w:rsidRDefault="001C284F" w:rsidP="00262536">
            <w:pPr>
              <w:widowControl/>
              <w:autoSpaceDE/>
              <w:autoSpaceDN/>
              <w:adjustRightInd/>
              <w:ind w:firstLine="0"/>
              <w:jc w:val="center"/>
              <w:rPr>
                <w:sz w:val="24"/>
                <w:szCs w:val="24"/>
              </w:rPr>
            </w:pPr>
            <w:r>
              <w:rPr>
                <w:sz w:val="24"/>
                <w:szCs w:val="24"/>
              </w:rPr>
              <w:t>2</w:t>
            </w:r>
            <w:r w:rsidR="00BD3BF7">
              <w:rPr>
                <w:sz w:val="24"/>
                <w:szCs w:val="24"/>
              </w:rPr>
              <w:t>1</w:t>
            </w:r>
          </w:p>
          <w:p w14:paraId="5E9BA6C4" w14:textId="12EFA21D" w:rsidR="001C284F" w:rsidRDefault="00BD3BF7" w:rsidP="00262536">
            <w:pPr>
              <w:widowControl/>
              <w:autoSpaceDE/>
              <w:autoSpaceDN/>
              <w:adjustRightInd/>
              <w:ind w:firstLine="0"/>
              <w:jc w:val="center"/>
              <w:rPr>
                <w:sz w:val="24"/>
                <w:szCs w:val="24"/>
              </w:rPr>
            </w:pPr>
            <w:r>
              <w:rPr>
                <w:sz w:val="24"/>
                <w:szCs w:val="24"/>
              </w:rPr>
              <w:t>26</w:t>
            </w:r>
          </w:p>
          <w:p w14:paraId="14598685" w14:textId="1610AF06" w:rsidR="001940EB" w:rsidRDefault="00BD3BF7" w:rsidP="00262536">
            <w:pPr>
              <w:widowControl/>
              <w:autoSpaceDE/>
              <w:autoSpaceDN/>
              <w:adjustRightInd/>
              <w:ind w:firstLine="0"/>
              <w:jc w:val="center"/>
              <w:rPr>
                <w:sz w:val="24"/>
                <w:szCs w:val="24"/>
              </w:rPr>
            </w:pPr>
            <w:r>
              <w:rPr>
                <w:sz w:val="24"/>
                <w:szCs w:val="24"/>
              </w:rPr>
              <w:t>26</w:t>
            </w:r>
          </w:p>
          <w:p w14:paraId="498A6393" w14:textId="3C66190C" w:rsidR="001940EB" w:rsidRDefault="00BD3BF7" w:rsidP="00262536">
            <w:pPr>
              <w:widowControl/>
              <w:autoSpaceDE/>
              <w:autoSpaceDN/>
              <w:adjustRightInd/>
              <w:ind w:firstLine="0"/>
              <w:jc w:val="center"/>
              <w:rPr>
                <w:sz w:val="24"/>
                <w:szCs w:val="24"/>
              </w:rPr>
            </w:pPr>
            <w:r>
              <w:rPr>
                <w:sz w:val="24"/>
                <w:szCs w:val="24"/>
              </w:rPr>
              <w:t>29</w:t>
            </w:r>
          </w:p>
          <w:p w14:paraId="5D1ACE46" w14:textId="37583070" w:rsidR="001940EB" w:rsidRDefault="00BD3BF7" w:rsidP="00262536">
            <w:pPr>
              <w:widowControl/>
              <w:autoSpaceDE/>
              <w:autoSpaceDN/>
              <w:adjustRightInd/>
              <w:ind w:firstLine="0"/>
              <w:jc w:val="center"/>
              <w:rPr>
                <w:sz w:val="24"/>
                <w:szCs w:val="24"/>
              </w:rPr>
            </w:pPr>
            <w:r>
              <w:rPr>
                <w:sz w:val="24"/>
                <w:szCs w:val="24"/>
              </w:rPr>
              <w:t>30</w:t>
            </w:r>
          </w:p>
          <w:p w14:paraId="68684565" w14:textId="60B59D2F" w:rsidR="001940EB" w:rsidRDefault="00BD3BF7" w:rsidP="00262536">
            <w:pPr>
              <w:widowControl/>
              <w:autoSpaceDE/>
              <w:autoSpaceDN/>
              <w:adjustRightInd/>
              <w:ind w:firstLine="0"/>
              <w:jc w:val="center"/>
              <w:rPr>
                <w:sz w:val="24"/>
                <w:szCs w:val="24"/>
              </w:rPr>
            </w:pPr>
            <w:r>
              <w:rPr>
                <w:sz w:val="24"/>
                <w:szCs w:val="24"/>
              </w:rPr>
              <w:t>3</w:t>
            </w:r>
            <w:r w:rsidR="001940EB">
              <w:rPr>
                <w:sz w:val="24"/>
                <w:szCs w:val="24"/>
              </w:rPr>
              <w:t>1</w:t>
            </w:r>
          </w:p>
          <w:p w14:paraId="033B1819" w14:textId="0DEEC2E3" w:rsidR="001940EB" w:rsidRDefault="00BD3BF7" w:rsidP="00262536">
            <w:pPr>
              <w:widowControl/>
              <w:autoSpaceDE/>
              <w:autoSpaceDN/>
              <w:adjustRightInd/>
              <w:ind w:firstLine="0"/>
              <w:jc w:val="center"/>
              <w:rPr>
                <w:sz w:val="24"/>
                <w:szCs w:val="24"/>
              </w:rPr>
            </w:pPr>
            <w:r>
              <w:rPr>
                <w:sz w:val="24"/>
                <w:szCs w:val="24"/>
              </w:rPr>
              <w:t>3</w:t>
            </w:r>
            <w:r w:rsidR="001940EB">
              <w:rPr>
                <w:sz w:val="24"/>
                <w:szCs w:val="24"/>
              </w:rPr>
              <w:t>1</w:t>
            </w:r>
          </w:p>
          <w:p w14:paraId="223BFCA0" w14:textId="77777777" w:rsidR="00977A91" w:rsidRDefault="00977A91" w:rsidP="00262536">
            <w:pPr>
              <w:widowControl/>
              <w:autoSpaceDE/>
              <w:autoSpaceDN/>
              <w:adjustRightInd/>
              <w:ind w:firstLine="0"/>
              <w:jc w:val="center"/>
              <w:rPr>
                <w:sz w:val="24"/>
                <w:szCs w:val="24"/>
              </w:rPr>
            </w:pPr>
          </w:p>
          <w:p w14:paraId="72574FA0" w14:textId="5D21A94A" w:rsidR="00EC36FC" w:rsidRDefault="00BD3BF7" w:rsidP="00262536">
            <w:pPr>
              <w:widowControl/>
              <w:autoSpaceDE/>
              <w:autoSpaceDN/>
              <w:adjustRightInd/>
              <w:ind w:firstLine="0"/>
              <w:jc w:val="center"/>
              <w:rPr>
                <w:sz w:val="24"/>
                <w:szCs w:val="24"/>
              </w:rPr>
            </w:pPr>
            <w:r>
              <w:rPr>
                <w:sz w:val="24"/>
                <w:szCs w:val="24"/>
              </w:rPr>
              <w:t>33</w:t>
            </w:r>
          </w:p>
          <w:p w14:paraId="6F685FD6" w14:textId="21D431D7" w:rsidR="00BD3BF7" w:rsidRDefault="00BD3BF7" w:rsidP="00262536">
            <w:pPr>
              <w:widowControl/>
              <w:autoSpaceDE/>
              <w:autoSpaceDN/>
              <w:adjustRightInd/>
              <w:ind w:firstLine="0"/>
              <w:jc w:val="center"/>
              <w:rPr>
                <w:sz w:val="24"/>
                <w:szCs w:val="24"/>
              </w:rPr>
            </w:pPr>
            <w:r>
              <w:rPr>
                <w:sz w:val="24"/>
                <w:szCs w:val="24"/>
              </w:rPr>
              <w:t>35</w:t>
            </w:r>
          </w:p>
          <w:p w14:paraId="6488DC65" w14:textId="77777777" w:rsidR="00BD3BF7" w:rsidRDefault="00BD3BF7" w:rsidP="00262536">
            <w:pPr>
              <w:widowControl/>
              <w:autoSpaceDE/>
              <w:autoSpaceDN/>
              <w:adjustRightInd/>
              <w:ind w:firstLine="0"/>
              <w:jc w:val="center"/>
              <w:rPr>
                <w:sz w:val="24"/>
                <w:szCs w:val="24"/>
              </w:rPr>
            </w:pPr>
          </w:p>
          <w:p w14:paraId="1A96B499" w14:textId="234F9E27" w:rsidR="00EC36FC" w:rsidRDefault="00DA6423" w:rsidP="00262536">
            <w:pPr>
              <w:widowControl/>
              <w:autoSpaceDE/>
              <w:autoSpaceDN/>
              <w:adjustRightInd/>
              <w:ind w:firstLine="0"/>
              <w:jc w:val="center"/>
              <w:rPr>
                <w:sz w:val="24"/>
                <w:szCs w:val="24"/>
              </w:rPr>
            </w:pPr>
            <w:r>
              <w:rPr>
                <w:sz w:val="24"/>
                <w:szCs w:val="24"/>
              </w:rPr>
              <w:t>38</w:t>
            </w:r>
          </w:p>
          <w:p w14:paraId="229B14A5" w14:textId="57CBCF27" w:rsidR="00EC36FC" w:rsidRDefault="00DA6423" w:rsidP="00262536">
            <w:pPr>
              <w:widowControl/>
              <w:autoSpaceDE/>
              <w:autoSpaceDN/>
              <w:adjustRightInd/>
              <w:ind w:firstLine="0"/>
              <w:jc w:val="center"/>
              <w:rPr>
                <w:sz w:val="24"/>
                <w:szCs w:val="24"/>
              </w:rPr>
            </w:pPr>
            <w:r>
              <w:rPr>
                <w:sz w:val="24"/>
                <w:szCs w:val="24"/>
              </w:rPr>
              <w:t>43</w:t>
            </w:r>
          </w:p>
          <w:p w14:paraId="12EDA36E" w14:textId="77777777" w:rsidR="00DA6423" w:rsidRDefault="00DA6423" w:rsidP="00262536">
            <w:pPr>
              <w:widowControl/>
              <w:autoSpaceDE/>
              <w:autoSpaceDN/>
              <w:adjustRightInd/>
              <w:ind w:firstLine="0"/>
              <w:jc w:val="center"/>
              <w:rPr>
                <w:sz w:val="24"/>
                <w:szCs w:val="24"/>
              </w:rPr>
            </w:pPr>
          </w:p>
          <w:p w14:paraId="3273C739" w14:textId="05A84C0D" w:rsidR="00977A91" w:rsidRPr="00096AAF" w:rsidRDefault="00DA6423" w:rsidP="00262536">
            <w:pPr>
              <w:widowControl/>
              <w:autoSpaceDE/>
              <w:autoSpaceDN/>
              <w:adjustRightInd/>
              <w:ind w:firstLine="0"/>
              <w:jc w:val="center"/>
              <w:rPr>
                <w:sz w:val="24"/>
                <w:szCs w:val="24"/>
              </w:rPr>
            </w:pPr>
            <w:r>
              <w:rPr>
                <w:sz w:val="24"/>
                <w:szCs w:val="24"/>
              </w:rPr>
              <w:t>44</w:t>
            </w:r>
          </w:p>
        </w:tc>
      </w:tr>
    </w:tbl>
    <w:p w14:paraId="2C863712" w14:textId="77777777" w:rsidR="007221B4" w:rsidRDefault="007221B4" w:rsidP="00342003">
      <w:pPr>
        <w:shd w:val="clear" w:color="auto" w:fill="FFFFFF"/>
        <w:ind w:firstLine="567"/>
        <w:rPr>
          <w:sz w:val="24"/>
          <w:szCs w:val="24"/>
          <w:lang w:val="kk-KZ"/>
        </w:rPr>
      </w:pPr>
    </w:p>
    <w:p w14:paraId="33FB75B2" w14:textId="77777777" w:rsidR="007221B4" w:rsidRDefault="007221B4" w:rsidP="00342003">
      <w:pPr>
        <w:shd w:val="clear" w:color="auto" w:fill="FFFFFF"/>
        <w:ind w:firstLine="567"/>
        <w:rPr>
          <w:sz w:val="24"/>
          <w:szCs w:val="24"/>
          <w:lang w:val="kk-KZ"/>
        </w:rPr>
      </w:pPr>
    </w:p>
    <w:p w14:paraId="50DF046E" w14:textId="77777777" w:rsidR="007221B4" w:rsidRDefault="007221B4" w:rsidP="00342003">
      <w:pPr>
        <w:shd w:val="clear" w:color="auto" w:fill="FFFFFF"/>
        <w:ind w:firstLine="567"/>
        <w:rPr>
          <w:sz w:val="24"/>
          <w:szCs w:val="24"/>
          <w:lang w:val="kk-KZ"/>
        </w:rPr>
      </w:pPr>
    </w:p>
    <w:p w14:paraId="16B9D6D7" w14:textId="77777777" w:rsidR="007221B4" w:rsidRDefault="007221B4" w:rsidP="00342003">
      <w:pPr>
        <w:shd w:val="clear" w:color="auto" w:fill="FFFFFF"/>
        <w:ind w:firstLine="567"/>
        <w:rPr>
          <w:sz w:val="24"/>
          <w:szCs w:val="24"/>
          <w:lang w:val="kk-KZ"/>
        </w:rPr>
      </w:pPr>
    </w:p>
    <w:p w14:paraId="7273B8A4" w14:textId="77777777" w:rsidR="007221B4" w:rsidRDefault="007221B4" w:rsidP="00342003">
      <w:pPr>
        <w:shd w:val="clear" w:color="auto" w:fill="FFFFFF"/>
        <w:ind w:firstLine="567"/>
        <w:rPr>
          <w:sz w:val="24"/>
          <w:szCs w:val="24"/>
          <w:lang w:val="kk-KZ"/>
        </w:rPr>
      </w:pPr>
    </w:p>
    <w:p w14:paraId="5C7F50CE" w14:textId="77777777" w:rsidR="007221B4" w:rsidRDefault="007221B4" w:rsidP="00342003">
      <w:pPr>
        <w:shd w:val="clear" w:color="auto" w:fill="FFFFFF"/>
        <w:ind w:firstLine="567"/>
        <w:rPr>
          <w:sz w:val="24"/>
          <w:szCs w:val="24"/>
          <w:lang w:val="kk-KZ"/>
        </w:rPr>
      </w:pPr>
    </w:p>
    <w:p w14:paraId="1B4BD7F7" w14:textId="77777777" w:rsidR="007221B4" w:rsidRDefault="007221B4" w:rsidP="00342003">
      <w:pPr>
        <w:shd w:val="clear" w:color="auto" w:fill="FFFFFF"/>
        <w:ind w:firstLine="567"/>
        <w:rPr>
          <w:sz w:val="24"/>
          <w:szCs w:val="24"/>
          <w:lang w:val="kk-KZ"/>
        </w:rPr>
      </w:pPr>
    </w:p>
    <w:p w14:paraId="47A8CC23" w14:textId="48A6EE8B" w:rsidR="007221B4" w:rsidRDefault="007221B4" w:rsidP="00342003">
      <w:pPr>
        <w:shd w:val="clear" w:color="auto" w:fill="FFFFFF"/>
        <w:ind w:firstLine="567"/>
        <w:rPr>
          <w:sz w:val="24"/>
          <w:szCs w:val="24"/>
          <w:lang w:val="kk-KZ"/>
        </w:rPr>
      </w:pPr>
    </w:p>
    <w:p w14:paraId="471A199F" w14:textId="4F55BB68" w:rsidR="00820AF7" w:rsidRDefault="00820AF7" w:rsidP="00342003">
      <w:pPr>
        <w:shd w:val="clear" w:color="auto" w:fill="FFFFFF"/>
        <w:ind w:firstLine="567"/>
        <w:rPr>
          <w:sz w:val="24"/>
          <w:szCs w:val="24"/>
          <w:lang w:val="kk-KZ"/>
        </w:rPr>
      </w:pPr>
    </w:p>
    <w:p w14:paraId="27036C09" w14:textId="49545449" w:rsidR="00820AF7" w:rsidRDefault="00820AF7" w:rsidP="00342003">
      <w:pPr>
        <w:shd w:val="clear" w:color="auto" w:fill="FFFFFF"/>
        <w:ind w:firstLine="567"/>
        <w:rPr>
          <w:sz w:val="24"/>
          <w:szCs w:val="24"/>
          <w:lang w:val="kk-KZ"/>
        </w:rPr>
      </w:pPr>
    </w:p>
    <w:p w14:paraId="43324524" w14:textId="7A9360FF" w:rsidR="00820AF7" w:rsidRDefault="00820AF7" w:rsidP="00342003">
      <w:pPr>
        <w:shd w:val="clear" w:color="auto" w:fill="FFFFFF"/>
        <w:ind w:firstLine="567"/>
        <w:rPr>
          <w:sz w:val="24"/>
          <w:szCs w:val="24"/>
          <w:lang w:val="kk-KZ"/>
        </w:rPr>
      </w:pPr>
    </w:p>
    <w:p w14:paraId="02FD1E90" w14:textId="438A1A9B" w:rsidR="00820AF7" w:rsidRDefault="00820AF7" w:rsidP="00342003">
      <w:pPr>
        <w:shd w:val="clear" w:color="auto" w:fill="FFFFFF"/>
        <w:ind w:firstLine="567"/>
        <w:rPr>
          <w:sz w:val="24"/>
          <w:szCs w:val="24"/>
          <w:lang w:val="kk-KZ"/>
        </w:rPr>
      </w:pPr>
    </w:p>
    <w:p w14:paraId="242B912B" w14:textId="366CD578" w:rsidR="00820AF7" w:rsidRDefault="00820AF7" w:rsidP="00342003">
      <w:pPr>
        <w:shd w:val="clear" w:color="auto" w:fill="FFFFFF"/>
        <w:ind w:firstLine="567"/>
        <w:rPr>
          <w:sz w:val="24"/>
          <w:szCs w:val="24"/>
          <w:lang w:val="kk-KZ"/>
        </w:rPr>
      </w:pPr>
    </w:p>
    <w:p w14:paraId="084634F0" w14:textId="08699496" w:rsidR="00820AF7" w:rsidRDefault="00820AF7" w:rsidP="00342003">
      <w:pPr>
        <w:shd w:val="clear" w:color="auto" w:fill="FFFFFF"/>
        <w:ind w:firstLine="567"/>
        <w:rPr>
          <w:sz w:val="24"/>
          <w:szCs w:val="24"/>
          <w:lang w:val="kk-KZ"/>
        </w:rPr>
      </w:pPr>
    </w:p>
    <w:p w14:paraId="5575F736" w14:textId="2999BFB7" w:rsidR="00820AF7" w:rsidRDefault="00820AF7" w:rsidP="00342003">
      <w:pPr>
        <w:shd w:val="clear" w:color="auto" w:fill="FFFFFF"/>
        <w:ind w:firstLine="567"/>
        <w:rPr>
          <w:sz w:val="24"/>
          <w:szCs w:val="24"/>
          <w:lang w:val="kk-KZ"/>
        </w:rPr>
      </w:pPr>
    </w:p>
    <w:p w14:paraId="0A5C94F1" w14:textId="1CCAA3A4" w:rsidR="00820AF7" w:rsidRDefault="00820AF7" w:rsidP="00342003">
      <w:pPr>
        <w:shd w:val="clear" w:color="auto" w:fill="FFFFFF"/>
        <w:ind w:firstLine="567"/>
        <w:rPr>
          <w:sz w:val="24"/>
          <w:szCs w:val="24"/>
          <w:lang w:val="kk-KZ"/>
        </w:rPr>
      </w:pPr>
    </w:p>
    <w:p w14:paraId="24F48600" w14:textId="53C5630C" w:rsidR="00820AF7" w:rsidRDefault="00820AF7" w:rsidP="00342003">
      <w:pPr>
        <w:shd w:val="clear" w:color="auto" w:fill="FFFFFF"/>
        <w:ind w:firstLine="567"/>
        <w:rPr>
          <w:sz w:val="24"/>
          <w:szCs w:val="24"/>
          <w:lang w:val="kk-KZ"/>
        </w:rPr>
      </w:pPr>
    </w:p>
    <w:p w14:paraId="5675B446" w14:textId="7C91D75D" w:rsidR="00820AF7" w:rsidRDefault="00820AF7" w:rsidP="00342003">
      <w:pPr>
        <w:shd w:val="clear" w:color="auto" w:fill="FFFFFF"/>
        <w:ind w:firstLine="567"/>
        <w:rPr>
          <w:sz w:val="24"/>
          <w:szCs w:val="24"/>
          <w:lang w:val="kk-KZ"/>
        </w:rPr>
      </w:pPr>
    </w:p>
    <w:p w14:paraId="0200073F" w14:textId="77777777" w:rsidR="00820AF7" w:rsidRDefault="00820AF7" w:rsidP="00342003">
      <w:pPr>
        <w:shd w:val="clear" w:color="auto" w:fill="FFFFFF"/>
        <w:ind w:firstLine="567"/>
        <w:rPr>
          <w:sz w:val="24"/>
          <w:szCs w:val="24"/>
          <w:lang w:val="kk-KZ"/>
        </w:rPr>
      </w:pPr>
    </w:p>
    <w:p w14:paraId="31AC3767" w14:textId="77777777" w:rsidR="002D1D1E" w:rsidRDefault="002D1D1E" w:rsidP="002D1D1E">
      <w:pPr>
        <w:ind w:firstLine="0"/>
        <w:jc w:val="center"/>
        <w:rPr>
          <w:b/>
          <w:sz w:val="24"/>
          <w:szCs w:val="24"/>
          <w:lang w:val="kk-KZ"/>
        </w:rPr>
      </w:pPr>
      <w:r>
        <w:rPr>
          <w:b/>
          <w:sz w:val="24"/>
          <w:szCs w:val="24"/>
          <w:lang w:val="kk-KZ"/>
        </w:rPr>
        <w:lastRenderedPageBreak/>
        <w:t>Введение</w:t>
      </w:r>
    </w:p>
    <w:p w14:paraId="36D63858" w14:textId="77777777" w:rsidR="002D1D1E" w:rsidRDefault="002D1D1E" w:rsidP="002D1D1E">
      <w:pPr>
        <w:ind w:firstLine="0"/>
        <w:jc w:val="center"/>
        <w:rPr>
          <w:b/>
          <w:sz w:val="24"/>
          <w:szCs w:val="24"/>
          <w:lang w:val="kk-KZ"/>
        </w:rPr>
      </w:pPr>
    </w:p>
    <w:p w14:paraId="533C5E36" w14:textId="77777777" w:rsidR="007221B4" w:rsidRDefault="00604F03" w:rsidP="007221B4">
      <w:pPr>
        <w:ind w:firstLine="567"/>
        <w:rPr>
          <w:sz w:val="24"/>
          <w:szCs w:val="24"/>
          <w:lang w:val="kk-KZ"/>
        </w:rPr>
      </w:pPr>
      <w:r w:rsidRPr="00604F03">
        <w:rPr>
          <w:sz w:val="24"/>
          <w:szCs w:val="24"/>
          <w:lang w:val="kk-KZ"/>
        </w:rPr>
        <w:t>Некоторым пожилым людям или людям с инвалидностью необходимы вспомогательные средства для ходьб</w:t>
      </w:r>
      <w:r>
        <w:rPr>
          <w:sz w:val="24"/>
          <w:szCs w:val="24"/>
          <w:lang w:val="kk-KZ"/>
        </w:rPr>
        <w:t>ы. Опоры для ходьбы, как определено в</w:t>
      </w:r>
      <w:r w:rsidRPr="00604F03">
        <w:rPr>
          <w:sz w:val="24"/>
          <w:szCs w:val="24"/>
          <w:lang w:val="kk-KZ"/>
        </w:rPr>
        <w:t xml:space="preserve"> ISO 11199-2, можно эффектив</w:t>
      </w:r>
      <w:r w:rsidR="00A065B2">
        <w:rPr>
          <w:sz w:val="24"/>
          <w:szCs w:val="24"/>
          <w:lang w:val="kk-KZ"/>
        </w:rPr>
        <w:t xml:space="preserve">но использовать, чтобы оказывать помощь такому </w:t>
      </w:r>
      <w:r>
        <w:rPr>
          <w:sz w:val="24"/>
          <w:szCs w:val="24"/>
          <w:lang w:val="kk-KZ"/>
        </w:rPr>
        <w:t>населению</w:t>
      </w:r>
      <w:r w:rsidRPr="00604F03">
        <w:rPr>
          <w:sz w:val="24"/>
          <w:szCs w:val="24"/>
          <w:lang w:val="kk-KZ"/>
        </w:rPr>
        <w:t xml:space="preserve">, но </w:t>
      </w:r>
      <w:r>
        <w:rPr>
          <w:sz w:val="24"/>
          <w:szCs w:val="24"/>
          <w:lang w:val="kk-KZ"/>
        </w:rPr>
        <w:t>опоры</w:t>
      </w:r>
      <w:r w:rsidRPr="00604F03">
        <w:rPr>
          <w:sz w:val="24"/>
          <w:szCs w:val="24"/>
          <w:lang w:val="kk-KZ"/>
        </w:rPr>
        <w:t xml:space="preserve"> излишне крупные для многих таких людей, т.к. </w:t>
      </w:r>
      <w:r>
        <w:rPr>
          <w:sz w:val="24"/>
          <w:szCs w:val="24"/>
          <w:lang w:val="kk-KZ"/>
        </w:rPr>
        <w:t>опоры</w:t>
      </w:r>
      <w:r w:rsidRPr="00604F03">
        <w:rPr>
          <w:sz w:val="24"/>
          <w:szCs w:val="24"/>
          <w:lang w:val="kk-KZ"/>
        </w:rPr>
        <w:t xml:space="preserve"> спроектированы так, что размещают пользователя внутри каркаса и вероятно несут полный вес пользователя. Ходунки спроектированы, чтобы улучшать стабильность и баланс, в то время пока пользователь расположен снаружи каркаса. Ходунки не несут полный вес тела пользователя во время ходьбы.  Ходунки в значительной степени легче и более компактные, чем ролятор, в то же время они обеспечивают необходимую опору для поддержания стабильности   баланса пользователя. Ходунки могут быть оснащены такими вспомогательными приспособлениями, как сиденья и сумки для покупок. Ходунки не предназначены для того, чтобы перемещаться с пользователем на сиденье, как кресло-коляски, скорее сиденье выполняет функцию сиденья для отдыха с нажатыми тормозами. Дополнительно к требованиям в данном документе, в </w:t>
      </w:r>
      <w:r>
        <w:rPr>
          <w:sz w:val="24"/>
          <w:szCs w:val="24"/>
          <w:lang w:val="kk-KZ"/>
        </w:rPr>
        <w:t>п</w:t>
      </w:r>
      <w:r w:rsidRPr="00604F03">
        <w:rPr>
          <w:sz w:val="24"/>
          <w:szCs w:val="24"/>
          <w:lang w:val="kk-KZ"/>
        </w:rPr>
        <w:t>риложении В даны общие рекомендации.</w:t>
      </w:r>
    </w:p>
    <w:p w14:paraId="4DF71A14" w14:textId="77777777" w:rsidR="006F1832" w:rsidRPr="006F1832" w:rsidRDefault="006F1832" w:rsidP="006F1832">
      <w:pPr>
        <w:ind w:firstLine="567"/>
        <w:rPr>
          <w:sz w:val="24"/>
          <w:szCs w:val="24"/>
        </w:rPr>
      </w:pPr>
    </w:p>
    <w:p w14:paraId="1BB050A7" w14:textId="77777777" w:rsidR="006F1832" w:rsidRPr="006F1832" w:rsidRDefault="006F1832" w:rsidP="006F1832">
      <w:pPr>
        <w:ind w:firstLine="567"/>
        <w:rPr>
          <w:b/>
          <w:sz w:val="24"/>
          <w:szCs w:val="24"/>
        </w:rPr>
        <w:sectPr w:rsidR="006F1832" w:rsidRPr="006F1832" w:rsidSect="00820365">
          <w:headerReference w:type="first" r:id="rId13"/>
          <w:footerReference w:type="first" r:id="rId14"/>
          <w:type w:val="evenPage"/>
          <w:pgSz w:w="11906" w:h="16838" w:code="9"/>
          <w:pgMar w:top="1418" w:right="1418" w:bottom="1418" w:left="1134" w:header="1021" w:footer="1021" w:gutter="0"/>
          <w:pgNumType w:fmt="upperRoman" w:start="2"/>
          <w:cols w:space="708"/>
          <w:docGrid w:linePitch="360"/>
        </w:sectPr>
      </w:pPr>
    </w:p>
    <w:p w14:paraId="5612D2E9" w14:textId="77777777" w:rsidR="00512DEC" w:rsidRPr="00BE5BC1" w:rsidRDefault="00512DEC" w:rsidP="00342003">
      <w:pPr>
        <w:pBdr>
          <w:bottom w:val="single" w:sz="12" w:space="4" w:color="auto"/>
        </w:pBdr>
        <w:shd w:val="clear" w:color="auto" w:fill="FFFFFF"/>
        <w:ind w:firstLine="0"/>
        <w:jc w:val="center"/>
        <w:outlineLvl w:val="0"/>
        <w:rPr>
          <w:b/>
          <w:sz w:val="24"/>
          <w:szCs w:val="24"/>
        </w:rPr>
      </w:pPr>
      <w:r w:rsidRPr="00BE5BC1">
        <w:rPr>
          <w:b/>
          <w:sz w:val="24"/>
          <w:szCs w:val="24"/>
        </w:rPr>
        <w:lastRenderedPageBreak/>
        <w:t>НАЦИОНАЛЬНЫЙ СТАНДАРТ РЕСПУБЛИКИ КАЗАХСТАН</w:t>
      </w:r>
    </w:p>
    <w:p w14:paraId="2B320FFC" w14:textId="77777777" w:rsidR="00FE41B8" w:rsidRPr="00BE5BC1" w:rsidRDefault="00FE41B8" w:rsidP="00C6622B">
      <w:pPr>
        <w:shd w:val="clear" w:color="auto" w:fill="FFFFFF"/>
        <w:tabs>
          <w:tab w:val="left" w:pos="4125"/>
        </w:tabs>
        <w:ind w:firstLine="567"/>
        <w:jc w:val="center"/>
        <w:rPr>
          <w:b/>
          <w:bCs/>
          <w:sz w:val="24"/>
          <w:szCs w:val="24"/>
        </w:rPr>
      </w:pPr>
    </w:p>
    <w:p w14:paraId="64F4BCBD" w14:textId="77777777" w:rsidR="003C064C" w:rsidRDefault="003C064C" w:rsidP="003C064C">
      <w:pPr>
        <w:ind w:right="260" w:firstLine="0"/>
        <w:jc w:val="center"/>
        <w:rPr>
          <w:b/>
          <w:sz w:val="24"/>
          <w:szCs w:val="24"/>
        </w:rPr>
      </w:pPr>
      <w:r>
        <w:rPr>
          <w:b/>
          <w:sz w:val="24"/>
          <w:szCs w:val="24"/>
        </w:rPr>
        <w:t>Тележки для ходьбы</w:t>
      </w:r>
    </w:p>
    <w:p w14:paraId="1BF99CEB" w14:textId="77777777" w:rsidR="003C064C" w:rsidRDefault="003C064C" w:rsidP="003C064C">
      <w:pPr>
        <w:ind w:right="260" w:firstLine="0"/>
        <w:jc w:val="center"/>
        <w:rPr>
          <w:b/>
          <w:sz w:val="24"/>
          <w:szCs w:val="24"/>
        </w:rPr>
      </w:pPr>
    </w:p>
    <w:p w14:paraId="52059952" w14:textId="77777777" w:rsidR="003C064C" w:rsidRDefault="003C064C" w:rsidP="003C064C">
      <w:pPr>
        <w:ind w:right="260" w:firstLine="0"/>
        <w:jc w:val="center"/>
        <w:rPr>
          <w:b/>
          <w:sz w:val="24"/>
          <w:szCs w:val="24"/>
        </w:rPr>
      </w:pPr>
      <w:r w:rsidRPr="009D1AAD">
        <w:rPr>
          <w:b/>
          <w:sz w:val="24"/>
          <w:szCs w:val="24"/>
        </w:rPr>
        <w:t>ТРЕБОВАНИЯ И МЕТОДЫ ИСПЫТАНИЙ</w:t>
      </w:r>
    </w:p>
    <w:p w14:paraId="199BA7EF" w14:textId="77777777" w:rsidR="00FE41B8" w:rsidRPr="00BE5BC1" w:rsidRDefault="00FE41B8" w:rsidP="00880D41">
      <w:pPr>
        <w:pBdr>
          <w:bottom w:val="single" w:sz="12" w:space="0" w:color="auto"/>
        </w:pBdr>
        <w:shd w:val="clear" w:color="auto" w:fill="FFFFFF"/>
        <w:tabs>
          <w:tab w:val="left" w:pos="4125"/>
        </w:tabs>
        <w:ind w:firstLine="567"/>
        <w:jc w:val="center"/>
        <w:rPr>
          <w:b/>
          <w:sz w:val="24"/>
          <w:szCs w:val="24"/>
        </w:rPr>
      </w:pPr>
    </w:p>
    <w:p w14:paraId="03863573" w14:textId="77777777" w:rsidR="00512DEC" w:rsidRPr="00BE5BC1" w:rsidRDefault="00512DEC" w:rsidP="00342003">
      <w:pPr>
        <w:shd w:val="clear" w:color="auto" w:fill="FFFFFF"/>
        <w:ind w:firstLine="567"/>
        <w:jc w:val="right"/>
        <w:outlineLvl w:val="0"/>
        <w:rPr>
          <w:b/>
          <w:sz w:val="24"/>
          <w:szCs w:val="24"/>
        </w:rPr>
      </w:pPr>
      <w:r w:rsidRPr="00BE5BC1">
        <w:rPr>
          <w:b/>
          <w:sz w:val="24"/>
          <w:szCs w:val="24"/>
        </w:rPr>
        <w:t>Дата введения</w:t>
      </w:r>
      <w:r w:rsidR="00787007">
        <w:rPr>
          <w:b/>
          <w:sz w:val="24"/>
          <w:szCs w:val="24"/>
        </w:rPr>
        <w:t xml:space="preserve"> _____________</w:t>
      </w:r>
    </w:p>
    <w:p w14:paraId="4EBD240A" w14:textId="77777777" w:rsidR="00512DEC" w:rsidRPr="00BE5BC1" w:rsidRDefault="00512DEC" w:rsidP="00342003">
      <w:pPr>
        <w:shd w:val="clear" w:color="auto" w:fill="FFFFFF"/>
        <w:ind w:firstLine="567"/>
        <w:rPr>
          <w:b/>
          <w:sz w:val="24"/>
          <w:szCs w:val="24"/>
        </w:rPr>
      </w:pPr>
    </w:p>
    <w:p w14:paraId="491C745D" w14:textId="77777777" w:rsidR="00ED6E8C" w:rsidRPr="00BE5BC1" w:rsidRDefault="00ED6E8C" w:rsidP="00342003">
      <w:pPr>
        <w:pStyle w:val="Style17"/>
        <w:widowControl/>
        <w:ind w:firstLine="567"/>
        <w:rPr>
          <w:rStyle w:val="FontStyle140"/>
          <w:rFonts w:ascii="Times New Roman" w:hAnsi="Times New Roman" w:cs="Times New Roman"/>
          <w:b/>
          <w:color w:val="auto"/>
          <w:sz w:val="24"/>
          <w:szCs w:val="24"/>
          <w:lang w:eastAsia="en-US"/>
        </w:rPr>
      </w:pPr>
      <w:r w:rsidRPr="00BE5BC1">
        <w:rPr>
          <w:rStyle w:val="FontStyle140"/>
          <w:rFonts w:ascii="Times New Roman" w:hAnsi="Times New Roman" w:cs="Times New Roman"/>
          <w:b/>
          <w:color w:val="auto"/>
          <w:sz w:val="24"/>
          <w:szCs w:val="24"/>
          <w:lang w:eastAsia="en-US"/>
        </w:rPr>
        <w:t>1 Область применения</w:t>
      </w:r>
    </w:p>
    <w:p w14:paraId="63A900BB" w14:textId="77777777" w:rsidR="007E3CDB" w:rsidRPr="00BE5BC1" w:rsidRDefault="007E3CDB" w:rsidP="008E0BD3">
      <w:pPr>
        <w:pStyle w:val="Style22"/>
        <w:widowControl/>
        <w:ind w:firstLine="567"/>
        <w:rPr>
          <w:rStyle w:val="FontStyle140"/>
          <w:rFonts w:ascii="Times New Roman" w:hAnsi="Times New Roman" w:cs="Times New Roman"/>
          <w:color w:val="auto"/>
          <w:sz w:val="24"/>
          <w:szCs w:val="24"/>
          <w:lang w:eastAsia="en-US"/>
        </w:rPr>
      </w:pPr>
    </w:p>
    <w:p w14:paraId="572E346B" w14:textId="0C949E0C" w:rsidR="003C064C" w:rsidRPr="003C064C" w:rsidRDefault="00771A39" w:rsidP="003C064C">
      <w:pPr>
        <w:ind w:firstLine="567"/>
        <w:rPr>
          <w:sz w:val="24"/>
          <w:szCs w:val="24"/>
        </w:rPr>
      </w:pPr>
      <w:r w:rsidRPr="00771A39">
        <w:rPr>
          <w:sz w:val="24"/>
          <w:szCs w:val="24"/>
        </w:rPr>
        <w:t xml:space="preserve">Настоящий стандарт </w:t>
      </w:r>
      <w:r w:rsidR="003C064C">
        <w:rPr>
          <w:sz w:val="24"/>
          <w:szCs w:val="24"/>
        </w:rPr>
        <w:t>устанавливает</w:t>
      </w:r>
      <w:r w:rsidR="003C064C" w:rsidRPr="003C064C">
        <w:rPr>
          <w:sz w:val="24"/>
          <w:szCs w:val="24"/>
        </w:rPr>
        <w:t xml:space="preserve"> требования и методы испытаний для испытания прочности, крутящего момента и долговечности частей, а также стабильности и непрерывной долговечности в целом для </w:t>
      </w:r>
      <w:r w:rsidR="003C064C">
        <w:rPr>
          <w:sz w:val="24"/>
          <w:szCs w:val="24"/>
        </w:rPr>
        <w:t>тележек</w:t>
      </w:r>
      <w:r w:rsidR="003C064C" w:rsidRPr="003C064C">
        <w:rPr>
          <w:sz w:val="24"/>
          <w:szCs w:val="24"/>
        </w:rPr>
        <w:t>.</w:t>
      </w:r>
    </w:p>
    <w:p w14:paraId="229DDB51" w14:textId="0375689F" w:rsidR="003C064C" w:rsidRPr="003C064C" w:rsidRDefault="003C064C" w:rsidP="003C064C">
      <w:pPr>
        <w:ind w:firstLine="567"/>
        <w:rPr>
          <w:sz w:val="24"/>
          <w:szCs w:val="24"/>
        </w:rPr>
      </w:pPr>
      <w:r w:rsidRPr="003C064C">
        <w:rPr>
          <w:sz w:val="24"/>
          <w:szCs w:val="24"/>
        </w:rPr>
        <w:t xml:space="preserve">В настоящем </w:t>
      </w:r>
      <w:r>
        <w:rPr>
          <w:sz w:val="24"/>
          <w:szCs w:val="24"/>
        </w:rPr>
        <w:t>стандарте</w:t>
      </w:r>
      <w:r w:rsidRPr="003C064C">
        <w:rPr>
          <w:sz w:val="24"/>
          <w:szCs w:val="24"/>
        </w:rPr>
        <w:t xml:space="preserve"> также представлены требования, связанные с общей безопасностью, механизмами складывания и регулировки, средствами подъема и переноса, эргономикой и информацией, предоставляемой производителем, включая маркировку и оформление надписей.</w:t>
      </w:r>
    </w:p>
    <w:p w14:paraId="1CF3823A" w14:textId="2DE3F4AD" w:rsidR="003C064C" w:rsidRPr="003C064C" w:rsidRDefault="003C064C" w:rsidP="003C064C">
      <w:pPr>
        <w:ind w:firstLine="567"/>
        <w:rPr>
          <w:sz w:val="24"/>
          <w:szCs w:val="24"/>
        </w:rPr>
      </w:pPr>
      <w:r w:rsidRPr="003C064C">
        <w:rPr>
          <w:sz w:val="24"/>
          <w:szCs w:val="24"/>
        </w:rPr>
        <w:t xml:space="preserve">Требования и испытания основаны на опыте повседневного использования </w:t>
      </w:r>
      <w:r>
        <w:rPr>
          <w:sz w:val="24"/>
          <w:szCs w:val="24"/>
        </w:rPr>
        <w:t>тележек</w:t>
      </w:r>
      <w:r w:rsidRPr="003C064C">
        <w:rPr>
          <w:sz w:val="24"/>
          <w:szCs w:val="24"/>
        </w:rPr>
        <w:t xml:space="preserve"> как вспомогательных средств для ходьбы, для максимальной массы пользователя, указанной производителем. В настоящем </w:t>
      </w:r>
      <w:r>
        <w:rPr>
          <w:sz w:val="24"/>
          <w:szCs w:val="24"/>
        </w:rPr>
        <w:t>стандарте</w:t>
      </w:r>
      <w:r w:rsidRPr="003C064C">
        <w:rPr>
          <w:sz w:val="24"/>
          <w:szCs w:val="24"/>
        </w:rPr>
        <w:t xml:space="preserve"> рассматриваются </w:t>
      </w:r>
      <w:r>
        <w:rPr>
          <w:sz w:val="24"/>
          <w:szCs w:val="24"/>
        </w:rPr>
        <w:t>тележки</w:t>
      </w:r>
      <w:r w:rsidRPr="003C064C">
        <w:rPr>
          <w:sz w:val="24"/>
          <w:szCs w:val="24"/>
        </w:rPr>
        <w:t>, предназначенные для пользователя с массой не менее 35 кг.</w:t>
      </w:r>
    </w:p>
    <w:p w14:paraId="6602C36E" w14:textId="158B432F" w:rsidR="0013154A" w:rsidRDefault="003C064C" w:rsidP="003C064C">
      <w:pPr>
        <w:ind w:firstLine="567"/>
        <w:rPr>
          <w:sz w:val="24"/>
          <w:szCs w:val="24"/>
        </w:rPr>
      </w:pPr>
      <w:r w:rsidRPr="003C064C">
        <w:rPr>
          <w:sz w:val="24"/>
          <w:szCs w:val="24"/>
        </w:rPr>
        <w:t xml:space="preserve">Исключены </w:t>
      </w:r>
      <w:proofErr w:type="spellStart"/>
      <w:r w:rsidR="00EF0675">
        <w:rPr>
          <w:sz w:val="24"/>
          <w:szCs w:val="24"/>
        </w:rPr>
        <w:t>роллаторы</w:t>
      </w:r>
      <w:proofErr w:type="spellEnd"/>
      <w:r w:rsidRPr="003C064C">
        <w:rPr>
          <w:sz w:val="24"/>
          <w:szCs w:val="24"/>
        </w:rPr>
        <w:t>, представленные в ISO 11199-2.</w:t>
      </w:r>
    </w:p>
    <w:p w14:paraId="3E9E1DC2" w14:textId="77777777" w:rsidR="003C064C" w:rsidRDefault="003C064C" w:rsidP="003C064C">
      <w:pPr>
        <w:ind w:firstLine="567"/>
        <w:rPr>
          <w:sz w:val="24"/>
          <w:szCs w:val="24"/>
        </w:rPr>
      </w:pPr>
    </w:p>
    <w:p w14:paraId="1310356B" w14:textId="77777777" w:rsidR="0013154A" w:rsidRPr="002D69C6" w:rsidRDefault="0013154A" w:rsidP="0013154A">
      <w:pPr>
        <w:pStyle w:val="Style30"/>
        <w:widowControl/>
        <w:ind w:firstLine="567"/>
        <w:rPr>
          <w:rStyle w:val="FontStyle45"/>
          <w:rFonts w:ascii="Times New Roman" w:cs="Times New Roman"/>
          <w:color w:val="auto"/>
          <w:lang w:eastAsia="en-US"/>
        </w:rPr>
      </w:pPr>
      <w:r>
        <w:rPr>
          <w:rStyle w:val="FontStyle45"/>
          <w:rFonts w:ascii="Times New Roman" w:cs="Times New Roman"/>
          <w:color w:val="auto"/>
          <w:lang w:val="kk-KZ" w:eastAsia="en-US"/>
        </w:rPr>
        <w:t>2</w:t>
      </w:r>
      <w:r w:rsidRPr="00BE5BC1">
        <w:rPr>
          <w:rStyle w:val="FontStyle45"/>
          <w:rFonts w:ascii="Times New Roman" w:cs="Times New Roman"/>
          <w:color w:val="auto"/>
          <w:lang w:eastAsia="en-US"/>
        </w:rPr>
        <w:t xml:space="preserve"> </w:t>
      </w:r>
      <w:r w:rsidRPr="006F1832">
        <w:rPr>
          <w:rStyle w:val="FontStyle45"/>
          <w:rFonts w:ascii="Times New Roman" w:cs="Times New Roman"/>
          <w:color w:val="auto"/>
          <w:lang w:eastAsia="en-US"/>
        </w:rPr>
        <w:t>Нормативные ссылки</w:t>
      </w:r>
    </w:p>
    <w:p w14:paraId="6FDE1745" w14:textId="77777777" w:rsidR="0013154A" w:rsidRPr="002D69C6" w:rsidRDefault="0013154A" w:rsidP="0013154A">
      <w:pPr>
        <w:pStyle w:val="Style30"/>
        <w:widowControl/>
        <w:ind w:firstLine="567"/>
        <w:rPr>
          <w:rStyle w:val="FontStyle45"/>
          <w:rFonts w:ascii="Times New Roman" w:cs="Times New Roman"/>
          <w:color w:val="auto"/>
          <w:lang w:eastAsia="en-US"/>
        </w:rPr>
      </w:pPr>
    </w:p>
    <w:p w14:paraId="362FA442" w14:textId="77777777" w:rsidR="0013154A" w:rsidRPr="006F1832" w:rsidRDefault="0013154A" w:rsidP="0013154A">
      <w:pPr>
        <w:pStyle w:val="Style30"/>
        <w:widowControl/>
        <w:ind w:firstLine="567"/>
        <w:rPr>
          <w:rStyle w:val="FontStyle45"/>
          <w:rFonts w:ascii="Times New Roman" w:cs="Times New Roman"/>
          <w:b w:val="0"/>
          <w:color w:val="auto"/>
          <w:lang w:eastAsia="en-US"/>
        </w:rPr>
      </w:pPr>
      <w:r w:rsidRPr="006F1832">
        <w:rPr>
          <w:rStyle w:val="FontStyle45"/>
          <w:rFonts w:ascii="Times New Roman" w:cs="Times New Roman"/>
          <w:b w:val="0"/>
          <w:color w:val="auto"/>
          <w:lang w:eastAsia="en-US"/>
        </w:rPr>
        <w:t>Для применения</w:t>
      </w:r>
      <w:r>
        <w:rPr>
          <w:rStyle w:val="FontStyle45"/>
          <w:rFonts w:ascii="Times New Roman" w:cs="Times New Roman"/>
          <w:b w:val="0"/>
          <w:color w:val="auto"/>
          <w:lang w:eastAsia="en-US"/>
        </w:rPr>
        <w:t xml:space="preserve"> настоящего стандарта необходим следующий</w:t>
      </w:r>
      <w:r w:rsidRPr="006F1832">
        <w:rPr>
          <w:rStyle w:val="FontStyle45"/>
          <w:rFonts w:ascii="Times New Roman" w:cs="Times New Roman"/>
          <w:b w:val="0"/>
          <w:color w:val="auto"/>
          <w:lang w:eastAsia="en-US"/>
        </w:rPr>
        <w:t xml:space="preserve"> ссылочны</w:t>
      </w:r>
      <w:r>
        <w:rPr>
          <w:rStyle w:val="FontStyle45"/>
          <w:rFonts w:ascii="Times New Roman" w:cs="Times New Roman"/>
          <w:b w:val="0"/>
          <w:color w:val="auto"/>
          <w:lang w:eastAsia="en-US"/>
        </w:rPr>
        <w:t>й нормативный документ</w:t>
      </w:r>
      <w:r w:rsidRPr="006F1832">
        <w:rPr>
          <w:rStyle w:val="FontStyle45"/>
          <w:rFonts w:ascii="Times New Roman" w:cs="Times New Roman"/>
          <w:b w:val="0"/>
          <w:color w:val="auto"/>
          <w:lang w:eastAsia="en-US"/>
        </w:rPr>
        <w:t>. Для датированн</w:t>
      </w:r>
      <w:r>
        <w:rPr>
          <w:rStyle w:val="FontStyle45"/>
          <w:rFonts w:ascii="Times New Roman" w:cs="Times New Roman"/>
          <w:b w:val="0"/>
          <w:color w:val="auto"/>
          <w:lang w:eastAsia="en-US"/>
        </w:rPr>
        <w:t>ой ссыл</w:t>
      </w:r>
      <w:r w:rsidRPr="006F1832">
        <w:rPr>
          <w:rStyle w:val="FontStyle45"/>
          <w:rFonts w:ascii="Times New Roman" w:cs="Times New Roman"/>
          <w:b w:val="0"/>
          <w:color w:val="auto"/>
          <w:lang w:eastAsia="en-US"/>
        </w:rPr>
        <w:t>к</w:t>
      </w:r>
      <w:r>
        <w:rPr>
          <w:rStyle w:val="FontStyle45"/>
          <w:rFonts w:ascii="Times New Roman" w:cs="Times New Roman"/>
          <w:b w:val="0"/>
          <w:color w:val="auto"/>
          <w:lang w:eastAsia="en-US"/>
        </w:rPr>
        <w:t>и</w:t>
      </w:r>
      <w:r w:rsidRPr="006F1832">
        <w:rPr>
          <w:rStyle w:val="FontStyle45"/>
          <w:rFonts w:ascii="Times New Roman" w:cs="Times New Roman"/>
          <w:b w:val="0"/>
          <w:color w:val="auto"/>
          <w:lang w:eastAsia="en-US"/>
        </w:rPr>
        <w:t xml:space="preserve"> применяют только указанное издание ссылочного нормативно</w:t>
      </w:r>
      <w:r>
        <w:rPr>
          <w:rStyle w:val="FontStyle45"/>
          <w:rFonts w:ascii="Times New Roman" w:cs="Times New Roman"/>
          <w:b w:val="0"/>
          <w:color w:val="auto"/>
          <w:lang w:eastAsia="en-US"/>
        </w:rPr>
        <w:t>го документа, для недатированной</w:t>
      </w:r>
      <w:r w:rsidRPr="006F1832">
        <w:rPr>
          <w:rStyle w:val="FontStyle45"/>
          <w:rFonts w:ascii="Times New Roman" w:cs="Times New Roman"/>
          <w:b w:val="0"/>
          <w:color w:val="auto"/>
          <w:lang w:eastAsia="en-US"/>
        </w:rPr>
        <w:t xml:space="preserve"> ссылк</w:t>
      </w:r>
      <w:r>
        <w:rPr>
          <w:rStyle w:val="FontStyle45"/>
          <w:rFonts w:ascii="Times New Roman" w:cs="Times New Roman"/>
          <w:b w:val="0"/>
          <w:color w:val="auto"/>
          <w:lang w:eastAsia="en-US"/>
        </w:rPr>
        <w:t>и</w:t>
      </w:r>
      <w:r w:rsidRPr="006F1832">
        <w:rPr>
          <w:rStyle w:val="FontStyle45"/>
          <w:rFonts w:ascii="Times New Roman" w:cs="Times New Roman"/>
          <w:b w:val="0"/>
          <w:color w:val="auto"/>
          <w:lang w:eastAsia="en-US"/>
        </w:rPr>
        <w:t xml:space="preserve"> применяют последнее издание ссылочного документа (включая все его изменения):</w:t>
      </w:r>
    </w:p>
    <w:p w14:paraId="35FE5535" w14:textId="746DC1C9" w:rsidR="003C064C" w:rsidRPr="003C064C" w:rsidRDefault="003C064C" w:rsidP="003C064C">
      <w:pPr>
        <w:ind w:firstLine="567"/>
        <w:rPr>
          <w:sz w:val="24"/>
          <w:szCs w:val="24"/>
        </w:rPr>
      </w:pPr>
      <w:r w:rsidRPr="003C064C">
        <w:rPr>
          <w:sz w:val="24"/>
          <w:szCs w:val="24"/>
          <w:lang w:val="en-US"/>
        </w:rPr>
        <w:t>ISO 3746</w:t>
      </w:r>
      <w:r w:rsidR="006A5290">
        <w:rPr>
          <w:sz w:val="24"/>
          <w:szCs w:val="24"/>
        </w:rPr>
        <w:t>:2010</w:t>
      </w:r>
      <w:r w:rsidRPr="003C064C">
        <w:rPr>
          <w:sz w:val="24"/>
          <w:szCs w:val="24"/>
          <w:lang w:val="en-US"/>
        </w:rPr>
        <w:t xml:space="preserve"> Acoustics. Determination of sound power levels and sound energy levels of noise sources using sound pressure. Survey method using an enveloping measurement surface over a reflecting plane (</w:t>
      </w:r>
      <w:r w:rsidRPr="003C064C">
        <w:rPr>
          <w:sz w:val="24"/>
          <w:szCs w:val="24"/>
        </w:rPr>
        <w:t>Акустика</w:t>
      </w:r>
      <w:r w:rsidRPr="003C064C">
        <w:rPr>
          <w:sz w:val="24"/>
          <w:szCs w:val="24"/>
          <w:lang w:val="en-US"/>
        </w:rPr>
        <w:t xml:space="preserve">. </w:t>
      </w:r>
      <w:r w:rsidRPr="003C064C">
        <w:rPr>
          <w:sz w:val="24"/>
          <w:szCs w:val="24"/>
        </w:rPr>
        <w:t>Определение уровней звуковой мощности и уровней звуковой энергии источников шума с помощью давления звука</w:t>
      </w:r>
      <w:r>
        <w:rPr>
          <w:sz w:val="24"/>
          <w:szCs w:val="24"/>
        </w:rPr>
        <w:t>.</w:t>
      </w:r>
      <w:r w:rsidRPr="003C064C">
        <w:rPr>
          <w:sz w:val="24"/>
          <w:szCs w:val="24"/>
        </w:rPr>
        <w:t xml:space="preserve"> Метод обследования с помощью охватывающей поверхности измерения над плоскостью отражения).</w:t>
      </w:r>
    </w:p>
    <w:p w14:paraId="7917AEA3" w14:textId="2C724E35" w:rsidR="003C064C" w:rsidRPr="003C064C" w:rsidRDefault="003C064C" w:rsidP="003C064C">
      <w:pPr>
        <w:ind w:firstLine="567"/>
        <w:rPr>
          <w:sz w:val="24"/>
          <w:szCs w:val="24"/>
          <w:lang w:val="en-US"/>
        </w:rPr>
      </w:pPr>
      <w:r w:rsidRPr="003C064C">
        <w:rPr>
          <w:sz w:val="24"/>
          <w:szCs w:val="24"/>
          <w:lang w:val="en-US"/>
        </w:rPr>
        <w:t>ISO 8191-1</w:t>
      </w:r>
      <w:r w:rsidR="006A5290">
        <w:rPr>
          <w:sz w:val="24"/>
          <w:szCs w:val="24"/>
        </w:rPr>
        <w:t>:1987</w:t>
      </w:r>
      <w:r w:rsidRPr="003C064C">
        <w:rPr>
          <w:sz w:val="24"/>
          <w:szCs w:val="24"/>
          <w:lang w:val="en-US"/>
        </w:rPr>
        <w:t xml:space="preserve"> Furniture. Assessment of the ignitability of upholstered furniture. Part 1: Ignition source: </w:t>
      </w:r>
      <w:proofErr w:type="spellStart"/>
      <w:r w:rsidRPr="003C064C">
        <w:rPr>
          <w:sz w:val="24"/>
          <w:szCs w:val="24"/>
          <w:lang w:val="en-US"/>
        </w:rPr>
        <w:t>smouldering</w:t>
      </w:r>
      <w:proofErr w:type="spellEnd"/>
      <w:r w:rsidRPr="003C064C">
        <w:rPr>
          <w:sz w:val="24"/>
          <w:szCs w:val="24"/>
          <w:lang w:val="en-US"/>
        </w:rPr>
        <w:t xml:space="preserve"> cigarette (</w:t>
      </w:r>
      <w:r w:rsidRPr="003C064C">
        <w:rPr>
          <w:sz w:val="24"/>
          <w:szCs w:val="24"/>
        </w:rPr>
        <w:t>Мебель</w:t>
      </w:r>
      <w:r w:rsidRPr="003C064C">
        <w:rPr>
          <w:sz w:val="24"/>
          <w:szCs w:val="24"/>
          <w:lang w:val="en-US"/>
        </w:rPr>
        <w:t xml:space="preserve">. </w:t>
      </w:r>
      <w:r w:rsidRPr="003C064C">
        <w:rPr>
          <w:sz w:val="24"/>
          <w:szCs w:val="24"/>
        </w:rPr>
        <w:t>Оценка</w:t>
      </w:r>
      <w:r w:rsidRPr="003C064C">
        <w:rPr>
          <w:sz w:val="24"/>
          <w:szCs w:val="24"/>
          <w:lang w:val="en-US"/>
        </w:rPr>
        <w:t xml:space="preserve"> </w:t>
      </w:r>
      <w:r w:rsidRPr="003C064C">
        <w:rPr>
          <w:sz w:val="24"/>
          <w:szCs w:val="24"/>
        </w:rPr>
        <w:t>возгораемости</w:t>
      </w:r>
      <w:r w:rsidRPr="003C064C">
        <w:rPr>
          <w:sz w:val="24"/>
          <w:szCs w:val="24"/>
          <w:lang w:val="en-US"/>
        </w:rPr>
        <w:t xml:space="preserve"> </w:t>
      </w:r>
      <w:r w:rsidRPr="003C064C">
        <w:rPr>
          <w:sz w:val="24"/>
          <w:szCs w:val="24"/>
        </w:rPr>
        <w:t>мягкой</w:t>
      </w:r>
      <w:r w:rsidRPr="003C064C">
        <w:rPr>
          <w:sz w:val="24"/>
          <w:szCs w:val="24"/>
          <w:lang w:val="en-US"/>
        </w:rPr>
        <w:t xml:space="preserve"> </w:t>
      </w:r>
      <w:r w:rsidRPr="003C064C">
        <w:rPr>
          <w:sz w:val="24"/>
          <w:szCs w:val="24"/>
        </w:rPr>
        <w:t>мебели</w:t>
      </w:r>
      <w:r>
        <w:rPr>
          <w:sz w:val="24"/>
          <w:szCs w:val="24"/>
        </w:rPr>
        <w:t>.</w:t>
      </w:r>
      <w:r w:rsidRPr="003C064C">
        <w:rPr>
          <w:sz w:val="24"/>
          <w:szCs w:val="24"/>
          <w:lang w:val="en-US"/>
        </w:rPr>
        <w:t xml:space="preserve"> </w:t>
      </w:r>
      <w:r>
        <w:rPr>
          <w:sz w:val="24"/>
          <w:szCs w:val="24"/>
          <w:lang w:val="en-US"/>
        </w:rPr>
        <w:br/>
      </w:r>
      <w:r w:rsidRPr="003C064C">
        <w:rPr>
          <w:sz w:val="24"/>
          <w:szCs w:val="24"/>
        </w:rPr>
        <w:t>Часть</w:t>
      </w:r>
      <w:r w:rsidRPr="003C064C">
        <w:rPr>
          <w:sz w:val="24"/>
          <w:szCs w:val="24"/>
          <w:lang w:val="en-US"/>
        </w:rPr>
        <w:t xml:space="preserve"> 1</w:t>
      </w:r>
      <w:r>
        <w:rPr>
          <w:sz w:val="24"/>
          <w:szCs w:val="24"/>
        </w:rPr>
        <w:t>.</w:t>
      </w:r>
      <w:r w:rsidRPr="003C064C">
        <w:rPr>
          <w:sz w:val="24"/>
          <w:szCs w:val="24"/>
          <w:lang w:val="en-US"/>
        </w:rPr>
        <w:t xml:space="preserve"> </w:t>
      </w:r>
      <w:r w:rsidRPr="003C064C">
        <w:rPr>
          <w:sz w:val="24"/>
          <w:szCs w:val="24"/>
        </w:rPr>
        <w:t>Источник</w:t>
      </w:r>
      <w:r w:rsidRPr="003C064C">
        <w:rPr>
          <w:sz w:val="24"/>
          <w:szCs w:val="24"/>
          <w:lang w:val="en-US"/>
        </w:rPr>
        <w:t xml:space="preserve"> </w:t>
      </w:r>
      <w:r w:rsidRPr="003C064C">
        <w:rPr>
          <w:sz w:val="24"/>
          <w:szCs w:val="24"/>
        </w:rPr>
        <w:t>возгорания</w:t>
      </w:r>
      <w:r w:rsidRPr="003C064C">
        <w:rPr>
          <w:sz w:val="24"/>
          <w:szCs w:val="24"/>
          <w:lang w:val="en-US"/>
        </w:rPr>
        <w:t xml:space="preserve">: </w:t>
      </w:r>
      <w:r w:rsidRPr="003C064C">
        <w:rPr>
          <w:sz w:val="24"/>
          <w:szCs w:val="24"/>
        </w:rPr>
        <w:t>тлеющая</w:t>
      </w:r>
      <w:r w:rsidRPr="003C064C">
        <w:rPr>
          <w:sz w:val="24"/>
          <w:szCs w:val="24"/>
          <w:lang w:val="en-US"/>
        </w:rPr>
        <w:t xml:space="preserve"> </w:t>
      </w:r>
      <w:r w:rsidRPr="003C064C">
        <w:rPr>
          <w:sz w:val="24"/>
          <w:szCs w:val="24"/>
        </w:rPr>
        <w:t>сигарета</w:t>
      </w:r>
      <w:r w:rsidRPr="003C064C">
        <w:rPr>
          <w:sz w:val="24"/>
          <w:szCs w:val="24"/>
          <w:lang w:val="en-US"/>
        </w:rPr>
        <w:t>).</w:t>
      </w:r>
    </w:p>
    <w:p w14:paraId="1C93A1FF" w14:textId="2661EBF1" w:rsidR="003C064C" w:rsidRPr="004D70C5" w:rsidRDefault="003C064C" w:rsidP="003C064C">
      <w:pPr>
        <w:ind w:firstLine="567"/>
        <w:rPr>
          <w:sz w:val="24"/>
          <w:szCs w:val="24"/>
        </w:rPr>
      </w:pPr>
      <w:r w:rsidRPr="003C064C">
        <w:rPr>
          <w:sz w:val="24"/>
          <w:szCs w:val="24"/>
          <w:lang w:val="en-US"/>
        </w:rPr>
        <w:t>ISO 8191-2</w:t>
      </w:r>
      <w:r w:rsidR="006A5290">
        <w:rPr>
          <w:sz w:val="24"/>
          <w:szCs w:val="24"/>
        </w:rPr>
        <w:t>:1988</w:t>
      </w:r>
      <w:r w:rsidRPr="003C064C">
        <w:rPr>
          <w:sz w:val="24"/>
          <w:szCs w:val="24"/>
          <w:lang w:val="en-US"/>
        </w:rPr>
        <w:t xml:space="preserve"> Furniture. Assessment of ignitability of upholstered furniture. Part 2: Ignition source: match-flame equivalent (</w:t>
      </w:r>
      <w:r w:rsidRPr="003C064C">
        <w:rPr>
          <w:sz w:val="24"/>
          <w:szCs w:val="24"/>
        </w:rPr>
        <w:t>Мебель</w:t>
      </w:r>
      <w:r w:rsidRPr="003C064C">
        <w:rPr>
          <w:sz w:val="24"/>
          <w:szCs w:val="24"/>
          <w:lang w:val="en-US"/>
        </w:rPr>
        <w:t xml:space="preserve">. </w:t>
      </w:r>
      <w:r w:rsidRPr="003C064C">
        <w:rPr>
          <w:sz w:val="24"/>
          <w:szCs w:val="24"/>
        </w:rPr>
        <w:t>Оценка</w:t>
      </w:r>
      <w:r w:rsidRPr="004D70C5">
        <w:rPr>
          <w:sz w:val="24"/>
          <w:szCs w:val="24"/>
        </w:rPr>
        <w:t xml:space="preserve"> </w:t>
      </w:r>
      <w:r w:rsidRPr="003C064C">
        <w:rPr>
          <w:sz w:val="24"/>
          <w:szCs w:val="24"/>
        </w:rPr>
        <w:t>возгораемости</w:t>
      </w:r>
      <w:r w:rsidRPr="004D70C5">
        <w:rPr>
          <w:sz w:val="24"/>
          <w:szCs w:val="24"/>
        </w:rPr>
        <w:t xml:space="preserve"> </w:t>
      </w:r>
      <w:r w:rsidRPr="003C064C">
        <w:rPr>
          <w:sz w:val="24"/>
          <w:szCs w:val="24"/>
        </w:rPr>
        <w:t>мягкой</w:t>
      </w:r>
      <w:r w:rsidRPr="004D70C5">
        <w:rPr>
          <w:sz w:val="24"/>
          <w:szCs w:val="24"/>
        </w:rPr>
        <w:t xml:space="preserve"> </w:t>
      </w:r>
      <w:r w:rsidRPr="003C064C">
        <w:rPr>
          <w:sz w:val="24"/>
          <w:szCs w:val="24"/>
        </w:rPr>
        <w:t>мебели</w:t>
      </w:r>
      <w:r>
        <w:rPr>
          <w:sz w:val="24"/>
          <w:szCs w:val="24"/>
        </w:rPr>
        <w:t>.</w:t>
      </w:r>
      <w:r w:rsidRPr="004D70C5">
        <w:rPr>
          <w:sz w:val="24"/>
          <w:szCs w:val="24"/>
        </w:rPr>
        <w:t xml:space="preserve"> </w:t>
      </w:r>
      <w:r w:rsidRPr="003C064C">
        <w:rPr>
          <w:sz w:val="24"/>
          <w:szCs w:val="24"/>
        </w:rPr>
        <w:t>Часть</w:t>
      </w:r>
      <w:r w:rsidRPr="004D70C5">
        <w:rPr>
          <w:sz w:val="24"/>
          <w:szCs w:val="24"/>
        </w:rPr>
        <w:t xml:space="preserve"> 2</w:t>
      </w:r>
      <w:r>
        <w:rPr>
          <w:sz w:val="24"/>
          <w:szCs w:val="24"/>
        </w:rPr>
        <w:t>.</w:t>
      </w:r>
      <w:r w:rsidRPr="004D70C5">
        <w:rPr>
          <w:sz w:val="24"/>
          <w:szCs w:val="24"/>
        </w:rPr>
        <w:t xml:space="preserve"> </w:t>
      </w:r>
      <w:r w:rsidRPr="003C064C">
        <w:rPr>
          <w:sz w:val="24"/>
          <w:szCs w:val="24"/>
        </w:rPr>
        <w:t>Источник</w:t>
      </w:r>
      <w:r w:rsidRPr="004D70C5">
        <w:rPr>
          <w:sz w:val="24"/>
          <w:szCs w:val="24"/>
        </w:rPr>
        <w:t xml:space="preserve"> </w:t>
      </w:r>
      <w:r w:rsidRPr="003C064C">
        <w:rPr>
          <w:sz w:val="24"/>
          <w:szCs w:val="24"/>
        </w:rPr>
        <w:t>возгорания</w:t>
      </w:r>
      <w:r w:rsidRPr="004D70C5">
        <w:rPr>
          <w:sz w:val="24"/>
          <w:szCs w:val="24"/>
        </w:rPr>
        <w:t xml:space="preserve">: </w:t>
      </w:r>
      <w:r w:rsidRPr="003C064C">
        <w:rPr>
          <w:sz w:val="24"/>
          <w:szCs w:val="24"/>
        </w:rPr>
        <w:t>эквивалент</w:t>
      </w:r>
      <w:r w:rsidRPr="004D70C5">
        <w:rPr>
          <w:sz w:val="24"/>
          <w:szCs w:val="24"/>
        </w:rPr>
        <w:t xml:space="preserve"> </w:t>
      </w:r>
      <w:r w:rsidRPr="003C064C">
        <w:rPr>
          <w:sz w:val="24"/>
          <w:szCs w:val="24"/>
        </w:rPr>
        <w:t>спичка</w:t>
      </w:r>
      <w:r w:rsidRPr="004D70C5">
        <w:rPr>
          <w:sz w:val="24"/>
          <w:szCs w:val="24"/>
        </w:rPr>
        <w:t>-</w:t>
      </w:r>
      <w:r w:rsidRPr="003C064C">
        <w:rPr>
          <w:sz w:val="24"/>
          <w:szCs w:val="24"/>
        </w:rPr>
        <w:t>пламя</w:t>
      </w:r>
      <w:r w:rsidRPr="004D70C5">
        <w:rPr>
          <w:sz w:val="24"/>
          <w:szCs w:val="24"/>
        </w:rPr>
        <w:t>).</w:t>
      </w:r>
    </w:p>
    <w:p w14:paraId="66BA7400" w14:textId="5E58C996" w:rsidR="003C064C" w:rsidRPr="004D70C5" w:rsidRDefault="003C064C" w:rsidP="003C064C">
      <w:pPr>
        <w:ind w:firstLine="567"/>
        <w:rPr>
          <w:sz w:val="24"/>
          <w:szCs w:val="24"/>
        </w:rPr>
      </w:pPr>
      <w:r w:rsidRPr="003C064C">
        <w:rPr>
          <w:sz w:val="24"/>
          <w:szCs w:val="24"/>
          <w:lang w:val="en-US"/>
        </w:rPr>
        <w:t>ISO 9227</w:t>
      </w:r>
      <w:r w:rsidR="006A5290" w:rsidRPr="006A5290">
        <w:rPr>
          <w:sz w:val="24"/>
          <w:szCs w:val="24"/>
          <w:lang w:val="en-US"/>
        </w:rPr>
        <w:t>:2017</w:t>
      </w:r>
      <w:r w:rsidRPr="003C064C">
        <w:rPr>
          <w:sz w:val="24"/>
          <w:szCs w:val="24"/>
          <w:lang w:val="en-US"/>
        </w:rPr>
        <w:t xml:space="preserve"> Corrosion tests in artificial atmospheres. Salt</w:t>
      </w:r>
      <w:r w:rsidRPr="004D70C5">
        <w:rPr>
          <w:sz w:val="24"/>
          <w:szCs w:val="24"/>
        </w:rPr>
        <w:t xml:space="preserve"> </w:t>
      </w:r>
      <w:r w:rsidRPr="003C064C">
        <w:rPr>
          <w:sz w:val="24"/>
          <w:szCs w:val="24"/>
          <w:lang w:val="en-US"/>
        </w:rPr>
        <w:t>spray</w:t>
      </w:r>
      <w:r w:rsidRPr="004D70C5">
        <w:rPr>
          <w:sz w:val="24"/>
          <w:szCs w:val="24"/>
        </w:rPr>
        <w:t xml:space="preserve"> </w:t>
      </w:r>
      <w:r w:rsidRPr="003C064C">
        <w:rPr>
          <w:sz w:val="24"/>
          <w:szCs w:val="24"/>
          <w:lang w:val="en-US"/>
        </w:rPr>
        <w:t>tests</w:t>
      </w:r>
      <w:r w:rsidR="004D70C5">
        <w:rPr>
          <w:sz w:val="24"/>
          <w:szCs w:val="24"/>
        </w:rPr>
        <w:t xml:space="preserve"> (</w:t>
      </w:r>
      <w:r w:rsidR="004D70C5" w:rsidRPr="004D70C5">
        <w:rPr>
          <w:sz w:val="24"/>
          <w:szCs w:val="24"/>
        </w:rPr>
        <w:t>Испытания на коррозию в искусственных атмосферах</w:t>
      </w:r>
      <w:r w:rsidR="004D70C5">
        <w:rPr>
          <w:sz w:val="24"/>
          <w:szCs w:val="24"/>
        </w:rPr>
        <w:t>.</w:t>
      </w:r>
      <w:r w:rsidR="004D70C5" w:rsidRPr="004D70C5">
        <w:rPr>
          <w:sz w:val="24"/>
          <w:szCs w:val="24"/>
        </w:rPr>
        <w:t xml:space="preserve"> Испытания в солевом тумане</w:t>
      </w:r>
      <w:r w:rsidR="004D70C5">
        <w:rPr>
          <w:sz w:val="24"/>
          <w:szCs w:val="24"/>
        </w:rPr>
        <w:t>).</w:t>
      </w:r>
    </w:p>
    <w:p w14:paraId="1A00FEF7" w14:textId="24180A63" w:rsidR="003C064C" w:rsidRPr="004D70C5" w:rsidRDefault="003C064C" w:rsidP="003C064C">
      <w:pPr>
        <w:ind w:firstLine="567"/>
        <w:rPr>
          <w:sz w:val="24"/>
          <w:szCs w:val="24"/>
        </w:rPr>
      </w:pPr>
      <w:r w:rsidRPr="003C064C">
        <w:rPr>
          <w:sz w:val="24"/>
          <w:szCs w:val="24"/>
          <w:lang w:val="en-US"/>
        </w:rPr>
        <w:t>ISO 10993-1</w:t>
      </w:r>
      <w:r w:rsidR="006A5290" w:rsidRPr="006A5290">
        <w:rPr>
          <w:sz w:val="24"/>
          <w:szCs w:val="24"/>
          <w:lang w:val="en-US"/>
        </w:rPr>
        <w:t>:2018</w:t>
      </w:r>
      <w:r w:rsidRPr="003C064C">
        <w:rPr>
          <w:sz w:val="24"/>
          <w:szCs w:val="24"/>
          <w:lang w:val="en-US"/>
        </w:rPr>
        <w:t xml:space="preserve"> Biological evaluation of medical devices. Part 1. Evaluation</w:t>
      </w:r>
      <w:r w:rsidRPr="004D70C5">
        <w:rPr>
          <w:sz w:val="24"/>
          <w:szCs w:val="24"/>
          <w:lang w:val="en-US"/>
        </w:rPr>
        <w:t xml:space="preserve"> </w:t>
      </w:r>
      <w:r w:rsidRPr="003C064C">
        <w:rPr>
          <w:sz w:val="24"/>
          <w:szCs w:val="24"/>
          <w:lang w:val="en-US"/>
        </w:rPr>
        <w:t>and</w:t>
      </w:r>
      <w:r w:rsidRPr="004D70C5">
        <w:rPr>
          <w:sz w:val="24"/>
          <w:szCs w:val="24"/>
          <w:lang w:val="en-US"/>
        </w:rPr>
        <w:t xml:space="preserve"> </w:t>
      </w:r>
      <w:r w:rsidRPr="003C064C">
        <w:rPr>
          <w:sz w:val="24"/>
          <w:szCs w:val="24"/>
          <w:lang w:val="en-US"/>
        </w:rPr>
        <w:t>testing</w:t>
      </w:r>
      <w:r w:rsidRPr="004D70C5">
        <w:rPr>
          <w:sz w:val="24"/>
          <w:szCs w:val="24"/>
          <w:lang w:val="en-US"/>
        </w:rPr>
        <w:t xml:space="preserve"> </w:t>
      </w:r>
      <w:r w:rsidRPr="003C064C">
        <w:rPr>
          <w:sz w:val="24"/>
          <w:szCs w:val="24"/>
          <w:lang w:val="en-US"/>
        </w:rPr>
        <w:t>within</w:t>
      </w:r>
      <w:r w:rsidRPr="004D70C5">
        <w:rPr>
          <w:sz w:val="24"/>
          <w:szCs w:val="24"/>
          <w:lang w:val="en-US"/>
        </w:rPr>
        <w:t xml:space="preserve"> </w:t>
      </w:r>
      <w:r w:rsidRPr="003C064C">
        <w:rPr>
          <w:sz w:val="24"/>
          <w:szCs w:val="24"/>
          <w:lang w:val="en-US"/>
        </w:rPr>
        <w:t>a</w:t>
      </w:r>
      <w:r w:rsidRPr="004D70C5">
        <w:rPr>
          <w:sz w:val="24"/>
          <w:szCs w:val="24"/>
          <w:lang w:val="en-US"/>
        </w:rPr>
        <w:t xml:space="preserve"> </w:t>
      </w:r>
      <w:r w:rsidRPr="003C064C">
        <w:rPr>
          <w:sz w:val="24"/>
          <w:szCs w:val="24"/>
          <w:lang w:val="en-US"/>
        </w:rPr>
        <w:t>risk</w:t>
      </w:r>
      <w:r w:rsidRPr="004D70C5">
        <w:rPr>
          <w:sz w:val="24"/>
          <w:szCs w:val="24"/>
          <w:lang w:val="en-US"/>
        </w:rPr>
        <w:t xml:space="preserve"> </w:t>
      </w:r>
      <w:r w:rsidRPr="003C064C">
        <w:rPr>
          <w:sz w:val="24"/>
          <w:szCs w:val="24"/>
          <w:lang w:val="en-US"/>
        </w:rPr>
        <w:t>management</w:t>
      </w:r>
      <w:r w:rsidRPr="004D70C5">
        <w:rPr>
          <w:sz w:val="24"/>
          <w:szCs w:val="24"/>
          <w:lang w:val="en-US"/>
        </w:rPr>
        <w:t xml:space="preserve"> </w:t>
      </w:r>
      <w:r w:rsidRPr="003C064C">
        <w:rPr>
          <w:sz w:val="24"/>
          <w:szCs w:val="24"/>
          <w:lang w:val="en-US"/>
        </w:rPr>
        <w:t>process</w:t>
      </w:r>
      <w:r w:rsidR="004D70C5" w:rsidRPr="004D70C5">
        <w:rPr>
          <w:sz w:val="24"/>
          <w:szCs w:val="24"/>
          <w:lang w:val="en-US"/>
        </w:rPr>
        <w:t xml:space="preserve"> (</w:t>
      </w:r>
      <w:r w:rsidR="004D70C5" w:rsidRPr="004D70C5">
        <w:rPr>
          <w:sz w:val="24"/>
          <w:szCs w:val="24"/>
        </w:rPr>
        <w:t>Биологическая</w:t>
      </w:r>
      <w:r w:rsidR="004D70C5" w:rsidRPr="004D70C5">
        <w:rPr>
          <w:sz w:val="24"/>
          <w:szCs w:val="24"/>
          <w:lang w:val="en-US"/>
        </w:rPr>
        <w:t xml:space="preserve"> </w:t>
      </w:r>
      <w:r w:rsidR="004D70C5" w:rsidRPr="004D70C5">
        <w:rPr>
          <w:sz w:val="24"/>
          <w:szCs w:val="24"/>
        </w:rPr>
        <w:t>оценка</w:t>
      </w:r>
      <w:r w:rsidR="004D70C5" w:rsidRPr="004D70C5">
        <w:rPr>
          <w:sz w:val="24"/>
          <w:szCs w:val="24"/>
          <w:lang w:val="en-US"/>
        </w:rPr>
        <w:t xml:space="preserve"> </w:t>
      </w:r>
      <w:r w:rsidR="004D70C5" w:rsidRPr="004D70C5">
        <w:rPr>
          <w:sz w:val="24"/>
          <w:szCs w:val="24"/>
        </w:rPr>
        <w:t>медицинских</w:t>
      </w:r>
      <w:r w:rsidR="004D70C5" w:rsidRPr="004D70C5">
        <w:rPr>
          <w:sz w:val="24"/>
          <w:szCs w:val="24"/>
          <w:lang w:val="en-US"/>
        </w:rPr>
        <w:t xml:space="preserve"> </w:t>
      </w:r>
      <w:r w:rsidR="004D70C5" w:rsidRPr="004D70C5">
        <w:rPr>
          <w:sz w:val="24"/>
          <w:szCs w:val="24"/>
        </w:rPr>
        <w:t>изделий</w:t>
      </w:r>
      <w:r w:rsidR="004D70C5" w:rsidRPr="004D70C5">
        <w:rPr>
          <w:sz w:val="24"/>
          <w:szCs w:val="24"/>
          <w:lang w:val="en-US"/>
        </w:rPr>
        <w:t xml:space="preserve">. </w:t>
      </w:r>
      <w:r w:rsidR="004D70C5" w:rsidRPr="004D70C5">
        <w:rPr>
          <w:sz w:val="24"/>
          <w:szCs w:val="24"/>
        </w:rPr>
        <w:t>Часть 1</w:t>
      </w:r>
      <w:r w:rsidR="004D70C5">
        <w:rPr>
          <w:sz w:val="24"/>
          <w:szCs w:val="24"/>
        </w:rPr>
        <w:t>.</w:t>
      </w:r>
      <w:r w:rsidR="004D70C5" w:rsidRPr="004D70C5">
        <w:rPr>
          <w:sz w:val="24"/>
          <w:szCs w:val="24"/>
        </w:rPr>
        <w:t xml:space="preserve"> Оценка и испытание внутри процесса управления рисками).</w:t>
      </w:r>
    </w:p>
    <w:p w14:paraId="53F87579" w14:textId="77777777" w:rsidR="004D70C5" w:rsidRDefault="004D70C5" w:rsidP="003C064C">
      <w:pPr>
        <w:ind w:firstLine="567"/>
        <w:rPr>
          <w:sz w:val="24"/>
          <w:szCs w:val="24"/>
          <w:lang w:val="en-US"/>
        </w:rPr>
      </w:pPr>
    </w:p>
    <w:p w14:paraId="39622A68" w14:textId="77777777" w:rsidR="004D70C5" w:rsidRDefault="004D70C5" w:rsidP="003C064C">
      <w:pPr>
        <w:ind w:firstLine="567"/>
        <w:rPr>
          <w:sz w:val="24"/>
          <w:szCs w:val="24"/>
          <w:lang w:val="en-US"/>
        </w:rPr>
      </w:pPr>
    </w:p>
    <w:p w14:paraId="635DEEF0" w14:textId="77777777" w:rsidR="004D70C5" w:rsidRPr="003C064C" w:rsidRDefault="004D70C5" w:rsidP="004D70C5">
      <w:pPr>
        <w:pStyle w:val="Style30"/>
        <w:widowControl/>
        <w:pBdr>
          <w:bottom w:val="single" w:sz="4" w:space="1" w:color="auto"/>
        </w:pBdr>
        <w:ind w:firstLine="567"/>
        <w:rPr>
          <w:rStyle w:val="FontStyle45"/>
          <w:rFonts w:ascii="Times New Roman" w:cs="Times New Roman"/>
          <w:b w:val="0"/>
          <w:color w:val="auto"/>
          <w:lang w:val="en-US" w:eastAsia="en-US"/>
        </w:rPr>
      </w:pPr>
    </w:p>
    <w:p w14:paraId="25A464ED" w14:textId="77777777" w:rsidR="004D70C5" w:rsidRPr="004D70C5" w:rsidRDefault="004D70C5" w:rsidP="004D70C5">
      <w:pPr>
        <w:pStyle w:val="Style30"/>
        <w:widowControl/>
        <w:ind w:firstLine="567"/>
        <w:rPr>
          <w:rStyle w:val="FontStyle45"/>
          <w:rFonts w:ascii="Times New Roman" w:cs="Times New Roman"/>
          <w:color w:val="auto"/>
          <w:lang w:val="en-US" w:eastAsia="en-US"/>
        </w:rPr>
      </w:pPr>
      <w:r w:rsidRPr="00B4642B">
        <w:rPr>
          <w:rStyle w:val="FontStyle45"/>
          <w:rFonts w:ascii="Times New Roman" w:cs="Times New Roman"/>
          <w:color w:val="auto"/>
          <w:lang w:eastAsia="en-US"/>
        </w:rPr>
        <w:t>Проект</w:t>
      </w:r>
      <w:r w:rsidRPr="004D70C5">
        <w:rPr>
          <w:rStyle w:val="FontStyle45"/>
          <w:rFonts w:ascii="Times New Roman" w:cs="Times New Roman"/>
          <w:color w:val="auto"/>
          <w:lang w:val="en-US" w:eastAsia="en-US"/>
        </w:rPr>
        <w:t xml:space="preserve">, </w:t>
      </w:r>
      <w:r w:rsidRPr="00B4642B">
        <w:rPr>
          <w:rStyle w:val="FontStyle45"/>
          <w:rFonts w:ascii="Times New Roman" w:cs="Times New Roman"/>
          <w:color w:val="auto"/>
          <w:lang w:eastAsia="en-US"/>
        </w:rPr>
        <w:t>редакция</w:t>
      </w:r>
      <w:r w:rsidRPr="004D70C5">
        <w:rPr>
          <w:rStyle w:val="FontStyle45"/>
          <w:rFonts w:ascii="Times New Roman" w:cs="Times New Roman"/>
          <w:color w:val="auto"/>
          <w:lang w:val="en-US" w:eastAsia="en-US"/>
        </w:rPr>
        <w:t xml:space="preserve"> 1</w:t>
      </w:r>
    </w:p>
    <w:p w14:paraId="334210D7" w14:textId="209621D0" w:rsidR="003C064C" w:rsidRDefault="003C064C" w:rsidP="003C064C">
      <w:pPr>
        <w:ind w:firstLine="567"/>
        <w:rPr>
          <w:sz w:val="24"/>
          <w:szCs w:val="24"/>
        </w:rPr>
      </w:pPr>
      <w:r w:rsidRPr="003C064C">
        <w:rPr>
          <w:sz w:val="24"/>
          <w:szCs w:val="24"/>
          <w:lang w:val="en-US"/>
        </w:rPr>
        <w:lastRenderedPageBreak/>
        <w:t>ISO 12100</w:t>
      </w:r>
      <w:r w:rsidR="006A5290">
        <w:rPr>
          <w:sz w:val="24"/>
          <w:szCs w:val="24"/>
        </w:rPr>
        <w:t>:2010</w:t>
      </w:r>
      <w:r w:rsidRPr="003C064C">
        <w:rPr>
          <w:sz w:val="24"/>
          <w:szCs w:val="24"/>
          <w:lang w:val="en-US"/>
        </w:rPr>
        <w:t xml:space="preserve"> Safety of machinery. General principles for design. Risk</w:t>
      </w:r>
      <w:r w:rsidRPr="004D70C5">
        <w:rPr>
          <w:sz w:val="24"/>
          <w:szCs w:val="24"/>
        </w:rPr>
        <w:t xml:space="preserve"> </w:t>
      </w:r>
      <w:r w:rsidRPr="003C064C">
        <w:rPr>
          <w:sz w:val="24"/>
          <w:szCs w:val="24"/>
          <w:lang w:val="en-US"/>
        </w:rPr>
        <w:t>assessment</w:t>
      </w:r>
      <w:r w:rsidRPr="004D70C5">
        <w:rPr>
          <w:sz w:val="24"/>
          <w:szCs w:val="24"/>
        </w:rPr>
        <w:t xml:space="preserve"> </w:t>
      </w:r>
      <w:r w:rsidRPr="003C064C">
        <w:rPr>
          <w:sz w:val="24"/>
          <w:szCs w:val="24"/>
          <w:lang w:val="en-US"/>
        </w:rPr>
        <w:t>and</w:t>
      </w:r>
      <w:r w:rsidRPr="004D70C5">
        <w:rPr>
          <w:sz w:val="24"/>
          <w:szCs w:val="24"/>
        </w:rPr>
        <w:t xml:space="preserve"> </w:t>
      </w:r>
      <w:r w:rsidRPr="003C064C">
        <w:rPr>
          <w:sz w:val="24"/>
          <w:szCs w:val="24"/>
          <w:lang w:val="en-US"/>
        </w:rPr>
        <w:t>risk</w:t>
      </w:r>
      <w:r w:rsidRPr="004D70C5">
        <w:rPr>
          <w:sz w:val="24"/>
          <w:szCs w:val="24"/>
        </w:rPr>
        <w:t xml:space="preserve"> </w:t>
      </w:r>
      <w:r w:rsidRPr="003C064C">
        <w:rPr>
          <w:sz w:val="24"/>
          <w:szCs w:val="24"/>
          <w:lang w:val="en-US"/>
        </w:rPr>
        <w:t>reduction</w:t>
      </w:r>
      <w:r w:rsidR="004D70C5" w:rsidRPr="004D70C5">
        <w:rPr>
          <w:sz w:val="24"/>
          <w:szCs w:val="24"/>
        </w:rPr>
        <w:t xml:space="preserve"> (Безопасность машинного оборудования</w:t>
      </w:r>
      <w:r w:rsidR="004D70C5">
        <w:rPr>
          <w:sz w:val="24"/>
          <w:szCs w:val="24"/>
        </w:rPr>
        <w:t>.</w:t>
      </w:r>
      <w:r w:rsidR="004D70C5" w:rsidRPr="004D70C5">
        <w:rPr>
          <w:sz w:val="24"/>
          <w:szCs w:val="24"/>
        </w:rPr>
        <w:t xml:space="preserve"> Общие принципы конструирования</w:t>
      </w:r>
      <w:r w:rsidR="004D70C5">
        <w:rPr>
          <w:sz w:val="24"/>
          <w:szCs w:val="24"/>
        </w:rPr>
        <w:t>.</w:t>
      </w:r>
      <w:r w:rsidR="004D70C5" w:rsidRPr="004D70C5">
        <w:rPr>
          <w:sz w:val="24"/>
          <w:szCs w:val="24"/>
        </w:rPr>
        <w:t xml:space="preserve"> Оценка рисков и сокращение рисков).</w:t>
      </w:r>
    </w:p>
    <w:p w14:paraId="088CCA0C" w14:textId="10EB1A0F" w:rsidR="003C064C" w:rsidRPr="004D70C5" w:rsidRDefault="003C064C" w:rsidP="003C064C">
      <w:pPr>
        <w:ind w:firstLine="567"/>
        <w:rPr>
          <w:sz w:val="24"/>
          <w:szCs w:val="24"/>
        </w:rPr>
      </w:pPr>
      <w:r w:rsidRPr="003C064C">
        <w:rPr>
          <w:sz w:val="24"/>
          <w:szCs w:val="24"/>
          <w:lang w:val="en-US"/>
        </w:rPr>
        <w:t>ISO 14155</w:t>
      </w:r>
      <w:r w:rsidR="006A5290" w:rsidRPr="006A5290">
        <w:rPr>
          <w:sz w:val="24"/>
          <w:szCs w:val="24"/>
          <w:lang w:val="en-US"/>
        </w:rPr>
        <w:t>:2020</w:t>
      </w:r>
      <w:r w:rsidRPr="003C064C">
        <w:rPr>
          <w:sz w:val="24"/>
          <w:szCs w:val="24"/>
          <w:lang w:val="en-US"/>
        </w:rPr>
        <w:t xml:space="preserve"> Clinical investigation of medical devices for human subjects. Good</w:t>
      </w:r>
      <w:r w:rsidRPr="004D70C5">
        <w:rPr>
          <w:sz w:val="24"/>
          <w:szCs w:val="24"/>
        </w:rPr>
        <w:t xml:space="preserve"> </w:t>
      </w:r>
      <w:r w:rsidRPr="003C064C">
        <w:rPr>
          <w:sz w:val="24"/>
          <w:szCs w:val="24"/>
          <w:lang w:val="en-US"/>
        </w:rPr>
        <w:t>clinical</w:t>
      </w:r>
      <w:r w:rsidRPr="004D70C5">
        <w:rPr>
          <w:sz w:val="24"/>
          <w:szCs w:val="24"/>
        </w:rPr>
        <w:t xml:space="preserve"> </w:t>
      </w:r>
      <w:r w:rsidRPr="003C064C">
        <w:rPr>
          <w:sz w:val="24"/>
          <w:szCs w:val="24"/>
          <w:lang w:val="en-US"/>
        </w:rPr>
        <w:t>practice</w:t>
      </w:r>
      <w:r w:rsidR="004D70C5">
        <w:rPr>
          <w:sz w:val="24"/>
          <w:szCs w:val="24"/>
        </w:rPr>
        <w:t xml:space="preserve"> (</w:t>
      </w:r>
      <w:r w:rsidR="004D70C5" w:rsidRPr="004D70C5">
        <w:rPr>
          <w:sz w:val="24"/>
          <w:szCs w:val="24"/>
        </w:rPr>
        <w:t>Клиническое испытание медицинских изделий для субъектов-людей</w:t>
      </w:r>
      <w:r w:rsidR="004D70C5">
        <w:rPr>
          <w:sz w:val="24"/>
          <w:szCs w:val="24"/>
        </w:rPr>
        <w:t>.</w:t>
      </w:r>
      <w:r w:rsidR="004D70C5" w:rsidRPr="004D70C5">
        <w:rPr>
          <w:sz w:val="24"/>
          <w:szCs w:val="24"/>
        </w:rPr>
        <w:t xml:space="preserve"> Надлежащая клиническая практика</w:t>
      </w:r>
      <w:r w:rsidR="004D70C5">
        <w:rPr>
          <w:sz w:val="24"/>
          <w:szCs w:val="24"/>
        </w:rPr>
        <w:t>).</w:t>
      </w:r>
    </w:p>
    <w:p w14:paraId="1C2FDBD8" w14:textId="040307ED" w:rsidR="003C064C" w:rsidRPr="004D70C5" w:rsidRDefault="003C064C" w:rsidP="003C064C">
      <w:pPr>
        <w:ind w:firstLine="567"/>
        <w:rPr>
          <w:sz w:val="24"/>
          <w:szCs w:val="24"/>
        </w:rPr>
      </w:pPr>
      <w:r w:rsidRPr="003C064C">
        <w:rPr>
          <w:sz w:val="24"/>
          <w:szCs w:val="24"/>
          <w:lang w:val="en-US"/>
        </w:rPr>
        <w:t>ISO</w:t>
      </w:r>
      <w:r w:rsidRPr="004D70C5">
        <w:rPr>
          <w:sz w:val="24"/>
          <w:szCs w:val="24"/>
        </w:rPr>
        <w:t xml:space="preserve"> 14971</w:t>
      </w:r>
      <w:r w:rsidR="006A5290">
        <w:rPr>
          <w:sz w:val="24"/>
          <w:szCs w:val="24"/>
        </w:rPr>
        <w:t>:2019</w:t>
      </w:r>
      <w:r w:rsidRPr="004D70C5">
        <w:rPr>
          <w:sz w:val="24"/>
          <w:szCs w:val="24"/>
        </w:rPr>
        <w:t xml:space="preserve"> </w:t>
      </w:r>
      <w:r w:rsidRPr="003C064C">
        <w:rPr>
          <w:sz w:val="24"/>
          <w:szCs w:val="24"/>
          <w:lang w:val="en-US"/>
        </w:rPr>
        <w:t>Medical</w:t>
      </w:r>
      <w:r w:rsidRPr="004D70C5">
        <w:rPr>
          <w:sz w:val="24"/>
          <w:szCs w:val="24"/>
        </w:rPr>
        <w:t xml:space="preserve"> </w:t>
      </w:r>
      <w:r w:rsidRPr="003C064C">
        <w:rPr>
          <w:sz w:val="24"/>
          <w:szCs w:val="24"/>
          <w:lang w:val="en-US"/>
        </w:rPr>
        <w:t>devices</w:t>
      </w:r>
      <w:r>
        <w:rPr>
          <w:sz w:val="24"/>
          <w:szCs w:val="24"/>
        </w:rPr>
        <w:t>.</w:t>
      </w:r>
      <w:r w:rsidRPr="004D70C5">
        <w:rPr>
          <w:sz w:val="24"/>
          <w:szCs w:val="24"/>
        </w:rPr>
        <w:t xml:space="preserve"> </w:t>
      </w:r>
      <w:r w:rsidRPr="003C064C">
        <w:rPr>
          <w:sz w:val="24"/>
          <w:szCs w:val="24"/>
          <w:lang w:val="en-US"/>
        </w:rPr>
        <w:t>Application</w:t>
      </w:r>
      <w:r w:rsidRPr="004D70C5">
        <w:rPr>
          <w:sz w:val="24"/>
          <w:szCs w:val="24"/>
          <w:lang w:val="en-US"/>
        </w:rPr>
        <w:t xml:space="preserve"> </w:t>
      </w:r>
      <w:r w:rsidRPr="003C064C">
        <w:rPr>
          <w:sz w:val="24"/>
          <w:szCs w:val="24"/>
          <w:lang w:val="en-US"/>
        </w:rPr>
        <w:t>of</w:t>
      </w:r>
      <w:r w:rsidRPr="004D70C5">
        <w:rPr>
          <w:sz w:val="24"/>
          <w:szCs w:val="24"/>
          <w:lang w:val="en-US"/>
        </w:rPr>
        <w:t xml:space="preserve"> </w:t>
      </w:r>
      <w:r w:rsidRPr="003C064C">
        <w:rPr>
          <w:sz w:val="24"/>
          <w:szCs w:val="24"/>
          <w:lang w:val="en-US"/>
        </w:rPr>
        <w:t>risk</w:t>
      </w:r>
      <w:r w:rsidRPr="004D70C5">
        <w:rPr>
          <w:sz w:val="24"/>
          <w:szCs w:val="24"/>
          <w:lang w:val="en-US"/>
        </w:rPr>
        <w:t xml:space="preserve"> </w:t>
      </w:r>
      <w:r w:rsidRPr="003C064C">
        <w:rPr>
          <w:sz w:val="24"/>
          <w:szCs w:val="24"/>
          <w:lang w:val="en-US"/>
        </w:rPr>
        <w:t>management</w:t>
      </w:r>
      <w:r w:rsidRPr="004D70C5">
        <w:rPr>
          <w:sz w:val="24"/>
          <w:szCs w:val="24"/>
          <w:lang w:val="en-US"/>
        </w:rPr>
        <w:t xml:space="preserve"> </w:t>
      </w:r>
      <w:r w:rsidRPr="003C064C">
        <w:rPr>
          <w:sz w:val="24"/>
          <w:szCs w:val="24"/>
          <w:lang w:val="en-US"/>
        </w:rPr>
        <w:t>to</w:t>
      </w:r>
      <w:r w:rsidRPr="004D70C5">
        <w:rPr>
          <w:sz w:val="24"/>
          <w:szCs w:val="24"/>
          <w:lang w:val="en-US"/>
        </w:rPr>
        <w:t xml:space="preserve"> </w:t>
      </w:r>
      <w:r w:rsidRPr="003C064C">
        <w:rPr>
          <w:sz w:val="24"/>
          <w:szCs w:val="24"/>
          <w:lang w:val="en-US"/>
        </w:rPr>
        <w:t>medical</w:t>
      </w:r>
      <w:r w:rsidRPr="004D70C5">
        <w:rPr>
          <w:sz w:val="24"/>
          <w:szCs w:val="24"/>
          <w:lang w:val="en-US"/>
        </w:rPr>
        <w:t xml:space="preserve"> </w:t>
      </w:r>
      <w:r w:rsidRPr="003C064C">
        <w:rPr>
          <w:sz w:val="24"/>
          <w:szCs w:val="24"/>
          <w:lang w:val="en-US"/>
        </w:rPr>
        <w:t>devices</w:t>
      </w:r>
      <w:r w:rsidR="004D70C5" w:rsidRPr="004D70C5">
        <w:rPr>
          <w:sz w:val="24"/>
          <w:szCs w:val="24"/>
          <w:lang w:val="en-US"/>
        </w:rPr>
        <w:t xml:space="preserve"> (</w:t>
      </w:r>
      <w:r w:rsidR="004D70C5" w:rsidRPr="004D70C5">
        <w:rPr>
          <w:sz w:val="24"/>
          <w:szCs w:val="24"/>
        </w:rPr>
        <w:t>Медицинские</w:t>
      </w:r>
      <w:r w:rsidR="004D70C5" w:rsidRPr="004D70C5">
        <w:rPr>
          <w:sz w:val="24"/>
          <w:szCs w:val="24"/>
          <w:lang w:val="en-US"/>
        </w:rPr>
        <w:t xml:space="preserve"> </w:t>
      </w:r>
      <w:r w:rsidR="004D70C5" w:rsidRPr="004D70C5">
        <w:rPr>
          <w:sz w:val="24"/>
          <w:szCs w:val="24"/>
        </w:rPr>
        <w:t>изделия</w:t>
      </w:r>
      <w:r w:rsidR="004D70C5" w:rsidRPr="004D70C5">
        <w:rPr>
          <w:sz w:val="24"/>
          <w:szCs w:val="24"/>
          <w:lang w:val="en-US"/>
        </w:rPr>
        <w:t xml:space="preserve">. </w:t>
      </w:r>
      <w:r w:rsidR="004D70C5" w:rsidRPr="004D70C5">
        <w:rPr>
          <w:sz w:val="24"/>
          <w:szCs w:val="24"/>
        </w:rPr>
        <w:t>Применение управления рисками к медицинским изделиям).</w:t>
      </w:r>
    </w:p>
    <w:p w14:paraId="7311AAC2" w14:textId="72857536" w:rsidR="003C064C" w:rsidRPr="004D70C5" w:rsidRDefault="003C064C" w:rsidP="003C064C">
      <w:pPr>
        <w:ind w:firstLine="567"/>
        <w:rPr>
          <w:sz w:val="24"/>
          <w:szCs w:val="24"/>
        </w:rPr>
      </w:pPr>
      <w:r w:rsidRPr="003C064C">
        <w:rPr>
          <w:sz w:val="24"/>
          <w:szCs w:val="24"/>
          <w:lang w:val="en-US"/>
        </w:rPr>
        <w:t>ISO 22442-1</w:t>
      </w:r>
      <w:r w:rsidR="006A5290" w:rsidRPr="006A5290">
        <w:rPr>
          <w:sz w:val="24"/>
          <w:szCs w:val="24"/>
          <w:lang w:val="en-US"/>
        </w:rPr>
        <w:t>:2015</w:t>
      </w:r>
      <w:r w:rsidRPr="003C064C">
        <w:rPr>
          <w:sz w:val="24"/>
          <w:szCs w:val="24"/>
          <w:lang w:val="en-US"/>
        </w:rPr>
        <w:t xml:space="preserve"> Medical devices utilizing animal tissues and their derivatives. Part</w:t>
      </w:r>
      <w:r w:rsidRPr="004D70C5">
        <w:rPr>
          <w:sz w:val="24"/>
          <w:szCs w:val="24"/>
        </w:rPr>
        <w:t xml:space="preserve"> 1</w:t>
      </w:r>
      <w:r>
        <w:rPr>
          <w:sz w:val="24"/>
          <w:szCs w:val="24"/>
        </w:rPr>
        <w:t>.</w:t>
      </w:r>
      <w:r w:rsidRPr="004D70C5">
        <w:rPr>
          <w:sz w:val="24"/>
          <w:szCs w:val="24"/>
        </w:rPr>
        <w:t xml:space="preserve"> </w:t>
      </w:r>
      <w:r w:rsidRPr="003C064C">
        <w:rPr>
          <w:sz w:val="24"/>
          <w:szCs w:val="24"/>
          <w:lang w:val="en-US"/>
        </w:rPr>
        <w:t>Application</w:t>
      </w:r>
      <w:r w:rsidRPr="004D70C5">
        <w:rPr>
          <w:sz w:val="24"/>
          <w:szCs w:val="24"/>
        </w:rPr>
        <w:t xml:space="preserve"> </w:t>
      </w:r>
      <w:r w:rsidRPr="003C064C">
        <w:rPr>
          <w:sz w:val="24"/>
          <w:szCs w:val="24"/>
          <w:lang w:val="en-US"/>
        </w:rPr>
        <w:t>of</w:t>
      </w:r>
      <w:r w:rsidRPr="004D70C5">
        <w:rPr>
          <w:sz w:val="24"/>
          <w:szCs w:val="24"/>
        </w:rPr>
        <w:t xml:space="preserve"> </w:t>
      </w:r>
      <w:r w:rsidRPr="003C064C">
        <w:rPr>
          <w:sz w:val="24"/>
          <w:szCs w:val="24"/>
          <w:lang w:val="en-US"/>
        </w:rPr>
        <w:t>risk</w:t>
      </w:r>
      <w:r w:rsidRPr="004D70C5">
        <w:rPr>
          <w:sz w:val="24"/>
          <w:szCs w:val="24"/>
        </w:rPr>
        <w:t xml:space="preserve"> </w:t>
      </w:r>
      <w:r w:rsidRPr="003C064C">
        <w:rPr>
          <w:sz w:val="24"/>
          <w:szCs w:val="24"/>
          <w:lang w:val="en-US"/>
        </w:rPr>
        <w:t>management</w:t>
      </w:r>
      <w:r w:rsidR="004D70C5">
        <w:rPr>
          <w:sz w:val="24"/>
          <w:szCs w:val="24"/>
        </w:rPr>
        <w:t xml:space="preserve"> (</w:t>
      </w:r>
      <w:r w:rsidR="004D70C5" w:rsidRPr="004D70C5">
        <w:rPr>
          <w:sz w:val="24"/>
          <w:szCs w:val="24"/>
        </w:rPr>
        <w:t>Медицинские изделия с использование животных тканей и их производных</w:t>
      </w:r>
      <w:r w:rsidR="004D70C5">
        <w:rPr>
          <w:sz w:val="24"/>
          <w:szCs w:val="24"/>
        </w:rPr>
        <w:t>.</w:t>
      </w:r>
      <w:r w:rsidR="004D70C5" w:rsidRPr="004D70C5">
        <w:rPr>
          <w:sz w:val="24"/>
          <w:szCs w:val="24"/>
        </w:rPr>
        <w:t xml:space="preserve"> Часть 1</w:t>
      </w:r>
      <w:r w:rsidR="004D70C5">
        <w:rPr>
          <w:sz w:val="24"/>
          <w:szCs w:val="24"/>
        </w:rPr>
        <w:t>.</w:t>
      </w:r>
      <w:r w:rsidR="004D70C5" w:rsidRPr="004D70C5">
        <w:rPr>
          <w:sz w:val="24"/>
          <w:szCs w:val="24"/>
        </w:rPr>
        <w:t xml:space="preserve"> Применение управления рисками</w:t>
      </w:r>
      <w:r w:rsidR="004D70C5">
        <w:rPr>
          <w:sz w:val="24"/>
          <w:szCs w:val="24"/>
        </w:rPr>
        <w:t>).</w:t>
      </w:r>
    </w:p>
    <w:p w14:paraId="07D0C4A6" w14:textId="31C97D22" w:rsidR="003C064C" w:rsidRPr="004D70C5" w:rsidRDefault="003C064C" w:rsidP="003C064C">
      <w:pPr>
        <w:ind w:firstLine="567"/>
        <w:rPr>
          <w:sz w:val="24"/>
          <w:szCs w:val="24"/>
        </w:rPr>
      </w:pPr>
      <w:r w:rsidRPr="003C064C">
        <w:rPr>
          <w:sz w:val="24"/>
          <w:szCs w:val="24"/>
          <w:lang w:val="en-US"/>
        </w:rPr>
        <w:t>IEC 60601-1:2005 Medical electrical equipment. Part 1. General</w:t>
      </w:r>
      <w:r w:rsidRPr="004D70C5">
        <w:rPr>
          <w:sz w:val="24"/>
          <w:szCs w:val="24"/>
          <w:lang w:val="en-US"/>
        </w:rPr>
        <w:t xml:space="preserve"> </w:t>
      </w:r>
      <w:r w:rsidRPr="003C064C">
        <w:rPr>
          <w:sz w:val="24"/>
          <w:szCs w:val="24"/>
          <w:lang w:val="en-US"/>
        </w:rPr>
        <w:t>requirements</w:t>
      </w:r>
      <w:r w:rsidRPr="004D70C5">
        <w:rPr>
          <w:sz w:val="24"/>
          <w:szCs w:val="24"/>
          <w:lang w:val="en-US"/>
        </w:rPr>
        <w:t xml:space="preserve"> </w:t>
      </w:r>
      <w:r w:rsidRPr="003C064C">
        <w:rPr>
          <w:sz w:val="24"/>
          <w:szCs w:val="24"/>
          <w:lang w:val="en-US"/>
        </w:rPr>
        <w:t>for</w:t>
      </w:r>
      <w:r w:rsidRPr="004D70C5">
        <w:rPr>
          <w:sz w:val="24"/>
          <w:szCs w:val="24"/>
          <w:lang w:val="en-US"/>
        </w:rPr>
        <w:t xml:space="preserve"> </w:t>
      </w:r>
      <w:r w:rsidRPr="003C064C">
        <w:rPr>
          <w:sz w:val="24"/>
          <w:szCs w:val="24"/>
          <w:lang w:val="en-US"/>
        </w:rPr>
        <w:t>basic</w:t>
      </w:r>
      <w:r w:rsidRPr="004D70C5">
        <w:rPr>
          <w:sz w:val="24"/>
          <w:szCs w:val="24"/>
          <w:lang w:val="en-US"/>
        </w:rPr>
        <w:t xml:space="preserve"> </w:t>
      </w:r>
      <w:r w:rsidRPr="003C064C">
        <w:rPr>
          <w:sz w:val="24"/>
          <w:szCs w:val="24"/>
          <w:lang w:val="en-US"/>
        </w:rPr>
        <w:t>safety</w:t>
      </w:r>
      <w:r w:rsidRPr="004D70C5">
        <w:rPr>
          <w:sz w:val="24"/>
          <w:szCs w:val="24"/>
          <w:lang w:val="en-US"/>
        </w:rPr>
        <w:t xml:space="preserve"> </w:t>
      </w:r>
      <w:r w:rsidRPr="003C064C">
        <w:rPr>
          <w:sz w:val="24"/>
          <w:szCs w:val="24"/>
          <w:lang w:val="en-US"/>
        </w:rPr>
        <w:t>and</w:t>
      </w:r>
      <w:r w:rsidRPr="004D70C5">
        <w:rPr>
          <w:sz w:val="24"/>
          <w:szCs w:val="24"/>
          <w:lang w:val="en-US"/>
        </w:rPr>
        <w:t xml:space="preserve"> </w:t>
      </w:r>
      <w:r w:rsidRPr="003C064C">
        <w:rPr>
          <w:sz w:val="24"/>
          <w:szCs w:val="24"/>
          <w:lang w:val="en-US"/>
        </w:rPr>
        <w:t>essential</w:t>
      </w:r>
      <w:r w:rsidRPr="004D70C5">
        <w:rPr>
          <w:sz w:val="24"/>
          <w:szCs w:val="24"/>
          <w:lang w:val="en-US"/>
        </w:rPr>
        <w:t xml:space="preserve"> </w:t>
      </w:r>
      <w:r w:rsidRPr="003C064C">
        <w:rPr>
          <w:sz w:val="24"/>
          <w:szCs w:val="24"/>
          <w:lang w:val="en-US"/>
        </w:rPr>
        <w:t>performance</w:t>
      </w:r>
      <w:r w:rsidR="004D70C5" w:rsidRPr="004D70C5">
        <w:rPr>
          <w:sz w:val="24"/>
          <w:szCs w:val="24"/>
          <w:lang w:val="en-US"/>
        </w:rPr>
        <w:t xml:space="preserve"> (</w:t>
      </w:r>
      <w:r w:rsidR="004D70C5" w:rsidRPr="004D70C5">
        <w:rPr>
          <w:sz w:val="24"/>
          <w:szCs w:val="24"/>
        </w:rPr>
        <w:t>Медицинское</w:t>
      </w:r>
      <w:r w:rsidR="004D70C5" w:rsidRPr="004D70C5">
        <w:rPr>
          <w:sz w:val="24"/>
          <w:szCs w:val="24"/>
          <w:lang w:val="en-US"/>
        </w:rPr>
        <w:t xml:space="preserve"> </w:t>
      </w:r>
      <w:r w:rsidR="004D70C5" w:rsidRPr="004D70C5">
        <w:rPr>
          <w:sz w:val="24"/>
          <w:szCs w:val="24"/>
        </w:rPr>
        <w:t>электрическое</w:t>
      </w:r>
      <w:r w:rsidR="004D70C5" w:rsidRPr="004D70C5">
        <w:rPr>
          <w:sz w:val="24"/>
          <w:szCs w:val="24"/>
          <w:lang w:val="en-US"/>
        </w:rPr>
        <w:t xml:space="preserve"> </w:t>
      </w:r>
      <w:r w:rsidR="004D70C5" w:rsidRPr="004D70C5">
        <w:rPr>
          <w:sz w:val="24"/>
          <w:szCs w:val="24"/>
        </w:rPr>
        <w:t>оборудование</w:t>
      </w:r>
      <w:r w:rsidR="004D70C5" w:rsidRPr="004D70C5">
        <w:rPr>
          <w:sz w:val="24"/>
          <w:szCs w:val="24"/>
          <w:lang w:val="en-US"/>
        </w:rPr>
        <w:t xml:space="preserve">. </w:t>
      </w:r>
      <w:r w:rsidR="004D70C5" w:rsidRPr="004D70C5">
        <w:rPr>
          <w:sz w:val="24"/>
          <w:szCs w:val="24"/>
        </w:rPr>
        <w:t>Часть 1</w:t>
      </w:r>
      <w:r w:rsidR="004D70C5">
        <w:rPr>
          <w:sz w:val="24"/>
          <w:szCs w:val="24"/>
        </w:rPr>
        <w:t>.</w:t>
      </w:r>
      <w:r w:rsidR="004D70C5" w:rsidRPr="004D70C5">
        <w:rPr>
          <w:sz w:val="24"/>
          <w:szCs w:val="24"/>
        </w:rPr>
        <w:t xml:space="preserve"> Общие требования по базовой безопасности и основным функциональным характеристикам).</w:t>
      </w:r>
    </w:p>
    <w:p w14:paraId="6F14C4A2" w14:textId="493DE45B" w:rsidR="003C064C" w:rsidRPr="004D70C5" w:rsidRDefault="003C064C" w:rsidP="003C064C">
      <w:pPr>
        <w:ind w:firstLine="567"/>
        <w:rPr>
          <w:sz w:val="24"/>
          <w:szCs w:val="24"/>
        </w:rPr>
      </w:pPr>
      <w:r w:rsidRPr="003C064C">
        <w:rPr>
          <w:sz w:val="24"/>
          <w:szCs w:val="24"/>
          <w:lang w:val="en-US"/>
        </w:rPr>
        <w:t>IEC 60695-1-10</w:t>
      </w:r>
      <w:r w:rsidR="006A5290">
        <w:rPr>
          <w:sz w:val="24"/>
          <w:szCs w:val="24"/>
        </w:rPr>
        <w:t>:2016</w:t>
      </w:r>
      <w:r w:rsidRPr="003C064C">
        <w:rPr>
          <w:sz w:val="24"/>
          <w:szCs w:val="24"/>
          <w:lang w:val="en-US"/>
        </w:rPr>
        <w:t xml:space="preserve"> Fire hazard testing. Part 1-10. Guidance for assessing the fire hazard of electrotechnical products. General</w:t>
      </w:r>
      <w:r w:rsidRPr="004D70C5">
        <w:rPr>
          <w:sz w:val="24"/>
          <w:szCs w:val="24"/>
        </w:rPr>
        <w:t xml:space="preserve"> </w:t>
      </w:r>
      <w:r w:rsidRPr="003C064C">
        <w:rPr>
          <w:sz w:val="24"/>
          <w:szCs w:val="24"/>
          <w:lang w:val="en-US"/>
        </w:rPr>
        <w:t>guidelines</w:t>
      </w:r>
      <w:r w:rsidR="004D70C5">
        <w:rPr>
          <w:sz w:val="24"/>
          <w:szCs w:val="24"/>
        </w:rPr>
        <w:t xml:space="preserve"> (</w:t>
      </w:r>
      <w:r w:rsidR="004D70C5" w:rsidRPr="004D70C5">
        <w:rPr>
          <w:sz w:val="24"/>
          <w:szCs w:val="24"/>
        </w:rPr>
        <w:t>Испытание на пожароопасность</w:t>
      </w:r>
      <w:r w:rsidR="004D70C5">
        <w:rPr>
          <w:sz w:val="24"/>
          <w:szCs w:val="24"/>
        </w:rPr>
        <w:t>.</w:t>
      </w:r>
      <w:r w:rsidR="004D70C5" w:rsidRPr="004D70C5">
        <w:rPr>
          <w:sz w:val="24"/>
          <w:szCs w:val="24"/>
        </w:rPr>
        <w:t xml:space="preserve"> Часть 1-10</w:t>
      </w:r>
      <w:r w:rsidR="004D70C5">
        <w:rPr>
          <w:sz w:val="24"/>
          <w:szCs w:val="24"/>
        </w:rPr>
        <w:t>.</w:t>
      </w:r>
      <w:r w:rsidR="004D70C5" w:rsidRPr="004D70C5">
        <w:rPr>
          <w:sz w:val="24"/>
          <w:szCs w:val="24"/>
        </w:rPr>
        <w:t xml:space="preserve"> Руководство по оценке пожароопасности электротехнических изделий</w:t>
      </w:r>
      <w:r w:rsidR="004D70C5">
        <w:rPr>
          <w:sz w:val="24"/>
          <w:szCs w:val="24"/>
        </w:rPr>
        <w:t>.</w:t>
      </w:r>
      <w:r w:rsidR="004D70C5" w:rsidRPr="004D70C5">
        <w:rPr>
          <w:sz w:val="24"/>
          <w:szCs w:val="24"/>
        </w:rPr>
        <w:t xml:space="preserve"> Общие руководства</w:t>
      </w:r>
      <w:r w:rsidR="004D70C5">
        <w:rPr>
          <w:sz w:val="24"/>
          <w:szCs w:val="24"/>
        </w:rPr>
        <w:t>).</w:t>
      </w:r>
    </w:p>
    <w:p w14:paraId="5BA1CB61" w14:textId="131C93B5" w:rsidR="00284478" w:rsidRPr="004D70C5" w:rsidRDefault="003C064C" w:rsidP="003C064C">
      <w:pPr>
        <w:ind w:firstLine="567"/>
        <w:rPr>
          <w:sz w:val="24"/>
          <w:szCs w:val="24"/>
        </w:rPr>
      </w:pPr>
      <w:r w:rsidRPr="003C064C">
        <w:rPr>
          <w:sz w:val="24"/>
          <w:szCs w:val="24"/>
          <w:lang w:val="en-US"/>
        </w:rPr>
        <w:t>EN 614-1</w:t>
      </w:r>
      <w:r w:rsidR="006A5290">
        <w:rPr>
          <w:sz w:val="24"/>
          <w:szCs w:val="24"/>
        </w:rPr>
        <w:t>:2006</w:t>
      </w:r>
      <w:r w:rsidRPr="003C064C">
        <w:rPr>
          <w:sz w:val="24"/>
          <w:szCs w:val="24"/>
          <w:lang w:val="en-US"/>
        </w:rPr>
        <w:t xml:space="preserve"> Safety of machinery. Ergonomic design principles. Part 1. Terminology</w:t>
      </w:r>
      <w:r w:rsidRPr="004D70C5">
        <w:rPr>
          <w:sz w:val="24"/>
          <w:szCs w:val="24"/>
        </w:rPr>
        <w:t xml:space="preserve"> </w:t>
      </w:r>
      <w:r w:rsidRPr="003C064C">
        <w:rPr>
          <w:sz w:val="24"/>
          <w:szCs w:val="24"/>
          <w:lang w:val="en-US"/>
        </w:rPr>
        <w:t>and</w:t>
      </w:r>
      <w:r w:rsidRPr="004D70C5">
        <w:rPr>
          <w:sz w:val="24"/>
          <w:szCs w:val="24"/>
        </w:rPr>
        <w:t xml:space="preserve"> </w:t>
      </w:r>
      <w:r w:rsidRPr="003C064C">
        <w:rPr>
          <w:sz w:val="24"/>
          <w:szCs w:val="24"/>
          <w:lang w:val="en-US"/>
        </w:rPr>
        <w:t>general</w:t>
      </w:r>
      <w:r w:rsidRPr="004D70C5">
        <w:rPr>
          <w:sz w:val="24"/>
          <w:szCs w:val="24"/>
        </w:rPr>
        <w:t xml:space="preserve"> </w:t>
      </w:r>
      <w:r w:rsidRPr="003C064C">
        <w:rPr>
          <w:sz w:val="24"/>
          <w:szCs w:val="24"/>
          <w:lang w:val="en-US"/>
        </w:rPr>
        <w:t>principles</w:t>
      </w:r>
      <w:r w:rsidR="004D70C5">
        <w:rPr>
          <w:sz w:val="24"/>
          <w:szCs w:val="24"/>
        </w:rPr>
        <w:t xml:space="preserve"> (</w:t>
      </w:r>
      <w:r w:rsidR="004D70C5" w:rsidRPr="004D70C5">
        <w:rPr>
          <w:sz w:val="24"/>
          <w:szCs w:val="24"/>
        </w:rPr>
        <w:t>Безопасность машинного оборудования</w:t>
      </w:r>
      <w:r w:rsidR="004D70C5">
        <w:rPr>
          <w:sz w:val="24"/>
          <w:szCs w:val="24"/>
        </w:rPr>
        <w:t>.</w:t>
      </w:r>
      <w:r w:rsidR="004D70C5" w:rsidRPr="004D70C5">
        <w:rPr>
          <w:sz w:val="24"/>
          <w:szCs w:val="24"/>
        </w:rPr>
        <w:t xml:space="preserve"> Принципы эргономического конструирования</w:t>
      </w:r>
      <w:r w:rsidR="004D70C5">
        <w:rPr>
          <w:sz w:val="24"/>
          <w:szCs w:val="24"/>
        </w:rPr>
        <w:t>.</w:t>
      </w:r>
      <w:r w:rsidR="004D70C5" w:rsidRPr="004D70C5">
        <w:rPr>
          <w:sz w:val="24"/>
          <w:szCs w:val="24"/>
        </w:rPr>
        <w:t xml:space="preserve"> Часть 1</w:t>
      </w:r>
      <w:r w:rsidR="004D70C5">
        <w:rPr>
          <w:sz w:val="24"/>
          <w:szCs w:val="24"/>
        </w:rPr>
        <w:t>.</w:t>
      </w:r>
      <w:r w:rsidR="004D70C5" w:rsidRPr="004D70C5">
        <w:rPr>
          <w:sz w:val="24"/>
          <w:szCs w:val="24"/>
        </w:rPr>
        <w:t xml:space="preserve"> Терминология и общие принципы</w:t>
      </w:r>
      <w:r w:rsidR="004D70C5">
        <w:rPr>
          <w:sz w:val="24"/>
          <w:szCs w:val="24"/>
        </w:rPr>
        <w:t>).</w:t>
      </w:r>
    </w:p>
    <w:p w14:paraId="322B7EDB" w14:textId="77777777" w:rsidR="006F1832" w:rsidRPr="00F33C7B" w:rsidRDefault="006F1832" w:rsidP="006F1832">
      <w:pPr>
        <w:ind w:firstLine="567"/>
        <w:rPr>
          <w:rStyle w:val="FontStyle140"/>
          <w:rFonts w:ascii="Times New Roman" w:hAnsi="Times New Roman" w:cs="Times New Roman"/>
          <w:b/>
          <w:color w:val="auto"/>
          <w:sz w:val="24"/>
          <w:szCs w:val="24"/>
          <w:lang w:eastAsia="en-US"/>
        </w:rPr>
      </w:pPr>
    </w:p>
    <w:p w14:paraId="49AE676F" w14:textId="77777777" w:rsidR="002A5E62" w:rsidRPr="002D69C6" w:rsidRDefault="0013154A" w:rsidP="002A5E62">
      <w:pPr>
        <w:pStyle w:val="Style30"/>
        <w:widowControl/>
        <w:ind w:firstLine="567"/>
        <w:rPr>
          <w:rStyle w:val="FontStyle45"/>
          <w:rFonts w:ascii="Times New Roman" w:cs="Times New Roman"/>
          <w:color w:val="auto"/>
          <w:lang w:eastAsia="en-US"/>
        </w:rPr>
      </w:pPr>
      <w:r>
        <w:rPr>
          <w:rStyle w:val="FontStyle45"/>
          <w:rFonts w:ascii="Times New Roman" w:cs="Times New Roman"/>
          <w:color w:val="auto"/>
          <w:lang w:eastAsia="en-US"/>
        </w:rPr>
        <w:t>3</w:t>
      </w:r>
      <w:r w:rsidR="002A5E62" w:rsidRPr="002D69C6">
        <w:rPr>
          <w:rStyle w:val="FontStyle45"/>
          <w:rFonts w:ascii="Times New Roman" w:cs="Times New Roman"/>
          <w:color w:val="auto"/>
          <w:lang w:eastAsia="en-US"/>
        </w:rPr>
        <w:t xml:space="preserve"> Термины и определения</w:t>
      </w:r>
    </w:p>
    <w:p w14:paraId="42C2D8ED" w14:textId="77777777" w:rsidR="002A5E62" w:rsidRPr="002D69C6" w:rsidRDefault="002A5E62" w:rsidP="002A5E62">
      <w:pPr>
        <w:pStyle w:val="Style30"/>
        <w:widowControl/>
        <w:ind w:firstLine="567"/>
        <w:rPr>
          <w:rStyle w:val="FontStyle45"/>
          <w:rFonts w:ascii="Times New Roman" w:cs="Times New Roman"/>
          <w:color w:val="auto"/>
          <w:lang w:eastAsia="en-US"/>
        </w:rPr>
      </w:pPr>
    </w:p>
    <w:p w14:paraId="4808E080" w14:textId="77777777" w:rsidR="002A5E62" w:rsidRDefault="002A5E62" w:rsidP="002A5E62">
      <w:pPr>
        <w:pStyle w:val="Style30"/>
        <w:widowControl/>
        <w:ind w:firstLine="567"/>
        <w:rPr>
          <w:rStyle w:val="FontStyle45"/>
          <w:rFonts w:ascii="Times New Roman" w:cs="Times New Roman"/>
          <w:b w:val="0"/>
          <w:color w:val="auto"/>
          <w:lang w:eastAsia="en-US"/>
        </w:rPr>
      </w:pPr>
      <w:r w:rsidRPr="006F1832">
        <w:rPr>
          <w:rStyle w:val="FontStyle45"/>
          <w:rFonts w:ascii="Times New Roman" w:cs="Times New Roman"/>
          <w:b w:val="0"/>
          <w:color w:val="auto"/>
          <w:lang w:eastAsia="en-US"/>
        </w:rPr>
        <w:t>В настоящем стандарте применяются следующие термины с соответствующими определениями:</w:t>
      </w:r>
    </w:p>
    <w:p w14:paraId="59F26CAD" w14:textId="1BD5F814" w:rsidR="006A5290" w:rsidRPr="006A5290" w:rsidRDefault="00262536" w:rsidP="006A5290">
      <w:pPr>
        <w:pStyle w:val="Style30"/>
        <w:widowControl/>
        <w:ind w:firstLine="567"/>
        <w:rPr>
          <w:rStyle w:val="FontStyle45"/>
          <w:rFonts w:ascii="Times New Roman" w:cs="Times New Roman"/>
          <w:b w:val="0"/>
          <w:bCs w:val="0"/>
          <w:color w:val="auto"/>
          <w:lang w:eastAsia="en-US"/>
        </w:rPr>
      </w:pPr>
      <w:r w:rsidRPr="00262536">
        <w:rPr>
          <w:rStyle w:val="FontStyle45"/>
          <w:rFonts w:ascii="Times New Roman" w:cs="Times New Roman"/>
          <w:b w:val="0"/>
          <w:color w:val="auto"/>
          <w:lang w:eastAsia="en-US"/>
        </w:rPr>
        <w:t xml:space="preserve">3.1 </w:t>
      </w:r>
      <w:r w:rsidR="004364A4">
        <w:rPr>
          <w:rStyle w:val="FontStyle45"/>
          <w:rFonts w:ascii="Times New Roman" w:cs="Times New Roman"/>
          <w:color w:val="auto"/>
          <w:lang w:eastAsia="en-US"/>
        </w:rPr>
        <w:t>Тележка для ходьбы</w:t>
      </w:r>
      <w:r w:rsidR="006A5290">
        <w:rPr>
          <w:rStyle w:val="FontStyle45"/>
          <w:rFonts w:ascii="Times New Roman" w:cs="Times New Roman"/>
          <w:color w:val="auto"/>
          <w:lang w:eastAsia="en-US"/>
        </w:rPr>
        <w:t xml:space="preserve"> </w:t>
      </w:r>
      <w:r w:rsidR="006A5290" w:rsidRPr="004364A4">
        <w:rPr>
          <w:rStyle w:val="FontStyle45"/>
          <w:rFonts w:ascii="Times New Roman" w:cs="Times New Roman"/>
          <w:b w:val="0"/>
          <w:bCs w:val="0"/>
          <w:color w:val="auto"/>
          <w:lang w:eastAsia="en-US"/>
        </w:rPr>
        <w:t>(</w:t>
      </w:r>
      <w:proofErr w:type="spellStart"/>
      <w:r w:rsidR="004364A4" w:rsidRPr="004364A4">
        <w:rPr>
          <w:rStyle w:val="FontStyle45"/>
          <w:rFonts w:ascii="Times New Roman" w:cs="Times New Roman"/>
          <w:b w:val="0"/>
          <w:bCs w:val="0"/>
          <w:color w:val="auto"/>
          <w:lang w:eastAsia="en-US"/>
        </w:rPr>
        <w:t>walking</w:t>
      </w:r>
      <w:proofErr w:type="spellEnd"/>
      <w:r w:rsidR="004364A4" w:rsidRPr="004364A4">
        <w:rPr>
          <w:rStyle w:val="FontStyle45"/>
          <w:rFonts w:ascii="Times New Roman" w:cs="Times New Roman"/>
          <w:b w:val="0"/>
          <w:bCs w:val="0"/>
          <w:color w:val="auto"/>
          <w:lang w:eastAsia="en-US"/>
        </w:rPr>
        <w:t xml:space="preserve"> </w:t>
      </w:r>
      <w:proofErr w:type="spellStart"/>
      <w:r w:rsidR="004364A4" w:rsidRPr="004364A4">
        <w:rPr>
          <w:rStyle w:val="FontStyle45"/>
          <w:rFonts w:ascii="Times New Roman" w:cs="Times New Roman"/>
          <w:b w:val="0"/>
          <w:bCs w:val="0"/>
          <w:color w:val="auto"/>
          <w:lang w:eastAsia="en-US"/>
        </w:rPr>
        <w:t>trolley</w:t>
      </w:r>
      <w:proofErr w:type="spellEnd"/>
      <w:r w:rsidR="006A5290" w:rsidRPr="004364A4">
        <w:rPr>
          <w:rStyle w:val="FontStyle45"/>
          <w:rFonts w:ascii="Times New Roman" w:cs="Times New Roman"/>
          <w:b w:val="0"/>
          <w:bCs w:val="0"/>
          <w:color w:val="auto"/>
          <w:lang w:eastAsia="en-US"/>
        </w:rPr>
        <w:t>):</w:t>
      </w:r>
      <w:r w:rsidR="006A5290">
        <w:rPr>
          <w:rStyle w:val="FontStyle45"/>
          <w:rFonts w:ascii="Times New Roman" w:cs="Times New Roman"/>
          <w:color w:val="auto"/>
          <w:lang w:eastAsia="en-US"/>
        </w:rPr>
        <w:t xml:space="preserve"> </w:t>
      </w:r>
      <w:r w:rsidR="004364A4">
        <w:rPr>
          <w:rStyle w:val="FontStyle45"/>
          <w:rFonts w:ascii="Times New Roman" w:cs="Times New Roman"/>
          <w:b w:val="0"/>
          <w:bCs w:val="0"/>
          <w:color w:val="auto"/>
          <w:lang w:eastAsia="en-US"/>
        </w:rPr>
        <w:t>Конструкция</w:t>
      </w:r>
      <w:r w:rsidR="006A5290" w:rsidRPr="006A5290">
        <w:rPr>
          <w:rStyle w:val="FontStyle45"/>
          <w:rFonts w:ascii="Times New Roman" w:cs="Times New Roman"/>
          <w:b w:val="0"/>
          <w:bCs w:val="0"/>
          <w:color w:val="auto"/>
          <w:lang w:eastAsia="en-US"/>
        </w:rPr>
        <w:t>, котор</w:t>
      </w:r>
      <w:r w:rsidR="004364A4">
        <w:rPr>
          <w:rStyle w:val="FontStyle45"/>
          <w:rFonts w:ascii="Times New Roman" w:cs="Times New Roman"/>
          <w:b w:val="0"/>
          <w:bCs w:val="0"/>
          <w:color w:val="auto"/>
          <w:lang w:eastAsia="en-US"/>
        </w:rPr>
        <w:t>ую</w:t>
      </w:r>
      <w:r w:rsidR="006A5290" w:rsidRPr="006A5290">
        <w:rPr>
          <w:rStyle w:val="FontStyle45"/>
          <w:rFonts w:ascii="Times New Roman" w:cs="Times New Roman"/>
          <w:b w:val="0"/>
          <w:bCs w:val="0"/>
          <w:color w:val="auto"/>
          <w:lang w:eastAsia="en-US"/>
        </w:rPr>
        <w:t xml:space="preserve"> можно перемещать, толкая и/или поднимая, что позволяет человеку улучшать стабильность и баланс во время ходьбы и в положении стоя, с рукоятками, без упоров на предплечья и с четырьмя или более колесами</w:t>
      </w:r>
      <w:r w:rsidR="004364A4">
        <w:rPr>
          <w:rStyle w:val="FontStyle45"/>
          <w:rFonts w:ascii="Times New Roman" w:cs="Times New Roman"/>
          <w:b w:val="0"/>
          <w:bCs w:val="0"/>
          <w:color w:val="auto"/>
          <w:lang w:eastAsia="en-US"/>
        </w:rPr>
        <w:t>.</w:t>
      </w:r>
      <w:r w:rsidR="006A5290" w:rsidRPr="006A5290">
        <w:rPr>
          <w:rStyle w:val="FontStyle45"/>
          <w:rFonts w:ascii="Times New Roman" w:cs="Times New Roman"/>
          <w:b w:val="0"/>
          <w:bCs w:val="0"/>
          <w:color w:val="auto"/>
          <w:lang w:eastAsia="en-US"/>
        </w:rPr>
        <w:t xml:space="preserve"> </w:t>
      </w:r>
    </w:p>
    <w:p w14:paraId="55EB16AA" w14:textId="77777777" w:rsidR="006A5290" w:rsidRDefault="006A5290" w:rsidP="006A5290">
      <w:pPr>
        <w:pStyle w:val="Style30"/>
        <w:widowControl/>
        <w:ind w:firstLine="567"/>
        <w:rPr>
          <w:rStyle w:val="FontStyle45"/>
          <w:rFonts w:ascii="Times New Roman" w:cs="Times New Roman"/>
          <w:b w:val="0"/>
          <w:color w:val="auto"/>
          <w:sz w:val="20"/>
          <w:lang w:eastAsia="en-US"/>
        </w:rPr>
      </w:pPr>
    </w:p>
    <w:p w14:paraId="4440175E" w14:textId="43595A54" w:rsidR="006A5290" w:rsidRPr="006A5290" w:rsidRDefault="006A5290" w:rsidP="006A5290">
      <w:pPr>
        <w:pStyle w:val="Style30"/>
        <w:widowControl/>
        <w:ind w:firstLine="567"/>
        <w:rPr>
          <w:rStyle w:val="FontStyle45"/>
          <w:rFonts w:ascii="Times New Roman" w:cs="Times New Roman"/>
          <w:b w:val="0"/>
          <w:bCs w:val="0"/>
          <w:color w:val="auto"/>
          <w:lang w:eastAsia="en-US"/>
        </w:rPr>
      </w:pPr>
      <w:r w:rsidRPr="00262536">
        <w:rPr>
          <w:rStyle w:val="FontStyle45"/>
          <w:rFonts w:ascii="Times New Roman" w:cs="Times New Roman"/>
          <w:b w:val="0"/>
          <w:color w:val="auto"/>
          <w:sz w:val="20"/>
          <w:lang w:eastAsia="en-US"/>
        </w:rPr>
        <w:t xml:space="preserve">Примечание — </w:t>
      </w:r>
      <w:r w:rsidRPr="006A5290">
        <w:rPr>
          <w:rStyle w:val="FontStyle45"/>
          <w:rFonts w:ascii="Times New Roman" w:cs="Times New Roman"/>
          <w:b w:val="0"/>
          <w:bCs w:val="0"/>
          <w:color w:val="auto"/>
          <w:sz w:val="20"/>
          <w:szCs w:val="20"/>
          <w:lang w:eastAsia="en-US"/>
        </w:rPr>
        <w:t xml:space="preserve">Все части размещены перед пользователем, чтобы эффективно направлять его/её походку (смотрите </w:t>
      </w:r>
      <w:r>
        <w:rPr>
          <w:rStyle w:val="FontStyle45"/>
          <w:rFonts w:ascii="Times New Roman" w:cs="Times New Roman"/>
          <w:b w:val="0"/>
          <w:bCs w:val="0"/>
          <w:color w:val="auto"/>
          <w:sz w:val="20"/>
          <w:szCs w:val="20"/>
          <w:lang w:eastAsia="en-US"/>
        </w:rPr>
        <w:t>р</w:t>
      </w:r>
      <w:r w:rsidRPr="006A5290">
        <w:rPr>
          <w:rStyle w:val="FontStyle45"/>
          <w:rFonts w:ascii="Times New Roman" w:cs="Times New Roman"/>
          <w:b w:val="0"/>
          <w:bCs w:val="0"/>
          <w:color w:val="auto"/>
          <w:sz w:val="20"/>
          <w:szCs w:val="20"/>
          <w:lang w:eastAsia="en-US"/>
        </w:rPr>
        <w:t>исунок 1).</w:t>
      </w:r>
    </w:p>
    <w:p w14:paraId="69CD47EA" w14:textId="3AA17FA3" w:rsidR="006A5290" w:rsidRPr="006A5290" w:rsidRDefault="006A5290" w:rsidP="006A5290">
      <w:pPr>
        <w:pStyle w:val="Style30"/>
        <w:widowControl/>
        <w:ind w:firstLine="567"/>
        <w:rPr>
          <w:rStyle w:val="FontStyle45"/>
          <w:rFonts w:ascii="Times New Roman" w:cs="Times New Roman"/>
          <w:b w:val="0"/>
          <w:bCs w:val="0"/>
          <w:color w:val="auto"/>
          <w:sz w:val="20"/>
          <w:szCs w:val="20"/>
          <w:lang w:eastAsia="en-US"/>
        </w:rPr>
      </w:pPr>
      <w:r w:rsidRPr="006A5290">
        <w:rPr>
          <w:rStyle w:val="FontStyle45"/>
          <w:rFonts w:ascii="Times New Roman" w:cs="Times New Roman"/>
          <w:i/>
          <w:iCs/>
          <w:color w:val="auto"/>
          <w:sz w:val="20"/>
          <w:szCs w:val="20"/>
          <w:lang w:eastAsia="en-US"/>
        </w:rPr>
        <w:t>Пример</w:t>
      </w:r>
      <w:r w:rsidRPr="006A5290">
        <w:rPr>
          <w:rStyle w:val="FontStyle45"/>
          <w:rFonts w:ascii="Times New Roman" w:cs="Times New Roman"/>
          <w:b w:val="0"/>
          <w:bCs w:val="0"/>
          <w:color w:val="auto"/>
          <w:sz w:val="20"/>
          <w:szCs w:val="20"/>
          <w:lang w:eastAsia="en-US"/>
        </w:rPr>
        <w:t xml:space="preserve"> </w:t>
      </w:r>
      <w:r w:rsidRPr="006A5290">
        <w:rPr>
          <w:rStyle w:val="FontStyle45"/>
          <w:rFonts w:ascii="Times New Roman" w:cs="Times New Roman"/>
          <w:b w:val="0"/>
          <w:color w:val="auto"/>
          <w:sz w:val="20"/>
          <w:szCs w:val="20"/>
          <w:lang w:eastAsia="en-US"/>
        </w:rPr>
        <w:t xml:space="preserve">— </w:t>
      </w:r>
      <w:r w:rsidR="004364A4">
        <w:rPr>
          <w:rStyle w:val="FontStyle45"/>
          <w:rFonts w:ascii="Times New Roman" w:cs="Times New Roman"/>
          <w:b w:val="0"/>
          <w:bCs w:val="0"/>
          <w:color w:val="auto"/>
          <w:sz w:val="20"/>
          <w:szCs w:val="20"/>
          <w:lang w:eastAsia="en-US"/>
        </w:rPr>
        <w:t>Тележки для ходьбы</w:t>
      </w:r>
      <w:r w:rsidRPr="006A5290">
        <w:rPr>
          <w:rStyle w:val="FontStyle45"/>
          <w:rFonts w:ascii="Times New Roman" w:cs="Times New Roman"/>
          <w:b w:val="0"/>
          <w:bCs w:val="0"/>
          <w:color w:val="auto"/>
          <w:sz w:val="20"/>
          <w:szCs w:val="20"/>
          <w:lang w:eastAsia="en-US"/>
        </w:rPr>
        <w:t xml:space="preserve"> с сиденьем для отдыха и/или сумкой для ношения товаров.</w:t>
      </w:r>
    </w:p>
    <w:p w14:paraId="179977A1" w14:textId="6A62EA98" w:rsidR="00262536" w:rsidRPr="006A5290" w:rsidRDefault="006A5290" w:rsidP="006A5290">
      <w:pPr>
        <w:pStyle w:val="Style30"/>
        <w:widowControl/>
        <w:ind w:firstLine="567"/>
        <w:rPr>
          <w:rStyle w:val="FontStyle45"/>
          <w:rFonts w:ascii="Times New Roman" w:cs="Times New Roman"/>
          <w:b w:val="0"/>
          <w:bCs w:val="0"/>
          <w:color w:val="auto"/>
          <w:sz w:val="20"/>
          <w:szCs w:val="20"/>
          <w:lang w:eastAsia="en-US"/>
        </w:rPr>
      </w:pPr>
      <w:r w:rsidRPr="006A5290">
        <w:rPr>
          <w:rStyle w:val="FontStyle45"/>
          <w:rFonts w:ascii="Times New Roman" w:cs="Times New Roman"/>
          <w:b w:val="0"/>
          <w:bCs w:val="0"/>
          <w:color w:val="auto"/>
          <w:sz w:val="20"/>
          <w:szCs w:val="20"/>
          <w:lang w:eastAsia="en-US"/>
        </w:rPr>
        <w:t xml:space="preserve">Примечание </w:t>
      </w:r>
      <w:r w:rsidRPr="006A5290">
        <w:rPr>
          <w:rStyle w:val="FontStyle45"/>
          <w:rFonts w:ascii="Times New Roman" w:cs="Times New Roman"/>
          <w:b w:val="0"/>
          <w:color w:val="auto"/>
          <w:sz w:val="20"/>
          <w:szCs w:val="20"/>
          <w:lang w:eastAsia="en-US"/>
        </w:rPr>
        <w:t xml:space="preserve">— </w:t>
      </w:r>
      <w:r w:rsidRPr="006A5290">
        <w:rPr>
          <w:rStyle w:val="FontStyle45"/>
          <w:rFonts w:ascii="Times New Roman" w:cs="Times New Roman"/>
          <w:b w:val="0"/>
          <w:bCs w:val="0"/>
          <w:color w:val="auto"/>
          <w:sz w:val="20"/>
          <w:szCs w:val="20"/>
          <w:lang w:eastAsia="en-US"/>
        </w:rPr>
        <w:t xml:space="preserve">Разница между </w:t>
      </w:r>
      <w:r w:rsidR="004364A4">
        <w:rPr>
          <w:rStyle w:val="FontStyle45"/>
          <w:rFonts w:ascii="Times New Roman" w:cs="Times New Roman"/>
          <w:b w:val="0"/>
          <w:bCs w:val="0"/>
          <w:color w:val="auto"/>
          <w:sz w:val="20"/>
          <w:szCs w:val="20"/>
          <w:lang w:eastAsia="en-US"/>
        </w:rPr>
        <w:t>тележкой для ходьбы</w:t>
      </w:r>
      <w:r w:rsidRPr="006A5290">
        <w:rPr>
          <w:rStyle w:val="FontStyle45"/>
          <w:rFonts w:ascii="Times New Roman" w:cs="Times New Roman"/>
          <w:b w:val="0"/>
          <w:bCs w:val="0"/>
          <w:color w:val="auto"/>
          <w:sz w:val="20"/>
          <w:szCs w:val="20"/>
          <w:lang w:eastAsia="en-US"/>
        </w:rPr>
        <w:t xml:space="preserve"> и </w:t>
      </w:r>
      <w:r w:rsidR="004364A4">
        <w:rPr>
          <w:rStyle w:val="FontStyle45"/>
          <w:rFonts w:ascii="Times New Roman" w:cs="Times New Roman"/>
          <w:b w:val="0"/>
          <w:bCs w:val="0"/>
          <w:color w:val="auto"/>
          <w:sz w:val="20"/>
          <w:szCs w:val="20"/>
          <w:lang w:eastAsia="en-US"/>
        </w:rPr>
        <w:t>роллатором</w:t>
      </w:r>
      <w:r w:rsidRPr="006A5290">
        <w:rPr>
          <w:rStyle w:val="FontStyle45"/>
          <w:rFonts w:ascii="Times New Roman" w:cs="Times New Roman"/>
          <w:b w:val="0"/>
          <w:bCs w:val="0"/>
          <w:color w:val="auto"/>
          <w:sz w:val="20"/>
          <w:szCs w:val="20"/>
          <w:lang w:eastAsia="en-US"/>
        </w:rPr>
        <w:t xml:space="preserve"> описана на рисунке 1.</w:t>
      </w:r>
    </w:p>
    <w:p w14:paraId="2077EB20" w14:textId="335FC76A" w:rsidR="006A5290" w:rsidRDefault="006A5290" w:rsidP="006A5290">
      <w:pPr>
        <w:pStyle w:val="Style30"/>
        <w:widowControl/>
        <w:ind w:firstLine="567"/>
        <w:rPr>
          <w:rStyle w:val="FontStyle45"/>
          <w:rFonts w:ascii="Times New Roman" w:cs="Times New Roman"/>
          <w:b w:val="0"/>
          <w:bCs w:val="0"/>
          <w:color w:val="auto"/>
          <w:lang w:eastAsia="en-US"/>
        </w:rPr>
      </w:pPr>
    </w:p>
    <w:tbl>
      <w:tblPr>
        <w:tblStyle w:val="aa"/>
        <w:tblW w:w="0" w:type="auto"/>
        <w:tblInd w:w="7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8"/>
        <w:gridCol w:w="4254"/>
      </w:tblGrid>
      <w:tr w:rsidR="00D722F1" w14:paraId="7DC53883" w14:textId="77777777" w:rsidTr="004364A4">
        <w:trPr>
          <w:trHeight w:val="5926"/>
        </w:trPr>
        <w:tc>
          <w:tcPr>
            <w:tcW w:w="3968" w:type="dxa"/>
          </w:tcPr>
          <w:p w14:paraId="4721ACF0" w14:textId="77777777" w:rsidR="00D722F1" w:rsidRDefault="00D722F1" w:rsidP="00D722F1">
            <w:pPr>
              <w:pStyle w:val="Style30"/>
              <w:widowControl/>
              <w:ind w:firstLine="0"/>
              <w:jc w:val="center"/>
              <w:rPr>
                <w:rStyle w:val="FontStyle45"/>
                <w:rFonts w:ascii="Times New Roman" w:cs="Times New Roman"/>
                <w:b w:val="0"/>
                <w:bCs w:val="0"/>
                <w:color w:val="auto"/>
                <w:lang w:eastAsia="en-US"/>
              </w:rPr>
            </w:pPr>
            <w:r>
              <w:rPr>
                <w:rStyle w:val="FontStyle45"/>
                <w:rFonts w:ascii="Times New Roman" w:cs="Times New Roman"/>
                <w:b w:val="0"/>
                <w:bCs w:val="0"/>
                <w:noProof/>
                <w:color w:val="auto"/>
                <w:lang w:eastAsia="en-US"/>
              </w:rPr>
              <w:lastRenderedPageBreak/>
              <w:drawing>
                <wp:inline distT="0" distB="0" distL="0" distR="0" wp14:anchorId="6CC52D5E" wp14:editId="694E977D">
                  <wp:extent cx="1828800" cy="334035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35323" cy="3352267"/>
                          </a:xfrm>
                          <a:prstGeom prst="rect">
                            <a:avLst/>
                          </a:prstGeom>
                          <a:noFill/>
                        </pic:spPr>
                      </pic:pic>
                    </a:graphicData>
                  </a:graphic>
                </wp:inline>
              </w:drawing>
            </w:r>
          </w:p>
          <w:p w14:paraId="41B23471" w14:textId="77777777" w:rsidR="00EF0675" w:rsidRDefault="00EF0675" w:rsidP="00D722F1">
            <w:pPr>
              <w:pStyle w:val="Style30"/>
              <w:widowControl/>
              <w:ind w:firstLine="0"/>
              <w:jc w:val="center"/>
              <w:rPr>
                <w:rStyle w:val="FontStyle45"/>
                <w:rFonts w:ascii="Times New Roman" w:cs="Times New Roman"/>
                <w:b w:val="0"/>
                <w:bCs w:val="0"/>
                <w:color w:val="auto"/>
                <w:lang w:eastAsia="en-US"/>
              </w:rPr>
            </w:pPr>
          </w:p>
          <w:p w14:paraId="0CDC915B" w14:textId="152AC54B" w:rsidR="00EF0675" w:rsidRPr="004364A4" w:rsidRDefault="00EF0675" w:rsidP="00D722F1">
            <w:pPr>
              <w:pStyle w:val="Style30"/>
              <w:widowControl/>
              <w:ind w:firstLine="0"/>
              <w:jc w:val="center"/>
              <w:rPr>
                <w:rStyle w:val="FontStyle45"/>
                <w:rFonts w:ascii="Times New Roman" w:hAnsi="Times New Roman" w:cs="Times New Roman"/>
                <w:color w:val="auto"/>
                <w:lang w:eastAsia="en-US"/>
              </w:rPr>
            </w:pPr>
            <w:r w:rsidRPr="004364A4">
              <w:rPr>
                <w:rStyle w:val="FontStyle45"/>
                <w:rFonts w:ascii="Times New Roman" w:hAnsi="Times New Roman" w:cs="Times New Roman"/>
                <w:color w:val="auto"/>
                <w:lang w:eastAsia="en-US"/>
              </w:rPr>
              <w:t xml:space="preserve">a) Пример </w:t>
            </w:r>
            <w:proofErr w:type="spellStart"/>
            <w:r w:rsidRPr="004364A4">
              <w:rPr>
                <w:rStyle w:val="FontStyle45"/>
                <w:rFonts w:ascii="Times New Roman" w:hAnsi="Times New Roman" w:cs="Times New Roman"/>
                <w:color w:val="auto"/>
                <w:lang w:eastAsia="en-US"/>
              </w:rPr>
              <w:t>роллаторов</w:t>
            </w:r>
            <w:proofErr w:type="spellEnd"/>
          </w:p>
        </w:tc>
        <w:tc>
          <w:tcPr>
            <w:tcW w:w="4254" w:type="dxa"/>
          </w:tcPr>
          <w:p w14:paraId="60D6142E" w14:textId="77777777" w:rsidR="00D722F1" w:rsidRDefault="00D722F1" w:rsidP="00D722F1">
            <w:pPr>
              <w:pStyle w:val="Style30"/>
              <w:widowControl/>
              <w:ind w:firstLine="0"/>
              <w:jc w:val="center"/>
              <w:rPr>
                <w:rStyle w:val="FontStyle45"/>
                <w:rFonts w:ascii="Times New Roman" w:cs="Times New Roman"/>
                <w:b w:val="0"/>
                <w:bCs w:val="0"/>
                <w:color w:val="auto"/>
                <w:lang w:eastAsia="en-US"/>
              </w:rPr>
            </w:pPr>
            <w:r>
              <w:rPr>
                <w:rStyle w:val="FontStyle45"/>
                <w:rFonts w:ascii="Times New Roman" w:cs="Times New Roman"/>
                <w:b w:val="0"/>
                <w:bCs w:val="0"/>
                <w:noProof/>
                <w:color w:val="auto"/>
                <w:lang w:eastAsia="en-US"/>
              </w:rPr>
              <w:drawing>
                <wp:inline distT="0" distB="0" distL="0" distR="0" wp14:anchorId="0CBEBAC4" wp14:editId="3EFC0C65">
                  <wp:extent cx="2266950" cy="3427183"/>
                  <wp:effectExtent l="0" t="0" r="0"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81325" cy="3448916"/>
                          </a:xfrm>
                          <a:prstGeom prst="rect">
                            <a:avLst/>
                          </a:prstGeom>
                          <a:noFill/>
                        </pic:spPr>
                      </pic:pic>
                    </a:graphicData>
                  </a:graphic>
                </wp:inline>
              </w:drawing>
            </w:r>
          </w:p>
          <w:p w14:paraId="620239E2" w14:textId="77777777" w:rsidR="00EF0675" w:rsidRPr="00EF0675" w:rsidRDefault="00EF0675" w:rsidP="00D722F1">
            <w:pPr>
              <w:pStyle w:val="Style30"/>
              <w:widowControl/>
              <w:ind w:firstLine="0"/>
              <w:jc w:val="center"/>
              <w:rPr>
                <w:rStyle w:val="FontStyle45"/>
                <w:rFonts w:ascii="Times New Roman" w:cs="Times New Roman"/>
                <w:b w:val="0"/>
                <w:bCs w:val="0"/>
                <w:color w:val="auto"/>
                <w:sz w:val="12"/>
                <w:szCs w:val="12"/>
                <w:lang w:eastAsia="en-US"/>
              </w:rPr>
            </w:pPr>
          </w:p>
          <w:p w14:paraId="04C11166" w14:textId="18076743" w:rsidR="00EF0675" w:rsidRPr="004364A4" w:rsidRDefault="00EF0675" w:rsidP="00D722F1">
            <w:pPr>
              <w:pStyle w:val="Style30"/>
              <w:widowControl/>
              <w:ind w:firstLine="0"/>
              <w:jc w:val="center"/>
              <w:rPr>
                <w:rStyle w:val="FontStyle45"/>
                <w:rFonts w:ascii="Times New Roman" w:cs="Times New Roman"/>
                <w:color w:val="auto"/>
                <w:lang w:eastAsia="en-US"/>
              </w:rPr>
            </w:pPr>
            <w:r w:rsidRPr="004364A4">
              <w:rPr>
                <w:rStyle w:val="FontStyle45"/>
                <w:rFonts w:ascii="Times New Roman" w:hAnsi="Times New Roman" w:cs="Times New Roman"/>
                <w:color w:val="auto"/>
                <w:lang w:eastAsia="en-US"/>
              </w:rPr>
              <w:t xml:space="preserve">b) Пример </w:t>
            </w:r>
            <w:r w:rsidR="004364A4" w:rsidRPr="004364A4">
              <w:rPr>
                <w:rStyle w:val="FontStyle45"/>
                <w:rFonts w:ascii="Times New Roman" w:hAnsi="Times New Roman" w:cs="Times New Roman"/>
                <w:color w:val="auto"/>
                <w:lang w:eastAsia="en-US"/>
              </w:rPr>
              <w:t>тележек для ходьбы</w:t>
            </w:r>
          </w:p>
        </w:tc>
      </w:tr>
    </w:tbl>
    <w:p w14:paraId="7C7204CC" w14:textId="3D2EF767" w:rsidR="00D722F1" w:rsidRDefault="00D722F1" w:rsidP="006A5290">
      <w:pPr>
        <w:pStyle w:val="Style30"/>
        <w:widowControl/>
        <w:ind w:firstLine="567"/>
        <w:rPr>
          <w:rStyle w:val="FontStyle45"/>
          <w:rFonts w:ascii="Times New Roman" w:cs="Times New Roman"/>
          <w:b w:val="0"/>
          <w:bCs w:val="0"/>
          <w:color w:val="auto"/>
          <w:lang w:eastAsia="en-US"/>
        </w:rPr>
      </w:pPr>
    </w:p>
    <w:p w14:paraId="4DD5F678" w14:textId="3B0AA29F" w:rsidR="00D722F1" w:rsidRPr="00EF0675" w:rsidRDefault="00EF0675" w:rsidP="00EF0675">
      <w:pPr>
        <w:pStyle w:val="Style30"/>
        <w:widowControl/>
        <w:ind w:firstLine="0"/>
        <w:jc w:val="center"/>
        <w:rPr>
          <w:rStyle w:val="FontStyle45"/>
          <w:rFonts w:ascii="Times New Roman" w:cs="Times New Roman"/>
          <w:color w:val="auto"/>
          <w:lang w:eastAsia="en-US"/>
        </w:rPr>
      </w:pPr>
      <w:r w:rsidRPr="00EF0675">
        <w:rPr>
          <w:rStyle w:val="FontStyle45"/>
          <w:rFonts w:ascii="Times New Roman" w:cs="Times New Roman"/>
          <w:color w:val="auto"/>
          <w:lang w:eastAsia="en-US"/>
        </w:rPr>
        <w:t>Рисунок 1 —</w:t>
      </w:r>
      <w:r>
        <w:rPr>
          <w:rStyle w:val="FontStyle45"/>
          <w:rFonts w:ascii="Times New Roman" w:cs="Times New Roman"/>
          <w:color w:val="auto"/>
          <w:lang w:eastAsia="en-US"/>
        </w:rPr>
        <w:t xml:space="preserve"> </w:t>
      </w:r>
      <w:proofErr w:type="spellStart"/>
      <w:r>
        <w:rPr>
          <w:rStyle w:val="FontStyle45"/>
          <w:rFonts w:ascii="Times New Roman" w:cs="Times New Roman"/>
          <w:color w:val="auto"/>
          <w:lang w:eastAsia="en-US"/>
        </w:rPr>
        <w:t>Роллаторы</w:t>
      </w:r>
      <w:proofErr w:type="spellEnd"/>
      <w:r>
        <w:rPr>
          <w:rStyle w:val="FontStyle45"/>
          <w:rFonts w:ascii="Times New Roman" w:cs="Times New Roman"/>
          <w:color w:val="auto"/>
          <w:lang w:eastAsia="en-US"/>
        </w:rPr>
        <w:t xml:space="preserve"> </w:t>
      </w:r>
      <w:r w:rsidRPr="00EF0675">
        <w:rPr>
          <w:rStyle w:val="FontStyle45"/>
          <w:rFonts w:ascii="Times New Roman" w:cs="Times New Roman"/>
          <w:color w:val="auto"/>
          <w:lang w:eastAsia="en-US"/>
        </w:rPr>
        <w:t xml:space="preserve">и </w:t>
      </w:r>
      <w:r>
        <w:rPr>
          <w:rStyle w:val="FontStyle45"/>
          <w:rFonts w:ascii="Times New Roman" w:cs="Times New Roman"/>
          <w:color w:val="auto"/>
          <w:lang w:eastAsia="en-US"/>
        </w:rPr>
        <w:t>тележки</w:t>
      </w:r>
      <w:r w:rsidR="004364A4" w:rsidRPr="004364A4">
        <w:t xml:space="preserve"> </w:t>
      </w:r>
      <w:r w:rsidR="004364A4" w:rsidRPr="004364A4">
        <w:rPr>
          <w:rStyle w:val="FontStyle45"/>
          <w:rFonts w:ascii="Times New Roman" w:cs="Times New Roman"/>
          <w:color w:val="auto"/>
          <w:lang w:eastAsia="en-US"/>
        </w:rPr>
        <w:t>для ходьбы</w:t>
      </w:r>
    </w:p>
    <w:p w14:paraId="28A482D0" w14:textId="4A3B3B94" w:rsidR="00D722F1" w:rsidRDefault="00D722F1" w:rsidP="006A5290">
      <w:pPr>
        <w:pStyle w:val="Style30"/>
        <w:widowControl/>
        <w:ind w:firstLine="567"/>
        <w:rPr>
          <w:rStyle w:val="FontStyle45"/>
          <w:rFonts w:ascii="Times New Roman" w:cs="Times New Roman"/>
          <w:b w:val="0"/>
          <w:bCs w:val="0"/>
          <w:color w:val="auto"/>
          <w:lang w:eastAsia="en-US"/>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3"/>
        <w:gridCol w:w="4731"/>
      </w:tblGrid>
      <w:tr w:rsidR="004364A4" w14:paraId="0C51902B" w14:textId="77777777" w:rsidTr="00387526">
        <w:tc>
          <w:tcPr>
            <w:tcW w:w="4672" w:type="dxa"/>
          </w:tcPr>
          <w:p w14:paraId="4EAC12E5" w14:textId="77777777" w:rsidR="004364A4" w:rsidRDefault="004364A4" w:rsidP="004364A4">
            <w:pPr>
              <w:pStyle w:val="Style30"/>
              <w:widowControl/>
              <w:ind w:firstLine="0"/>
              <w:jc w:val="center"/>
              <w:rPr>
                <w:rStyle w:val="FontStyle45"/>
                <w:rFonts w:ascii="Times New Roman" w:cs="Times New Roman"/>
                <w:b w:val="0"/>
                <w:bCs w:val="0"/>
                <w:color w:val="auto"/>
                <w:lang w:eastAsia="en-US"/>
              </w:rPr>
            </w:pPr>
            <w:r>
              <w:rPr>
                <w:rStyle w:val="FontStyle45"/>
                <w:rFonts w:ascii="Times New Roman" w:cs="Times New Roman"/>
                <w:b w:val="0"/>
                <w:bCs w:val="0"/>
                <w:noProof/>
                <w:color w:val="auto"/>
                <w:lang w:eastAsia="en-US"/>
              </w:rPr>
              <w:drawing>
                <wp:inline distT="0" distB="0" distL="0" distR="0" wp14:anchorId="1C4EF65D" wp14:editId="786DDC19">
                  <wp:extent cx="2305050" cy="350721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12152" cy="3518019"/>
                          </a:xfrm>
                          <a:prstGeom prst="rect">
                            <a:avLst/>
                          </a:prstGeom>
                          <a:noFill/>
                        </pic:spPr>
                      </pic:pic>
                    </a:graphicData>
                  </a:graphic>
                </wp:inline>
              </w:drawing>
            </w:r>
          </w:p>
          <w:p w14:paraId="56698EC8" w14:textId="1C100FB5" w:rsidR="004364A4" w:rsidRPr="004364A4" w:rsidRDefault="004364A4" w:rsidP="004364A4">
            <w:pPr>
              <w:pStyle w:val="Style30"/>
              <w:widowControl/>
              <w:ind w:firstLine="0"/>
              <w:jc w:val="center"/>
              <w:rPr>
                <w:rStyle w:val="FontStyle45"/>
                <w:rFonts w:ascii="Times New Roman" w:hAnsi="Times New Roman" w:cs="Times New Roman"/>
                <w:b w:val="0"/>
                <w:bCs w:val="0"/>
                <w:color w:val="auto"/>
                <w:lang w:eastAsia="en-US"/>
              </w:rPr>
            </w:pPr>
            <w:r w:rsidRPr="004364A4">
              <w:rPr>
                <w:rFonts w:ascii="Times New Roman" w:eastAsia="Cambria" w:hAnsi="Times New Roman"/>
                <w:b/>
                <w:color w:val="231F20"/>
                <w:lang w:val="en-US" w:eastAsia="en-US" w:bidi="en-US"/>
              </w:rPr>
              <w:t>a</w:t>
            </w:r>
            <w:r w:rsidRPr="004364A4">
              <w:rPr>
                <w:rFonts w:ascii="Times New Roman" w:eastAsia="Cambria" w:hAnsi="Times New Roman"/>
                <w:b/>
                <w:color w:val="231F20"/>
                <w:lang w:eastAsia="en-US" w:bidi="en-US"/>
              </w:rPr>
              <w:t>) Пример типа с объединённой рукояткой</w:t>
            </w:r>
          </w:p>
        </w:tc>
        <w:tc>
          <w:tcPr>
            <w:tcW w:w="4672" w:type="dxa"/>
          </w:tcPr>
          <w:p w14:paraId="24EB5DA7" w14:textId="77777777" w:rsidR="004364A4" w:rsidRDefault="004364A4" w:rsidP="006A5290">
            <w:pPr>
              <w:pStyle w:val="Style30"/>
              <w:widowControl/>
              <w:ind w:firstLine="0"/>
              <w:rPr>
                <w:rStyle w:val="FontStyle45"/>
                <w:rFonts w:ascii="Times New Roman" w:cs="Times New Roman"/>
                <w:b w:val="0"/>
                <w:bCs w:val="0"/>
                <w:color w:val="auto"/>
                <w:lang w:eastAsia="en-US"/>
              </w:rPr>
            </w:pPr>
            <w:r>
              <w:rPr>
                <w:rStyle w:val="FontStyle45"/>
                <w:rFonts w:ascii="Times New Roman" w:cs="Times New Roman"/>
                <w:b w:val="0"/>
                <w:bCs w:val="0"/>
                <w:noProof/>
                <w:color w:val="auto"/>
                <w:lang w:eastAsia="en-US"/>
              </w:rPr>
              <w:drawing>
                <wp:inline distT="0" distB="0" distL="0" distR="0" wp14:anchorId="5299D777" wp14:editId="320B6FE8">
                  <wp:extent cx="2867025" cy="3482521"/>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71850" cy="3488382"/>
                          </a:xfrm>
                          <a:prstGeom prst="rect">
                            <a:avLst/>
                          </a:prstGeom>
                          <a:noFill/>
                        </pic:spPr>
                      </pic:pic>
                    </a:graphicData>
                  </a:graphic>
                </wp:inline>
              </w:drawing>
            </w:r>
          </w:p>
          <w:p w14:paraId="2A97602E" w14:textId="18189789" w:rsidR="004364A4" w:rsidRPr="004364A4" w:rsidRDefault="004364A4" w:rsidP="004364A4">
            <w:pPr>
              <w:pStyle w:val="Style30"/>
              <w:widowControl/>
              <w:ind w:firstLine="0"/>
              <w:jc w:val="center"/>
              <w:rPr>
                <w:rStyle w:val="FontStyle45"/>
                <w:rFonts w:ascii="Times New Roman" w:hAnsi="Times New Roman" w:cs="Times New Roman"/>
                <w:b w:val="0"/>
                <w:bCs w:val="0"/>
                <w:color w:val="auto"/>
                <w:lang w:eastAsia="en-US"/>
              </w:rPr>
            </w:pPr>
            <w:r w:rsidRPr="004364A4">
              <w:rPr>
                <w:rFonts w:ascii="Times New Roman" w:eastAsia="Cambria" w:hAnsi="Times New Roman"/>
                <w:b/>
                <w:color w:val="231F20"/>
                <w:lang w:val="en-US" w:eastAsia="en-US" w:bidi="en-US"/>
              </w:rPr>
              <w:t>b</w:t>
            </w:r>
            <w:r w:rsidRPr="004364A4">
              <w:rPr>
                <w:rFonts w:ascii="Times New Roman" w:eastAsia="Cambria" w:hAnsi="Times New Roman"/>
                <w:b/>
                <w:color w:val="231F20"/>
                <w:lang w:eastAsia="en-US" w:bidi="en-US"/>
              </w:rPr>
              <w:t>) Пример типа с разделенной рукояткой</w:t>
            </w:r>
          </w:p>
        </w:tc>
      </w:tr>
    </w:tbl>
    <w:p w14:paraId="5D698AAF" w14:textId="34FA4752" w:rsidR="00D722F1" w:rsidRDefault="00D722F1" w:rsidP="006A5290">
      <w:pPr>
        <w:pStyle w:val="Style30"/>
        <w:widowControl/>
        <w:ind w:firstLine="567"/>
        <w:rPr>
          <w:rStyle w:val="FontStyle45"/>
          <w:rFonts w:ascii="Times New Roman" w:cs="Times New Roman"/>
          <w:b w:val="0"/>
          <w:bCs w:val="0"/>
          <w:color w:val="auto"/>
          <w:lang w:eastAsia="en-US"/>
        </w:rPr>
      </w:pPr>
    </w:p>
    <w:p w14:paraId="24CF7683" w14:textId="3CC684C2" w:rsidR="00387526" w:rsidRPr="00387526" w:rsidRDefault="00387526" w:rsidP="00387526">
      <w:pPr>
        <w:pStyle w:val="Style30"/>
        <w:widowControl/>
        <w:ind w:firstLine="567"/>
        <w:rPr>
          <w:rStyle w:val="FontStyle45"/>
          <w:rFonts w:ascii="Times New Roman" w:cs="Times New Roman"/>
          <w:color w:val="auto"/>
          <w:lang w:eastAsia="en-US"/>
        </w:rPr>
      </w:pPr>
      <w:r w:rsidRPr="00387526">
        <w:rPr>
          <w:rStyle w:val="FontStyle45"/>
          <w:rFonts w:ascii="Times New Roman" w:cs="Times New Roman"/>
          <w:color w:val="auto"/>
          <w:lang w:eastAsia="en-US"/>
        </w:rPr>
        <w:t>Условные обозначения:</w:t>
      </w:r>
    </w:p>
    <w:p w14:paraId="612B19C8" w14:textId="523F40A0" w:rsidR="00387526" w:rsidRPr="00387526" w:rsidRDefault="00387526" w:rsidP="00387526">
      <w:pPr>
        <w:pStyle w:val="Style30"/>
        <w:widowControl/>
        <w:ind w:firstLine="567"/>
        <w:rPr>
          <w:rStyle w:val="FontStyle45"/>
          <w:rFonts w:ascii="Times New Roman" w:cs="Times New Roman"/>
          <w:b w:val="0"/>
          <w:bCs w:val="0"/>
          <w:color w:val="auto"/>
          <w:lang w:eastAsia="en-US"/>
        </w:rPr>
      </w:pPr>
      <w:r w:rsidRPr="00387526">
        <w:rPr>
          <w:rStyle w:val="FontStyle45"/>
          <w:rFonts w:ascii="Times New Roman" w:cs="Times New Roman"/>
          <w:b w:val="0"/>
          <w:bCs w:val="0"/>
          <w:color w:val="auto"/>
          <w:lang w:eastAsia="en-US"/>
        </w:rPr>
        <w:t>1</w:t>
      </w:r>
      <w:r w:rsidRPr="00387526">
        <w:rPr>
          <w:rStyle w:val="FontStyle45"/>
          <w:rFonts w:ascii="Times New Roman" w:cs="Times New Roman"/>
          <w:b w:val="0"/>
          <w:bCs w:val="0"/>
          <w:color w:val="auto"/>
          <w:lang w:eastAsia="en-US"/>
        </w:rPr>
        <w:tab/>
      </w:r>
      <w:r>
        <w:rPr>
          <w:rStyle w:val="FontStyle45"/>
          <w:rFonts w:ascii="Times New Roman" w:cs="Times New Roman"/>
          <w:b w:val="0"/>
          <w:bCs w:val="0"/>
          <w:color w:val="auto"/>
          <w:lang w:eastAsia="en-US"/>
        </w:rPr>
        <w:t xml:space="preserve"> - </w:t>
      </w:r>
      <w:r w:rsidRPr="00387526">
        <w:rPr>
          <w:rStyle w:val="FontStyle45"/>
          <w:rFonts w:ascii="Times New Roman" w:cs="Times New Roman"/>
          <w:b w:val="0"/>
          <w:bCs w:val="0"/>
          <w:color w:val="auto"/>
          <w:lang w:eastAsia="en-US"/>
        </w:rPr>
        <w:t>Подлокотник</w:t>
      </w:r>
      <w:r>
        <w:rPr>
          <w:rStyle w:val="FontStyle45"/>
          <w:rFonts w:ascii="Times New Roman" w:cs="Times New Roman"/>
          <w:b w:val="0"/>
          <w:bCs w:val="0"/>
          <w:color w:val="auto"/>
          <w:lang w:eastAsia="en-US"/>
        </w:rPr>
        <w:t>;</w:t>
      </w:r>
    </w:p>
    <w:p w14:paraId="4D88EFD0" w14:textId="5AA7ED3E" w:rsidR="00387526" w:rsidRPr="00387526" w:rsidRDefault="00387526" w:rsidP="00387526">
      <w:pPr>
        <w:pStyle w:val="Style30"/>
        <w:widowControl/>
        <w:ind w:firstLine="567"/>
        <w:rPr>
          <w:rStyle w:val="FontStyle45"/>
          <w:rFonts w:ascii="Times New Roman" w:cs="Times New Roman"/>
          <w:b w:val="0"/>
          <w:bCs w:val="0"/>
          <w:color w:val="auto"/>
          <w:lang w:eastAsia="en-US"/>
        </w:rPr>
      </w:pPr>
      <w:r w:rsidRPr="00387526">
        <w:rPr>
          <w:rStyle w:val="FontStyle45"/>
          <w:rFonts w:ascii="Times New Roman" w:cs="Times New Roman"/>
          <w:b w:val="0"/>
          <w:bCs w:val="0"/>
          <w:color w:val="auto"/>
          <w:lang w:eastAsia="en-US"/>
        </w:rPr>
        <w:lastRenderedPageBreak/>
        <w:t>2</w:t>
      </w:r>
      <w:r>
        <w:rPr>
          <w:rStyle w:val="FontStyle45"/>
          <w:rFonts w:ascii="Times New Roman" w:cs="Times New Roman"/>
          <w:b w:val="0"/>
          <w:bCs w:val="0"/>
          <w:color w:val="auto"/>
          <w:lang w:eastAsia="en-US"/>
        </w:rPr>
        <w:t xml:space="preserve"> – </w:t>
      </w:r>
      <w:r w:rsidRPr="00387526">
        <w:rPr>
          <w:rStyle w:val="FontStyle45"/>
          <w:rFonts w:ascii="Times New Roman" w:cs="Times New Roman"/>
          <w:b w:val="0"/>
          <w:bCs w:val="0"/>
          <w:color w:val="auto"/>
          <w:lang w:eastAsia="en-US"/>
        </w:rPr>
        <w:t>Рукоятка</w:t>
      </w:r>
      <w:r>
        <w:rPr>
          <w:rStyle w:val="FontStyle45"/>
          <w:rFonts w:ascii="Times New Roman" w:cs="Times New Roman"/>
          <w:b w:val="0"/>
          <w:bCs w:val="0"/>
          <w:color w:val="auto"/>
          <w:lang w:eastAsia="en-US"/>
        </w:rPr>
        <w:t>;</w:t>
      </w:r>
    </w:p>
    <w:p w14:paraId="1964D675" w14:textId="774556AF" w:rsidR="00387526" w:rsidRPr="00387526" w:rsidRDefault="00387526" w:rsidP="00387526">
      <w:pPr>
        <w:pStyle w:val="Style30"/>
        <w:widowControl/>
        <w:ind w:firstLine="567"/>
        <w:rPr>
          <w:rStyle w:val="FontStyle45"/>
          <w:rFonts w:ascii="Times New Roman" w:cs="Times New Roman"/>
          <w:b w:val="0"/>
          <w:bCs w:val="0"/>
          <w:color w:val="auto"/>
          <w:lang w:eastAsia="en-US"/>
        </w:rPr>
      </w:pPr>
      <w:r w:rsidRPr="00387526">
        <w:rPr>
          <w:rStyle w:val="FontStyle45"/>
          <w:rFonts w:ascii="Times New Roman" w:cs="Times New Roman"/>
          <w:b w:val="0"/>
          <w:bCs w:val="0"/>
          <w:color w:val="auto"/>
          <w:lang w:eastAsia="en-US"/>
        </w:rPr>
        <w:t>3</w:t>
      </w:r>
      <w:r w:rsidRPr="00387526">
        <w:rPr>
          <w:rStyle w:val="FontStyle45"/>
          <w:rFonts w:ascii="Times New Roman" w:cs="Times New Roman"/>
          <w:b w:val="0"/>
          <w:bCs w:val="0"/>
          <w:color w:val="auto"/>
          <w:lang w:eastAsia="en-US"/>
        </w:rPr>
        <w:tab/>
      </w:r>
      <w:r>
        <w:rPr>
          <w:rStyle w:val="FontStyle45"/>
          <w:rFonts w:ascii="Times New Roman" w:cs="Times New Roman"/>
          <w:b w:val="0"/>
          <w:bCs w:val="0"/>
          <w:color w:val="auto"/>
          <w:lang w:eastAsia="en-US"/>
        </w:rPr>
        <w:t xml:space="preserve"> - </w:t>
      </w:r>
      <w:r w:rsidRPr="00387526">
        <w:rPr>
          <w:rStyle w:val="FontStyle45"/>
          <w:rFonts w:ascii="Times New Roman" w:cs="Times New Roman"/>
          <w:b w:val="0"/>
          <w:bCs w:val="0"/>
          <w:color w:val="auto"/>
          <w:lang w:eastAsia="en-US"/>
        </w:rPr>
        <w:t>Поручень</w:t>
      </w:r>
      <w:r>
        <w:rPr>
          <w:rStyle w:val="FontStyle45"/>
          <w:rFonts w:ascii="Times New Roman" w:cs="Times New Roman"/>
          <w:b w:val="0"/>
          <w:bCs w:val="0"/>
          <w:color w:val="auto"/>
          <w:lang w:eastAsia="en-US"/>
        </w:rPr>
        <w:t>;</w:t>
      </w:r>
    </w:p>
    <w:p w14:paraId="4C83FC74" w14:textId="3A1B7EBF" w:rsidR="00387526" w:rsidRDefault="00387526" w:rsidP="00387526">
      <w:pPr>
        <w:pStyle w:val="Style30"/>
        <w:widowControl/>
        <w:ind w:firstLine="567"/>
        <w:rPr>
          <w:rStyle w:val="FontStyle45"/>
          <w:rFonts w:ascii="Times New Roman" w:cs="Times New Roman"/>
          <w:b w:val="0"/>
          <w:bCs w:val="0"/>
          <w:color w:val="auto"/>
          <w:lang w:eastAsia="en-US"/>
        </w:rPr>
      </w:pPr>
      <w:r w:rsidRPr="00387526">
        <w:rPr>
          <w:rStyle w:val="FontStyle45"/>
          <w:rFonts w:ascii="Times New Roman" w:cs="Times New Roman"/>
          <w:b w:val="0"/>
          <w:bCs w:val="0"/>
          <w:color w:val="auto"/>
          <w:lang w:eastAsia="en-US"/>
        </w:rPr>
        <w:t>4</w:t>
      </w:r>
      <w:r w:rsidRPr="00387526">
        <w:rPr>
          <w:rStyle w:val="FontStyle45"/>
          <w:rFonts w:ascii="Times New Roman" w:cs="Times New Roman"/>
          <w:b w:val="0"/>
          <w:bCs w:val="0"/>
          <w:color w:val="auto"/>
          <w:lang w:eastAsia="en-US"/>
        </w:rPr>
        <w:tab/>
      </w:r>
      <w:r>
        <w:rPr>
          <w:rStyle w:val="FontStyle45"/>
          <w:rFonts w:ascii="Times New Roman" w:cs="Times New Roman"/>
          <w:b w:val="0"/>
          <w:bCs w:val="0"/>
          <w:color w:val="auto"/>
          <w:lang w:eastAsia="en-US"/>
        </w:rPr>
        <w:t xml:space="preserve"> - Р</w:t>
      </w:r>
      <w:r w:rsidRPr="00387526">
        <w:rPr>
          <w:rStyle w:val="FontStyle45"/>
          <w:rFonts w:ascii="Times New Roman" w:cs="Times New Roman"/>
          <w:b w:val="0"/>
          <w:bCs w:val="0"/>
          <w:color w:val="auto"/>
          <w:lang w:eastAsia="en-US"/>
        </w:rPr>
        <w:t>ычаг тормоза</w:t>
      </w:r>
      <w:r>
        <w:rPr>
          <w:rStyle w:val="FontStyle45"/>
          <w:rFonts w:ascii="Times New Roman" w:cs="Times New Roman"/>
          <w:b w:val="0"/>
          <w:bCs w:val="0"/>
          <w:color w:val="auto"/>
          <w:lang w:eastAsia="en-US"/>
        </w:rPr>
        <w:t>;</w:t>
      </w:r>
    </w:p>
    <w:p w14:paraId="7BD5C252" w14:textId="1F593B95" w:rsidR="00387526" w:rsidRPr="00387526" w:rsidRDefault="00387526" w:rsidP="00387526">
      <w:pPr>
        <w:pStyle w:val="Style30"/>
        <w:widowControl/>
        <w:ind w:firstLine="567"/>
        <w:rPr>
          <w:rStyle w:val="FontStyle45"/>
          <w:rFonts w:ascii="Times New Roman" w:cs="Times New Roman"/>
          <w:b w:val="0"/>
          <w:bCs w:val="0"/>
          <w:color w:val="auto"/>
          <w:lang w:eastAsia="en-US"/>
        </w:rPr>
      </w:pPr>
      <w:r w:rsidRPr="00387526">
        <w:rPr>
          <w:rStyle w:val="FontStyle45"/>
          <w:rFonts w:ascii="Times New Roman" w:cs="Times New Roman"/>
          <w:b w:val="0"/>
          <w:bCs w:val="0"/>
          <w:color w:val="auto"/>
          <w:lang w:eastAsia="en-US"/>
        </w:rPr>
        <w:t>5</w:t>
      </w:r>
      <w:r>
        <w:rPr>
          <w:rStyle w:val="FontStyle45"/>
          <w:rFonts w:ascii="Times New Roman" w:cs="Times New Roman"/>
          <w:b w:val="0"/>
          <w:bCs w:val="0"/>
          <w:color w:val="auto"/>
          <w:lang w:eastAsia="en-US"/>
        </w:rPr>
        <w:t xml:space="preserve"> - С</w:t>
      </w:r>
      <w:r w:rsidRPr="00387526">
        <w:rPr>
          <w:rStyle w:val="FontStyle45"/>
          <w:rFonts w:ascii="Times New Roman" w:cs="Times New Roman"/>
          <w:b w:val="0"/>
          <w:bCs w:val="0"/>
          <w:color w:val="auto"/>
          <w:lang w:eastAsia="en-US"/>
        </w:rPr>
        <w:t>умка</w:t>
      </w:r>
      <w:r>
        <w:rPr>
          <w:rStyle w:val="FontStyle45"/>
          <w:rFonts w:ascii="Times New Roman" w:cs="Times New Roman"/>
          <w:b w:val="0"/>
          <w:bCs w:val="0"/>
          <w:color w:val="auto"/>
          <w:lang w:eastAsia="en-US"/>
        </w:rPr>
        <w:t>;</w:t>
      </w:r>
    </w:p>
    <w:p w14:paraId="14EFFDCE" w14:textId="478D5C82" w:rsidR="00387526" w:rsidRDefault="00387526" w:rsidP="00387526">
      <w:pPr>
        <w:pStyle w:val="Style30"/>
        <w:widowControl/>
        <w:ind w:firstLine="567"/>
        <w:rPr>
          <w:rStyle w:val="FontStyle45"/>
          <w:rFonts w:ascii="Times New Roman" w:cs="Times New Roman"/>
          <w:b w:val="0"/>
          <w:bCs w:val="0"/>
          <w:color w:val="auto"/>
          <w:lang w:eastAsia="en-US"/>
        </w:rPr>
      </w:pPr>
      <w:r w:rsidRPr="00387526">
        <w:rPr>
          <w:rStyle w:val="FontStyle45"/>
          <w:rFonts w:ascii="Times New Roman" w:cs="Times New Roman"/>
          <w:b w:val="0"/>
          <w:bCs w:val="0"/>
          <w:color w:val="auto"/>
          <w:lang w:eastAsia="en-US"/>
        </w:rPr>
        <w:t>6</w:t>
      </w:r>
      <w:r w:rsidRPr="00387526">
        <w:rPr>
          <w:rStyle w:val="FontStyle45"/>
          <w:rFonts w:ascii="Times New Roman" w:cs="Times New Roman"/>
          <w:b w:val="0"/>
          <w:bCs w:val="0"/>
          <w:color w:val="auto"/>
          <w:lang w:eastAsia="en-US"/>
        </w:rPr>
        <w:tab/>
      </w:r>
      <w:r>
        <w:rPr>
          <w:rStyle w:val="FontStyle45"/>
          <w:rFonts w:ascii="Times New Roman" w:cs="Times New Roman"/>
          <w:b w:val="0"/>
          <w:bCs w:val="0"/>
          <w:color w:val="auto"/>
          <w:lang w:eastAsia="en-US"/>
        </w:rPr>
        <w:t xml:space="preserve"> - С</w:t>
      </w:r>
      <w:r w:rsidRPr="00387526">
        <w:rPr>
          <w:rStyle w:val="FontStyle45"/>
          <w:rFonts w:ascii="Times New Roman" w:cs="Times New Roman"/>
          <w:b w:val="0"/>
          <w:bCs w:val="0"/>
          <w:color w:val="auto"/>
          <w:lang w:eastAsia="en-US"/>
        </w:rPr>
        <w:t>иденье для отдыха</w:t>
      </w:r>
      <w:r>
        <w:rPr>
          <w:rStyle w:val="FontStyle45"/>
          <w:rFonts w:ascii="Times New Roman" w:cs="Times New Roman"/>
          <w:b w:val="0"/>
          <w:bCs w:val="0"/>
          <w:color w:val="auto"/>
          <w:lang w:eastAsia="en-US"/>
        </w:rPr>
        <w:t>;</w:t>
      </w:r>
    </w:p>
    <w:p w14:paraId="7E78BF96" w14:textId="2DD460AB" w:rsidR="00387526" w:rsidRDefault="00387526" w:rsidP="00387526">
      <w:pPr>
        <w:pStyle w:val="Style30"/>
        <w:widowControl/>
        <w:ind w:firstLine="567"/>
        <w:rPr>
          <w:rStyle w:val="FontStyle45"/>
          <w:rFonts w:ascii="Times New Roman" w:cs="Times New Roman"/>
          <w:b w:val="0"/>
          <w:bCs w:val="0"/>
          <w:color w:val="auto"/>
          <w:lang w:eastAsia="en-US"/>
        </w:rPr>
      </w:pPr>
      <w:r w:rsidRPr="00387526">
        <w:rPr>
          <w:rStyle w:val="FontStyle45"/>
          <w:rFonts w:ascii="Times New Roman" w:cs="Times New Roman"/>
          <w:b w:val="0"/>
          <w:bCs w:val="0"/>
          <w:color w:val="auto"/>
          <w:lang w:eastAsia="en-US"/>
        </w:rPr>
        <w:t>7</w:t>
      </w:r>
      <w:r w:rsidRPr="00387526">
        <w:rPr>
          <w:rStyle w:val="FontStyle45"/>
          <w:rFonts w:ascii="Times New Roman" w:cs="Times New Roman"/>
          <w:b w:val="0"/>
          <w:bCs w:val="0"/>
          <w:color w:val="auto"/>
          <w:lang w:eastAsia="en-US"/>
        </w:rPr>
        <w:tab/>
      </w:r>
      <w:r>
        <w:rPr>
          <w:rStyle w:val="FontStyle45"/>
          <w:rFonts w:ascii="Times New Roman" w:cs="Times New Roman"/>
          <w:b w:val="0"/>
          <w:bCs w:val="0"/>
          <w:color w:val="auto"/>
          <w:lang w:eastAsia="en-US"/>
        </w:rPr>
        <w:t xml:space="preserve"> - Р</w:t>
      </w:r>
      <w:r w:rsidRPr="00387526">
        <w:rPr>
          <w:rStyle w:val="FontStyle45"/>
          <w:rFonts w:ascii="Times New Roman" w:cs="Times New Roman"/>
          <w:b w:val="0"/>
          <w:bCs w:val="0"/>
          <w:color w:val="auto"/>
          <w:lang w:eastAsia="en-US"/>
        </w:rPr>
        <w:t>олик</w:t>
      </w:r>
      <w:r>
        <w:rPr>
          <w:rStyle w:val="FontStyle45"/>
          <w:rFonts w:ascii="Times New Roman" w:cs="Times New Roman"/>
          <w:b w:val="0"/>
          <w:bCs w:val="0"/>
          <w:color w:val="auto"/>
          <w:lang w:eastAsia="en-US"/>
        </w:rPr>
        <w:t>.</w:t>
      </w:r>
    </w:p>
    <w:p w14:paraId="191AA263" w14:textId="77777777" w:rsidR="00387526" w:rsidRPr="00387526" w:rsidRDefault="00387526" w:rsidP="00387526">
      <w:pPr>
        <w:pStyle w:val="Style30"/>
        <w:widowControl/>
        <w:ind w:firstLine="567"/>
        <w:rPr>
          <w:rStyle w:val="FontStyle45"/>
          <w:rFonts w:ascii="Times New Roman" w:cs="Times New Roman"/>
          <w:b w:val="0"/>
          <w:bCs w:val="0"/>
          <w:color w:val="auto"/>
          <w:lang w:eastAsia="en-US"/>
        </w:rPr>
      </w:pPr>
    </w:p>
    <w:p w14:paraId="008EF646" w14:textId="795AC856" w:rsidR="00D722F1" w:rsidRPr="00387526" w:rsidRDefault="00387526" w:rsidP="00387526">
      <w:pPr>
        <w:pStyle w:val="Style30"/>
        <w:widowControl/>
        <w:ind w:firstLine="0"/>
        <w:jc w:val="center"/>
        <w:rPr>
          <w:rStyle w:val="FontStyle45"/>
          <w:rFonts w:ascii="Times New Roman" w:cs="Times New Roman"/>
          <w:color w:val="auto"/>
          <w:lang w:eastAsia="en-US"/>
        </w:rPr>
      </w:pPr>
      <w:r w:rsidRPr="00387526">
        <w:rPr>
          <w:rStyle w:val="FontStyle45"/>
          <w:rFonts w:ascii="Times New Roman" w:cs="Times New Roman"/>
          <w:color w:val="auto"/>
          <w:lang w:eastAsia="en-US"/>
        </w:rPr>
        <w:t>Рисунок 2 — Типы и названия каждой части</w:t>
      </w:r>
    </w:p>
    <w:p w14:paraId="17A7925C" w14:textId="5CA1D93A" w:rsidR="00F33C7B" w:rsidRDefault="00F33C7B" w:rsidP="00F33C7B">
      <w:pPr>
        <w:pStyle w:val="Style30"/>
        <w:widowControl/>
        <w:ind w:firstLine="567"/>
        <w:rPr>
          <w:rStyle w:val="FontStyle45"/>
          <w:rFonts w:ascii="Times New Roman" w:cs="Times New Roman"/>
          <w:b w:val="0"/>
          <w:color w:val="auto"/>
          <w:lang w:eastAsia="en-US"/>
        </w:rPr>
      </w:pPr>
    </w:p>
    <w:p w14:paraId="2ED99417" w14:textId="19D128F8" w:rsidR="00387526" w:rsidRPr="00387526" w:rsidRDefault="00387526" w:rsidP="00387526">
      <w:pPr>
        <w:pStyle w:val="Style30"/>
        <w:widowControl/>
        <w:ind w:firstLine="567"/>
        <w:rPr>
          <w:rStyle w:val="FontStyle45"/>
          <w:rFonts w:ascii="Times New Roman" w:cs="Times New Roman"/>
          <w:b w:val="0"/>
          <w:color w:val="auto"/>
          <w:lang w:eastAsia="en-US"/>
        </w:rPr>
      </w:pPr>
      <w:r w:rsidRPr="00387526">
        <w:rPr>
          <w:rStyle w:val="FontStyle45"/>
          <w:rFonts w:ascii="Times New Roman" w:cs="Times New Roman"/>
          <w:b w:val="0"/>
          <w:color w:val="auto"/>
          <w:lang w:eastAsia="en-US"/>
        </w:rPr>
        <w:t>3.2</w:t>
      </w:r>
      <w:r>
        <w:rPr>
          <w:rStyle w:val="FontStyle45"/>
          <w:rFonts w:ascii="Times New Roman" w:cs="Times New Roman"/>
          <w:b w:val="0"/>
          <w:color w:val="auto"/>
          <w:lang w:eastAsia="en-US"/>
        </w:rPr>
        <w:t xml:space="preserve"> </w:t>
      </w:r>
      <w:r w:rsidRPr="00387526">
        <w:rPr>
          <w:rStyle w:val="FontStyle45"/>
          <w:rFonts w:ascii="Times New Roman" w:cs="Times New Roman"/>
          <w:bCs w:val="0"/>
          <w:color w:val="auto"/>
          <w:lang w:eastAsia="en-US"/>
        </w:rPr>
        <w:t>Масса пользователя</w:t>
      </w:r>
      <w:r w:rsidRPr="00387526">
        <w:rPr>
          <w:rStyle w:val="FontStyle45"/>
          <w:rFonts w:ascii="Times New Roman" w:cs="Times New Roman"/>
          <w:b w:val="0"/>
          <w:color w:val="auto"/>
          <w:lang w:eastAsia="en-US"/>
        </w:rPr>
        <w:t xml:space="preserve"> </w:t>
      </w:r>
      <w:r>
        <w:rPr>
          <w:rStyle w:val="FontStyle45"/>
          <w:rFonts w:ascii="Times New Roman" w:cs="Times New Roman"/>
          <w:b w:val="0"/>
          <w:color w:val="auto"/>
          <w:lang w:eastAsia="en-US"/>
        </w:rPr>
        <w:t>(</w:t>
      </w:r>
      <w:proofErr w:type="spellStart"/>
      <w:r w:rsidR="00B63F8C" w:rsidRPr="00B63F8C">
        <w:rPr>
          <w:rStyle w:val="FontStyle45"/>
          <w:rFonts w:ascii="Times New Roman" w:cs="Times New Roman"/>
          <w:b w:val="0"/>
          <w:color w:val="auto"/>
          <w:lang w:eastAsia="en-US"/>
        </w:rPr>
        <w:t>user</w:t>
      </w:r>
      <w:proofErr w:type="spellEnd"/>
      <w:r w:rsidR="00B63F8C" w:rsidRPr="00B63F8C">
        <w:rPr>
          <w:rStyle w:val="FontStyle45"/>
          <w:rFonts w:ascii="Times New Roman" w:cs="Times New Roman"/>
          <w:b w:val="0"/>
          <w:color w:val="auto"/>
          <w:lang w:eastAsia="en-US"/>
        </w:rPr>
        <w:t xml:space="preserve"> </w:t>
      </w:r>
      <w:proofErr w:type="spellStart"/>
      <w:r w:rsidR="00B63F8C" w:rsidRPr="00B63F8C">
        <w:rPr>
          <w:rStyle w:val="FontStyle45"/>
          <w:rFonts w:ascii="Times New Roman" w:cs="Times New Roman"/>
          <w:b w:val="0"/>
          <w:color w:val="auto"/>
          <w:lang w:eastAsia="en-US"/>
        </w:rPr>
        <w:t>mass</w:t>
      </w:r>
      <w:proofErr w:type="spellEnd"/>
      <w:r>
        <w:rPr>
          <w:rStyle w:val="FontStyle45"/>
          <w:rFonts w:ascii="Times New Roman" w:cs="Times New Roman"/>
          <w:b w:val="0"/>
          <w:color w:val="auto"/>
          <w:lang w:eastAsia="en-US"/>
        </w:rPr>
        <w:t>): М</w:t>
      </w:r>
      <w:r w:rsidRPr="00387526">
        <w:rPr>
          <w:rStyle w:val="FontStyle45"/>
          <w:rFonts w:ascii="Times New Roman" w:cs="Times New Roman"/>
          <w:b w:val="0"/>
          <w:color w:val="auto"/>
          <w:lang w:eastAsia="en-US"/>
        </w:rPr>
        <w:t>асса тела человека, использующего ходунки</w:t>
      </w:r>
      <w:r>
        <w:rPr>
          <w:rStyle w:val="FontStyle45"/>
          <w:rFonts w:ascii="Times New Roman" w:cs="Times New Roman"/>
          <w:b w:val="0"/>
          <w:color w:val="auto"/>
          <w:lang w:eastAsia="en-US"/>
        </w:rPr>
        <w:t>.</w:t>
      </w:r>
      <w:r w:rsidRPr="00387526">
        <w:rPr>
          <w:rStyle w:val="FontStyle45"/>
          <w:rFonts w:ascii="Times New Roman" w:cs="Times New Roman"/>
          <w:b w:val="0"/>
          <w:color w:val="auto"/>
          <w:lang w:eastAsia="en-US"/>
        </w:rPr>
        <w:t xml:space="preserve"> </w:t>
      </w:r>
    </w:p>
    <w:p w14:paraId="72957530" w14:textId="18B4E937" w:rsidR="00387526" w:rsidRPr="00387526" w:rsidRDefault="00387526" w:rsidP="00387526">
      <w:pPr>
        <w:pStyle w:val="Style30"/>
        <w:widowControl/>
        <w:ind w:firstLine="567"/>
        <w:rPr>
          <w:rStyle w:val="FontStyle45"/>
          <w:rFonts w:ascii="Times New Roman" w:cs="Times New Roman"/>
          <w:b w:val="0"/>
          <w:color w:val="auto"/>
          <w:lang w:eastAsia="en-US"/>
        </w:rPr>
      </w:pPr>
      <w:r w:rsidRPr="00387526">
        <w:rPr>
          <w:rStyle w:val="FontStyle45"/>
          <w:rFonts w:ascii="Times New Roman" w:cs="Times New Roman"/>
          <w:b w:val="0"/>
          <w:color w:val="auto"/>
          <w:lang w:eastAsia="en-US"/>
        </w:rPr>
        <w:t>3.3</w:t>
      </w:r>
      <w:r>
        <w:rPr>
          <w:rStyle w:val="FontStyle45"/>
          <w:rFonts w:ascii="Times New Roman" w:cs="Times New Roman"/>
          <w:b w:val="0"/>
          <w:color w:val="auto"/>
          <w:lang w:eastAsia="en-US"/>
        </w:rPr>
        <w:t xml:space="preserve"> </w:t>
      </w:r>
      <w:r w:rsidRPr="00387526">
        <w:rPr>
          <w:rStyle w:val="FontStyle45"/>
          <w:rFonts w:ascii="Times New Roman" w:cs="Times New Roman"/>
          <w:bCs w:val="0"/>
          <w:color w:val="auto"/>
          <w:lang w:eastAsia="en-US"/>
        </w:rPr>
        <w:t>Максимальная ширина</w:t>
      </w:r>
      <w:r w:rsidRPr="00387526">
        <w:rPr>
          <w:rStyle w:val="FontStyle45"/>
          <w:rFonts w:ascii="Times New Roman" w:cs="Times New Roman"/>
          <w:b w:val="0"/>
          <w:color w:val="auto"/>
          <w:lang w:eastAsia="en-US"/>
        </w:rPr>
        <w:t xml:space="preserve"> </w:t>
      </w:r>
      <w:r>
        <w:rPr>
          <w:rStyle w:val="FontStyle45"/>
          <w:rFonts w:ascii="Times New Roman" w:cs="Times New Roman"/>
          <w:b w:val="0"/>
          <w:color w:val="auto"/>
          <w:lang w:eastAsia="en-US"/>
        </w:rPr>
        <w:t>(</w:t>
      </w:r>
      <w:proofErr w:type="spellStart"/>
      <w:r w:rsidR="00B63F8C" w:rsidRPr="00B63F8C">
        <w:rPr>
          <w:rStyle w:val="FontStyle45"/>
          <w:rFonts w:ascii="Times New Roman" w:cs="Times New Roman"/>
          <w:b w:val="0"/>
          <w:color w:val="auto"/>
          <w:lang w:eastAsia="en-US"/>
        </w:rPr>
        <w:t>maximum</w:t>
      </w:r>
      <w:proofErr w:type="spellEnd"/>
      <w:r w:rsidR="00B63F8C" w:rsidRPr="00B63F8C">
        <w:rPr>
          <w:rStyle w:val="FontStyle45"/>
          <w:rFonts w:ascii="Times New Roman" w:cs="Times New Roman"/>
          <w:b w:val="0"/>
          <w:color w:val="auto"/>
          <w:lang w:eastAsia="en-US"/>
        </w:rPr>
        <w:t xml:space="preserve"> </w:t>
      </w:r>
      <w:proofErr w:type="spellStart"/>
      <w:r w:rsidR="00B63F8C" w:rsidRPr="00B63F8C">
        <w:rPr>
          <w:rStyle w:val="FontStyle45"/>
          <w:rFonts w:ascii="Times New Roman" w:cs="Times New Roman"/>
          <w:b w:val="0"/>
          <w:color w:val="auto"/>
          <w:lang w:eastAsia="en-US"/>
        </w:rPr>
        <w:t>width</w:t>
      </w:r>
      <w:proofErr w:type="spellEnd"/>
      <w:r>
        <w:rPr>
          <w:rStyle w:val="FontStyle45"/>
          <w:rFonts w:ascii="Times New Roman" w:cs="Times New Roman"/>
          <w:b w:val="0"/>
          <w:color w:val="auto"/>
          <w:lang w:eastAsia="en-US"/>
        </w:rPr>
        <w:t>): М</w:t>
      </w:r>
      <w:r w:rsidRPr="00387526">
        <w:rPr>
          <w:rStyle w:val="FontStyle45"/>
          <w:rFonts w:ascii="Times New Roman" w:cs="Times New Roman"/>
          <w:b w:val="0"/>
          <w:color w:val="auto"/>
          <w:lang w:eastAsia="en-US"/>
        </w:rPr>
        <w:t>аксимальный наружный размер ходунков, когда ширину регулируют до ее максимального значения, измеренный горизонтально под прямыми углами в направлении перемещения при обычном использовании ходунков</w:t>
      </w:r>
      <w:r>
        <w:rPr>
          <w:rStyle w:val="FontStyle45"/>
          <w:rFonts w:ascii="Times New Roman" w:cs="Times New Roman"/>
          <w:b w:val="0"/>
          <w:color w:val="auto"/>
          <w:lang w:eastAsia="en-US"/>
        </w:rPr>
        <w:t>.</w:t>
      </w:r>
      <w:r w:rsidRPr="00387526">
        <w:rPr>
          <w:rStyle w:val="FontStyle45"/>
          <w:rFonts w:ascii="Times New Roman" w:cs="Times New Roman"/>
          <w:b w:val="0"/>
          <w:color w:val="auto"/>
          <w:lang w:eastAsia="en-US"/>
        </w:rPr>
        <w:t xml:space="preserve"> </w:t>
      </w:r>
    </w:p>
    <w:p w14:paraId="1696A157" w14:textId="2CBA41E4" w:rsidR="00387526" w:rsidRPr="00387526" w:rsidRDefault="00387526" w:rsidP="00387526">
      <w:pPr>
        <w:pStyle w:val="Style30"/>
        <w:widowControl/>
        <w:ind w:firstLine="567"/>
        <w:rPr>
          <w:rStyle w:val="FontStyle45"/>
          <w:rFonts w:ascii="Times New Roman" w:cs="Times New Roman"/>
          <w:b w:val="0"/>
          <w:color w:val="auto"/>
          <w:lang w:eastAsia="en-US"/>
        </w:rPr>
      </w:pPr>
      <w:r w:rsidRPr="00387526">
        <w:rPr>
          <w:rStyle w:val="FontStyle45"/>
          <w:rFonts w:ascii="Times New Roman" w:cs="Times New Roman"/>
          <w:b w:val="0"/>
          <w:color w:val="auto"/>
          <w:lang w:eastAsia="en-US"/>
        </w:rPr>
        <w:t>3.4</w:t>
      </w:r>
      <w:r>
        <w:rPr>
          <w:rStyle w:val="FontStyle45"/>
          <w:rFonts w:ascii="Times New Roman" w:cs="Times New Roman"/>
          <w:b w:val="0"/>
          <w:color w:val="auto"/>
          <w:lang w:eastAsia="en-US"/>
        </w:rPr>
        <w:t xml:space="preserve"> </w:t>
      </w:r>
      <w:r w:rsidRPr="00387526">
        <w:rPr>
          <w:rStyle w:val="FontStyle45"/>
          <w:rFonts w:ascii="Times New Roman" w:cs="Times New Roman"/>
          <w:bCs w:val="0"/>
          <w:color w:val="auto"/>
          <w:lang w:eastAsia="en-US"/>
        </w:rPr>
        <w:t>Высота рукоятки</w:t>
      </w:r>
      <w:r w:rsidRPr="00387526">
        <w:rPr>
          <w:rStyle w:val="FontStyle45"/>
          <w:rFonts w:ascii="Times New Roman" w:cs="Times New Roman"/>
          <w:b w:val="0"/>
          <w:color w:val="auto"/>
          <w:lang w:eastAsia="en-US"/>
        </w:rPr>
        <w:t xml:space="preserve"> </w:t>
      </w:r>
      <w:r>
        <w:rPr>
          <w:rStyle w:val="FontStyle45"/>
          <w:rFonts w:ascii="Times New Roman" w:cs="Times New Roman"/>
          <w:b w:val="0"/>
          <w:color w:val="auto"/>
          <w:lang w:eastAsia="en-US"/>
        </w:rPr>
        <w:t>(</w:t>
      </w:r>
      <w:proofErr w:type="spellStart"/>
      <w:r w:rsidR="00B63F8C" w:rsidRPr="00B63F8C">
        <w:rPr>
          <w:rStyle w:val="FontStyle45"/>
          <w:rFonts w:ascii="Times New Roman" w:cs="Times New Roman"/>
          <w:b w:val="0"/>
          <w:color w:val="auto"/>
          <w:lang w:eastAsia="en-US"/>
        </w:rPr>
        <w:t>handle</w:t>
      </w:r>
      <w:proofErr w:type="spellEnd"/>
      <w:r w:rsidR="00B63F8C" w:rsidRPr="00B63F8C">
        <w:rPr>
          <w:rStyle w:val="FontStyle45"/>
          <w:rFonts w:ascii="Times New Roman" w:cs="Times New Roman"/>
          <w:b w:val="0"/>
          <w:color w:val="auto"/>
          <w:lang w:eastAsia="en-US"/>
        </w:rPr>
        <w:t xml:space="preserve"> </w:t>
      </w:r>
      <w:proofErr w:type="spellStart"/>
      <w:r w:rsidR="00B63F8C" w:rsidRPr="00B63F8C">
        <w:rPr>
          <w:rStyle w:val="FontStyle45"/>
          <w:rFonts w:ascii="Times New Roman" w:cs="Times New Roman"/>
          <w:b w:val="0"/>
          <w:color w:val="auto"/>
          <w:lang w:eastAsia="en-US"/>
        </w:rPr>
        <w:t>height</w:t>
      </w:r>
      <w:proofErr w:type="spellEnd"/>
      <w:r>
        <w:rPr>
          <w:rStyle w:val="FontStyle45"/>
          <w:rFonts w:ascii="Times New Roman" w:cs="Times New Roman"/>
          <w:b w:val="0"/>
          <w:color w:val="auto"/>
          <w:lang w:eastAsia="en-US"/>
        </w:rPr>
        <w:t>): В</w:t>
      </w:r>
      <w:r w:rsidRPr="00387526">
        <w:rPr>
          <w:rStyle w:val="FontStyle45"/>
          <w:rFonts w:ascii="Times New Roman" w:cs="Times New Roman"/>
          <w:b w:val="0"/>
          <w:color w:val="auto"/>
          <w:lang w:eastAsia="en-US"/>
        </w:rPr>
        <w:t>ертикальное расстояние от самой высокой точки рукоятки до поверхности земли</w:t>
      </w:r>
      <w:r>
        <w:rPr>
          <w:rStyle w:val="FontStyle45"/>
          <w:rFonts w:ascii="Times New Roman" w:cs="Times New Roman"/>
          <w:b w:val="0"/>
          <w:color w:val="auto"/>
          <w:lang w:eastAsia="en-US"/>
        </w:rPr>
        <w:t>.</w:t>
      </w:r>
    </w:p>
    <w:p w14:paraId="481765D4" w14:textId="2CBEC840" w:rsidR="00387526" w:rsidRDefault="00387526" w:rsidP="00387526">
      <w:pPr>
        <w:pStyle w:val="Style30"/>
        <w:widowControl/>
        <w:ind w:firstLine="567"/>
        <w:rPr>
          <w:rStyle w:val="FontStyle45"/>
          <w:rFonts w:ascii="Times New Roman" w:cs="Times New Roman"/>
          <w:b w:val="0"/>
          <w:color w:val="auto"/>
          <w:lang w:eastAsia="en-US"/>
        </w:rPr>
      </w:pPr>
      <w:r w:rsidRPr="00387526">
        <w:rPr>
          <w:rStyle w:val="FontStyle45"/>
          <w:rFonts w:ascii="Times New Roman" w:cs="Times New Roman"/>
          <w:b w:val="0"/>
          <w:color w:val="auto"/>
          <w:lang w:eastAsia="en-US"/>
        </w:rPr>
        <w:t>3.5</w:t>
      </w:r>
      <w:r>
        <w:rPr>
          <w:rStyle w:val="FontStyle45"/>
          <w:rFonts w:ascii="Times New Roman" w:cs="Times New Roman"/>
          <w:b w:val="0"/>
          <w:color w:val="auto"/>
          <w:lang w:eastAsia="en-US"/>
        </w:rPr>
        <w:t xml:space="preserve"> </w:t>
      </w:r>
      <w:r w:rsidRPr="00387526">
        <w:rPr>
          <w:rStyle w:val="FontStyle45"/>
          <w:rFonts w:ascii="Times New Roman" w:cs="Times New Roman"/>
          <w:bCs w:val="0"/>
          <w:color w:val="auto"/>
          <w:lang w:eastAsia="en-US"/>
        </w:rPr>
        <w:t>Поручень</w:t>
      </w:r>
      <w:r>
        <w:rPr>
          <w:rStyle w:val="FontStyle45"/>
          <w:rFonts w:ascii="Times New Roman" w:cs="Times New Roman"/>
          <w:b w:val="0"/>
          <w:color w:val="auto"/>
          <w:lang w:eastAsia="en-US"/>
        </w:rPr>
        <w:t xml:space="preserve"> (</w:t>
      </w:r>
      <w:proofErr w:type="spellStart"/>
      <w:r w:rsidR="00B63F8C" w:rsidRPr="00B63F8C">
        <w:rPr>
          <w:rStyle w:val="FontStyle45"/>
          <w:rFonts w:ascii="Times New Roman" w:cs="Times New Roman"/>
          <w:b w:val="0"/>
          <w:color w:val="auto"/>
          <w:lang w:eastAsia="en-US"/>
        </w:rPr>
        <w:t>handgrip</w:t>
      </w:r>
      <w:proofErr w:type="spellEnd"/>
      <w:r>
        <w:rPr>
          <w:rStyle w:val="FontStyle45"/>
          <w:rFonts w:ascii="Times New Roman" w:cs="Times New Roman"/>
          <w:b w:val="0"/>
          <w:color w:val="auto"/>
          <w:lang w:eastAsia="en-US"/>
        </w:rPr>
        <w:t>): Ч</w:t>
      </w:r>
      <w:r w:rsidRPr="00387526">
        <w:rPr>
          <w:rStyle w:val="FontStyle45"/>
          <w:rFonts w:ascii="Times New Roman" w:cs="Times New Roman"/>
          <w:b w:val="0"/>
          <w:color w:val="auto"/>
          <w:lang w:eastAsia="en-US"/>
        </w:rPr>
        <w:t>асть ходунков, которая, как указано производителем, обычно держится в руке, когда используются ходунки</w:t>
      </w:r>
      <w:r>
        <w:rPr>
          <w:rStyle w:val="FontStyle45"/>
          <w:rFonts w:ascii="Times New Roman" w:cs="Times New Roman"/>
          <w:b w:val="0"/>
          <w:color w:val="auto"/>
          <w:lang w:eastAsia="en-US"/>
        </w:rPr>
        <w:t>.</w:t>
      </w:r>
    </w:p>
    <w:p w14:paraId="406DD307" w14:textId="7773B5FD" w:rsidR="00B63F8C" w:rsidRPr="00B63F8C" w:rsidRDefault="00B63F8C" w:rsidP="00B63F8C">
      <w:pPr>
        <w:pStyle w:val="Style30"/>
        <w:widowControl/>
        <w:ind w:firstLine="567"/>
        <w:rPr>
          <w:rStyle w:val="FontStyle45"/>
          <w:rFonts w:ascii="Times New Roman" w:cs="Times New Roman"/>
          <w:b w:val="0"/>
          <w:color w:val="auto"/>
          <w:lang w:eastAsia="en-US"/>
        </w:rPr>
      </w:pPr>
      <w:r w:rsidRPr="00B63F8C">
        <w:rPr>
          <w:rStyle w:val="FontStyle45"/>
          <w:rFonts w:ascii="Times New Roman" w:cs="Times New Roman"/>
          <w:b w:val="0"/>
          <w:color w:val="auto"/>
          <w:lang w:eastAsia="en-US"/>
        </w:rPr>
        <w:t>3.6</w:t>
      </w:r>
      <w:r>
        <w:rPr>
          <w:rStyle w:val="FontStyle45"/>
          <w:rFonts w:ascii="Times New Roman" w:cs="Times New Roman"/>
          <w:b w:val="0"/>
          <w:color w:val="auto"/>
          <w:lang w:eastAsia="en-US"/>
        </w:rPr>
        <w:t xml:space="preserve"> </w:t>
      </w:r>
      <w:r w:rsidRPr="00B63F8C">
        <w:rPr>
          <w:rStyle w:val="FontStyle45"/>
          <w:rFonts w:ascii="Times New Roman" w:cs="Times New Roman"/>
          <w:bCs w:val="0"/>
          <w:color w:val="auto"/>
          <w:lang w:eastAsia="en-US"/>
        </w:rPr>
        <w:t>Расстояние захвата</w:t>
      </w:r>
      <w:r w:rsidRPr="00B63F8C">
        <w:rPr>
          <w:rStyle w:val="FontStyle45"/>
          <w:rFonts w:ascii="Times New Roman" w:cs="Times New Roman"/>
          <w:b w:val="0"/>
          <w:color w:val="auto"/>
          <w:lang w:eastAsia="en-US"/>
        </w:rPr>
        <w:t xml:space="preserve"> </w:t>
      </w:r>
      <w:r>
        <w:rPr>
          <w:rStyle w:val="FontStyle45"/>
          <w:rFonts w:ascii="Times New Roman" w:cs="Times New Roman"/>
          <w:b w:val="0"/>
          <w:color w:val="auto"/>
          <w:lang w:eastAsia="en-US"/>
        </w:rPr>
        <w:t>(</w:t>
      </w:r>
      <w:proofErr w:type="spellStart"/>
      <w:r w:rsidR="00A62D23" w:rsidRPr="00A62D23">
        <w:rPr>
          <w:rStyle w:val="FontStyle45"/>
          <w:rFonts w:ascii="Times New Roman" w:cs="Times New Roman"/>
          <w:b w:val="0"/>
          <w:color w:val="auto"/>
          <w:lang w:eastAsia="en-US"/>
        </w:rPr>
        <w:t>grip</w:t>
      </w:r>
      <w:proofErr w:type="spellEnd"/>
      <w:r w:rsidR="00A62D23" w:rsidRPr="00A62D23">
        <w:rPr>
          <w:rStyle w:val="FontStyle45"/>
          <w:rFonts w:ascii="Times New Roman" w:cs="Times New Roman"/>
          <w:b w:val="0"/>
          <w:color w:val="auto"/>
          <w:lang w:eastAsia="en-US"/>
        </w:rPr>
        <w:t xml:space="preserve"> </w:t>
      </w:r>
      <w:proofErr w:type="spellStart"/>
      <w:r w:rsidR="00A62D23" w:rsidRPr="00A62D23">
        <w:rPr>
          <w:rStyle w:val="FontStyle45"/>
          <w:rFonts w:ascii="Times New Roman" w:cs="Times New Roman"/>
          <w:b w:val="0"/>
          <w:color w:val="auto"/>
          <w:lang w:eastAsia="en-US"/>
        </w:rPr>
        <w:t>distance</w:t>
      </w:r>
      <w:proofErr w:type="spellEnd"/>
      <w:r>
        <w:rPr>
          <w:rStyle w:val="FontStyle45"/>
          <w:rFonts w:ascii="Times New Roman" w:cs="Times New Roman"/>
          <w:b w:val="0"/>
          <w:color w:val="auto"/>
          <w:lang w:eastAsia="en-US"/>
        </w:rPr>
        <w:t>): Р</w:t>
      </w:r>
      <w:r w:rsidRPr="00B63F8C">
        <w:rPr>
          <w:rStyle w:val="FontStyle45"/>
          <w:rFonts w:ascii="Times New Roman" w:cs="Times New Roman"/>
          <w:b w:val="0"/>
          <w:color w:val="auto"/>
          <w:lang w:eastAsia="en-US"/>
        </w:rPr>
        <w:t>асстояние между передней поверхностью поручня и нижней поверхностью рычага тормоза, измеренное вертикально в центре поручня</w:t>
      </w:r>
      <w:r>
        <w:rPr>
          <w:rStyle w:val="FontStyle45"/>
          <w:rFonts w:ascii="Times New Roman" w:cs="Times New Roman"/>
          <w:b w:val="0"/>
          <w:color w:val="auto"/>
          <w:lang w:eastAsia="en-US"/>
        </w:rPr>
        <w:t>.</w:t>
      </w:r>
      <w:r w:rsidRPr="00B63F8C">
        <w:rPr>
          <w:rStyle w:val="FontStyle45"/>
          <w:rFonts w:ascii="Times New Roman" w:cs="Times New Roman"/>
          <w:b w:val="0"/>
          <w:color w:val="auto"/>
          <w:lang w:eastAsia="en-US"/>
        </w:rPr>
        <w:t xml:space="preserve"> </w:t>
      </w:r>
    </w:p>
    <w:p w14:paraId="4A704097" w14:textId="77777777" w:rsidR="00B63F8C" w:rsidRPr="00B63F8C" w:rsidRDefault="00B63F8C" w:rsidP="00B63F8C">
      <w:pPr>
        <w:pStyle w:val="Style30"/>
        <w:widowControl/>
        <w:ind w:firstLine="567"/>
        <w:rPr>
          <w:rStyle w:val="FontStyle45"/>
          <w:rFonts w:ascii="Times New Roman" w:cs="Times New Roman"/>
          <w:b w:val="0"/>
          <w:color w:val="auto"/>
          <w:sz w:val="20"/>
          <w:szCs w:val="20"/>
          <w:lang w:eastAsia="en-US"/>
        </w:rPr>
      </w:pPr>
    </w:p>
    <w:p w14:paraId="558F8D2D" w14:textId="5D1A064B" w:rsidR="00387526" w:rsidRPr="00B63F8C" w:rsidRDefault="00B63F8C" w:rsidP="00B63F8C">
      <w:pPr>
        <w:pStyle w:val="Style30"/>
        <w:widowControl/>
        <w:ind w:firstLine="567"/>
        <w:rPr>
          <w:rStyle w:val="FontStyle45"/>
          <w:rFonts w:ascii="Times New Roman" w:cs="Times New Roman"/>
          <w:b w:val="0"/>
          <w:color w:val="auto"/>
          <w:sz w:val="20"/>
          <w:szCs w:val="20"/>
          <w:lang w:eastAsia="en-US"/>
        </w:rPr>
      </w:pPr>
      <w:r w:rsidRPr="00B63F8C">
        <w:rPr>
          <w:rStyle w:val="FontStyle45"/>
          <w:rFonts w:ascii="Times New Roman" w:cs="Times New Roman"/>
          <w:b w:val="0"/>
          <w:color w:val="auto"/>
          <w:sz w:val="20"/>
          <w:szCs w:val="20"/>
          <w:lang w:eastAsia="en-US"/>
        </w:rPr>
        <w:t>Примечание - Смотрите рисунок 3.</w:t>
      </w:r>
    </w:p>
    <w:p w14:paraId="3842D112" w14:textId="765B8178" w:rsidR="00387526" w:rsidRDefault="00387526" w:rsidP="00F33C7B">
      <w:pPr>
        <w:pStyle w:val="Style30"/>
        <w:widowControl/>
        <w:ind w:firstLine="567"/>
        <w:rPr>
          <w:rStyle w:val="FontStyle45"/>
          <w:rFonts w:ascii="Times New Roman" w:cs="Times New Roman"/>
          <w:b w:val="0"/>
          <w:color w:val="auto"/>
          <w:lang w:eastAsia="en-US"/>
        </w:rPr>
      </w:pPr>
    </w:p>
    <w:p w14:paraId="2F82C1F2" w14:textId="2C87C2DD" w:rsidR="00387526" w:rsidRPr="00B63F8C" w:rsidRDefault="00A62D23" w:rsidP="00A62D23">
      <w:pPr>
        <w:pStyle w:val="Style30"/>
        <w:widowControl/>
        <w:ind w:firstLine="0"/>
        <w:jc w:val="center"/>
        <w:rPr>
          <w:rStyle w:val="FontStyle45"/>
          <w:rFonts w:ascii="Times New Roman" w:cs="Times New Roman"/>
          <w:b w:val="0"/>
          <w:color w:val="auto"/>
          <w:lang w:val="en-US" w:eastAsia="en-US"/>
        </w:rPr>
      </w:pPr>
      <w:r>
        <w:rPr>
          <w:rStyle w:val="FontStyle45"/>
          <w:rFonts w:ascii="Times New Roman" w:cs="Times New Roman"/>
          <w:b w:val="0"/>
          <w:noProof/>
          <w:color w:val="auto"/>
          <w:lang w:val="en-US" w:eastAsia="en-US"/>
        </w:rPr>
        <w:drawing>
          <wp:inline distT="0" distB="0" distL="0" distR="0" wp14:anchorId="5C485AD0" wp14:editId="1D4CF60B">
            <wp:extent cx="5028565" cy="2181225"/>
            <wp:effectExtent l="0" t="0" r="63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28565" cy="2181225"/>
                    </a:xfrm>
                    <a:prstGeom prst="rect">
                      <a:avLst/>
                    </a:prstGeom>
                    <a:noFill/>
                  </pic:spPr>
                </pic:pic>
              </a:graphicData>
            </a:graphic>
          </wp:inline>
        </w:drawing>
      </w:r>
    </w:p>
    <w:p w14:paraId="263BF010" w14:textId="20929D83" w:rsidR="00B63F8C" w:rsidRDefault="00B63F8C" w:rsidP="00B63F8C">
      <w:pPr>
        <w:pStyle w:val="Style30"/>
        <w:widowControl/>
        <w:ind w:firstLine="567"/>
        <w:rPr>
          <w:rStyle w:val="FontStyle45"/>
          <w:rFonts w:ascii="Times New Roman" w:cs="Times New Roman"/>
          <w:b w:val="0"/>
          <w:color w:val="auto"/>
          <w:lang w:val="en-US" w:eastAsia="en-US"/>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A62D23" w:rsidRPr="00A62D23" w14:paraId="302B56C9" w14:textId="77777777" w:rsidTr="00A62D23">
        <w:tc>
          <w:tcPr>
            <w:tcW w:w="4672" w:type="dxa"/>
          </w:tcPr>
          <w:p w14:paraId="49A1148E" w14:textId="36F1D3BC" w:rsidR="00A62D23" w:rsidRPr="00A62D23" w:rsidRDefault="00A62D23" w:rsidP="00B63F8C">
            <w:pPr>
              <w:pStyle w:val="Style30"/>
              <w:widowControl/>
              <w:ind w:firstLine="0"/>
              <w:rPr>
                <w:rStyle w:val="FontStyle45"/>
                <w:rFonts w:ascii="Times New Roman" w:hAnsi="Times New Roman" w:cs="Times New Roman"/>
                <w:b w:val="0"/>
                <w:color w:val="auto"/>
                <w:lang w:eastAsia="en-US"/>
              </w:rPr>
            </w:pPr>
            <w:r w:rsidRPr="00A62D23">
              <w:rPr>
                <w:rStyle w:val="FontStyle45"/>
                <w:rFonts w:ascii="Times New Roman" w:hAnsi="Times New Roman" w:cs="Times New Roman"/>
                <w:b w:val="0"/>
                <w:color w:val="auto"/>
                <w:lang w:val="en-US" w:eastAsia="en-US"/>
              </w:rPr>
              <w:t>a</w:t>
            </w:r>
            <w:r w:rsidRPr="00A62D23">
              <w:rPr>
                <w:rStyle w:val="FontStyle45"/>
                <w:rFonts w:ascii="Times New Roman" w:hAnsi="Times New Roman" w:cs="Times New Roman"/>
                <w:b w:val="0"/>
                <w:color w:val="auto"/>
                <w:lang w:eastAsia="en-US"/>
              </w:rPr>
              <w:t>) Пример типа с разделенной рукояткой</w:t>
            </w:r>
          </w:p>
        </w:tc>
        <w:tc>
          <w:tcPr>
            <w:tcW w:w="4672" w:type="dxa"/>
          </w:tcPr>
          <w:p w14:paraId="439E6F94" w14:textId="312E26AC" w:rsidR="00A62D23" w:rsidRPr="00A62D23" w:rsidRDefault="00A62D23" w:rsidP="00B63F8C">
            <w:pPr>
              <w:pStyle w:val="Style30"/>
              <w:widowControl/>
              <w:ind w:firstLine="0"/>
              <w:rPr>
                <w:rStyle w:val="FontStyle45"/>
                <w:rFonts w:ascii="Times New Roman" w:hAnsi="Times New Roman" w:cs="Times New Roman"/>
                <w:b w:val="0"/>
                <w:color w:val="auto"/>
                <w:lang w:eastAsia="en-US"/>
              </w:rPr>
            </w:pPr>
            <w:r w:rsidRPr="00A62D23">
              <w:rPr>
                <w:rStyle w:val="FontStyle45"/>
                <w:rFonts w:ascii="Times New Roman" w:hAnsi="Times New Roman" w:cs="Times New Roman"/>
                <w:b w:val="0"/>
                <w:color w:val="auto"/>
                <w:lang w:val="en-US" w:eastAsia="en-US"/>
              </w:rPr>
              <w:t>b</w:t>
            </w:r>
            <w:r w:rsidRPr="00A62D23">
              <w:rPr>
                <w:rStyle w:val="FontStyle45"/>
                <w:rFonts w:ascii="Times New Roman" w:hAnsi="Times New Roman" w:cs="Times New Roman"/>
                <w:b w:val="0"/>
                <w:color w:val="auto"/>
                <w:lang w:eastAsia="en-US"/>
              </w:rPr>
              <w:t>) Пример типа с объединённой рукояткой</w:t>
            </w:r>
          </w:p>
        </w:tc>
      </w:tr>
    </w:tbl>
    <w:p w14:paraId="33B15C6B" w14:textId="77777777" w:rsidR="00A62D23" w:rsidRPr="00A62D23" w:rsidRDefault="00A62D23" w:rsidP="00B63F8C">
      <w:pPr>
        <w:pStyle w:val="Style30"/>
        <w:widowControl/>
        <w:ind w:firstLine="567"/>
        <w:rPr>
          <w:rStyle w:val="FontStyle45"/>
          <w:rFonts w:ascii="Times New Roman" w:cs="Times New Roman"/>
          <w:b w:val="0"/>
          <w:color w:val="auto"/>
          <w:lang w:eastAsia="en-US"/>
        </w:rPr>
      </w:pPr>
    </w:p>
    <w:p w14:paraId="2FDA26E6" w14:textId="124BE2F8" w:rsidR="00B63F8C" w:rsidRPr="00387526" w:rsidRDefault="00B63F8C" w:rsidP="00B63F8C">
      <w:pPr>
        <w:pStyle w:val="Style30"/>
        <w:widowControl/>
        <w:ind w:firstLine="567"/>
        <w:rPr>
          <w:rStyle w:val="FontStyle45"/>
          <w:rFonts w:ascii="Times New Roman" w:cs="Times New Roman"/>
          <w:color w:val="auto"/>
          <w:lang w:eastAsia="en-US"/>
        </w:rPr>
      </w:pPr>
      <w:r w:rsidRPr="00387526">
        <w:rPr>
          <w:rStyle w:val="FontStyle45"/>
          <w:rFonts w:ascii="Times New Roman" w:cs="Times New Roman"/>
          <w:color w:val="auto"/>
          <w:lang w:eastAsia="en-US"/>
        </w:rPr>
        <w:t>Условные обозначения:</w:t>
      </w:r>
    </w:p>
    <w:p w14:paraId="5AB64D42" w14:textId="52BF8DE7" w:rsidR="00B63F8C" w:rsidRPr="00B63F8C" w:rsidRDefault="00B63F8C" w:rsidP="00B63F8C">
      <w:pPr>
        <w:pStyle w:val="Style30"/>
        <w:widowControl/>
        <w:ind w:firstLine="567"/>
        <w:rPr>
          <w:rStyle w:val="FontStyle45"/>
          <w:rFonts w:ascii="Times New Roman" w:cs="Times New Roman"/>
          <w:b w:val="0"/>
          <w:color w:val="auto"/>
          <w:lang w:eastAsia="en-US"/>
        </w:rPr>
      </w:pPr>
      <w:r w:rsidRPr="00B63F8C">
        <w:rPr>
          <w:rStyle w:val="FontStyle45"/>
          <w:rFonts w:ascii="Times New Roman" w:cs="Times New Roman"/>
          <w:b w:val="0"/>
          <w:color w:val="auto"/>
          <w:lang w:eastAsia="en-US"/>
        </w:rPr>
        <w:t>1</w:t>
      </w:r>
      <w:r>
        <w:rPr>
          <w:rStyle w:val="FontStyle45"/>
          <w:rFonts w:ascii="Times New Roman" w:cs="Times New Roman"/>
          <w:b w:val="0"/>
          <w:color w:val="auto"/>
          <w:lang w:eastAsia="en-US"/>
        </w:rPr>
        <w:t xml:space="preserve"> - Р</w:t>
      </w:r>
      <w:r w:rsidRPr="00B63F8C">
        <w:rPr>
          <w:rStyle w:val="FontStyle45"/>
          <w:rFonts w:ascii="Times New Roman" w:cs="Times New Roman"/>
          <w:b w:val="0"/>
          <w:color w:val="auto"/>
          <w:lang w:eastAsia="en-US"/>
        </w:rPr>
        <w:t>асстояние захвата</w:t>
      </w:r>
      <w:r>
        <w:rPr>
          <w:rStyle w:val="FontStyle45"/>
          <w:rFonts w:ascii="Times New Roman" w:cs="Times New Roman"/>
          <w:b w:val="0"/>
          <w:color w:val="auto"/>
          <w:lang w:eastAsia="en-US"/>
        </w:rPr>
        <w:t>;</w:t>
      </w:r>
    </w:p>
    <w:p w14:paraId="1EBECF52" w14:textId="786B9853" w:rsidR="00B63F8C" w:rsidRPr="00B63F8C" w:rsidRDefault="00B63F8C" w:rsidP="00B63F8C">
      <w:pPr>
        <w:pStyle w:val="Style30"/>
        <w:widowControl/>
        <w:ind w:firstLine="567"/>
        <w:rPr>
          <w:rStyle w:val="FontStyle45"/>
          <w:rFonts w:ascii="Times New Roman" w:cs="Times New Roman"/>
          <w:b w:val="0"/>
          <w:color w:val="auto"/>
          <w:lang w:eastAsia="en-US"/>
        </w:rPr>
      </w:pPr>
      <w:r w:rsidRPr="00B63F8C">
        <w:rPr>
          <w:rStyle w:val="FontStyle45"/>
          <w:rFonts w:ascii="Times New Roman" w:cs="Times New Roman"/>
          <w:b w:val="0"/>
          <w:color w:val="auto"/>
          <w:lang w:eastAsia="en-US"/>
        </w:rPr>
        <w:t>2</w:t>
      </w:r>
      <w:r>
        <w:rPr>
          <w:rStyle w:val="FontStyle45"/>
          <w:rFonts w:ascii="Times New Roman" w:cs="Times New Roman"/>
          <w:b w:val="0"/>
          <w:color w:val="auto"/>
          <w:lang w:eastAsia="en-US"/>
        </w:rPr>
        <w:t xml:space="preserve"> – П</w:t>
      </w:r>
      <w:r w:rsidRPr="00B63F8C">
        <w:rPr>
          <w:rStyle w:val="FontStyle45"/>
          <w:rFonts w:ascii="Times New Roman" w:cs="Times New Roman"/>
          <w:b w:val="0"/>
          <w:color w:val="auto"/>
          <w:lang w:eastAsia="en-US"/>
        </w:rPr>
        <w:t>оручень</w:t>
      </w:r>
      <w:r>
        <w:rPr>
          <w:rStyle w:val="FontStyle45"/>
          <w:rFonts w:ascii="Times New Roman" w:cs="Times New Roman"/>
          <w:b w:val="0"/>
          <w:color w:val="auto"/>
          <w:lang w:eastAsia="en-US"/>
        </w:rPr>
        <w:t>;</w:t>
      </w:r>
    </w:p>
    <w:p w14:paraId="19243750" w14:textId="63AD7705" w:rsidR="00B63F8C" w:rsidRPr="00B63F8C" w:rsidRDefault="00B63F8C" w:rsidP="00B63F8C">
      <w:pPr>
        <w:pStyle w:val="Style30"/>
        <w:widowControl/>
        <w:ind w:firstLine="567"/>
        <w:rPr>
          <w:rStyle w:val="FontStyle45"/>
          <w:rFonts w:ascii="Times New Roman" w:cs="Times New Roman"/>
          <w:b w:val="0"/>
          <w:color w:val="auto"/>
          <w:lang w:eastAsia="en-US"/>
        </w:rPr>
      </w:pPr>
      <w:r w:rsidRPr="00B63F8C">
        <w:rPr>
          <w:rStyle w:val="FontStyle45"/>
          <w:rFonts w:ascii="Times New Roman" w:cs="Times New Roman"/>
          <w:b w:val="0"/>
          <w:color w:val="auto"/>
          <w:lang w:eastAsia="en-US"/>
        </w:rPr>
        <w:t>3</w:t>
      </w:r>
      <w:r w:rsidRPr="00B63F8C">
        <w:rPr>
          <w:rStyle w:val="FontStyle45"/>
          <w:rFonts w:ascii="Times New Roman" w:cs="Times New Roman"/>
          <w:b w:val="0"/>
          <w:color w:val="auto"/>
          <w:lang w:eastAsia="en-US"/>
        </w:rPr>
        <w:tab/>
      </w:r>
      <w:r>
        <w:rPr>
          <w:rStyle w:val="FontStyle45"/>
          <w:rFonts w:ascii="Times New Roman" w:cs="Times New Roman"/>
          <w:b w:val="0"/>
          <w:color w:val="auto"/>
          <w:lang w:eastAsia="en-US"/>
        </w:rPr>
        <w:t xml:space="preserve"> - Р</w:t>
      </w:r>
      <w:r w:rsidRPr="00B63F8C">
        <w:rPr>
          <w:rStyle w:val="FontStyle45"/>
          <w:rFonts w:ascii="Times New Roman" w:cs="Times New Roman"/>
          <w:b w:val="0"/>
          <w:color w:val="auto"/>
          <w:lang w:eastAsia="en-US"/>
        </w:rPr>
        <w:t>ычаг тормоза</w:t>
      </w:r>
      <w:r>
        <w:rPr>
          <w:rStyle w:val="FontStyle45"/>
          <w:rFonts w:ascii="Times New Roman" w:cs="Times New Roman"/>
          <w:b w:val="0"/>
          <w:color w:val="auto"/>
          <w:lang w:eastAsia="en-US"/>
        </w:rPr>
        <w:t>.</w:t>
      </w:r>
    </w:p>
    <w:p w14:paraId="1D6AA639" w14:textId="77777777" w:rsidR="00B63F8C" w:rsidRPr="00B63F8C" w:rsidRDefault="00B63F8C" w:rsidP="00B63F8C">
      <w:pPr>
        <w:pStyle w:val="Style30"/>
        <w:widowControl/>
        <w:ind w:firstLine="567"/>
        <w:rPr>
          <w:rStyle w:val="FontStyle45"/>
          <w:rFonts w:ascii="Times New Roman" w:cs="Times New Roman"/>
          <w:b w:val="0"/>
          <w:color w:val="auto"/>
          <w:lang w:eastAsia="en-US"/>
        </w:rPr>
      </w:pPr>
    </w:p>
    <w:p w14:paraId="23DE077E" w14:textId="1F7787FD" w:rsidR="00B63F8C" w:rsidRPr="00B63F8C" w:rsidRDefault="00B63F8C" w:rsidP="00B63F8C">
      <w:pPr>
        <w:pStyle w:val="Style30"/>
        <w:widowControl/>
        <w:ind w:firstLine="0"/>
        <w:jc w:val="center"/>
        <w:rPr>
          <w:rStyle w:val="FontStyle45"/>
          <w:rFonts w:ascii="Times New Roman" w:cs="Times New Roman"/>
          <w:bCs w:val="0"/>
          <w:color w:val="auto"/>
          <w:lang w:eastAsia="en-US"/>
        </w:rPr>
      </w:pPr>
      <w:r w:rsidRPr="00B63F8C">
        <w:rPr>
          <w:rStyle w:val="FontStyle45"/>
          <w:rFonts w:ascii="Times New Roman" w:cs="Times New Roman"/>
          <w:bCs w:val="0"/>
          <w:color w:val="auto"/>
          <w:lang w:eastAsia="en-US"/>
        </w:rPr>
        <w:t>Рисунок 3 — Сведения о рукоятке и поручне</w:t>
      </w:r>
    </w:p>
    <w:p w14:paraId="773C9A1A" w14:textId="6AF0DB8B" w:rsidR="00B63F8C" w:rsidRPr="00B63F8C" w:rsidRDefault="00B63F8C" w:rsidP="00F33C7B">
      <w:pPr>
        <w:pStyle w:val="Style30"/>
        <w:widowControl/>
        <w:ind w:firstLine="567"/>
        <w:rPr>
          <w:rStyle w:val="FontStyle45"/>
          <w:rFonts w:ascii="Times New Roman" w:cs="Times New Roman"/>
          <w:b w:val="0"/>
          <w:color w:val="auto"/>
          <w:lang w:eastAsia="en-US"/>
        </w:rPr>
      </w:pPr>
    </w:p>
    <w:p w14:paraId="72FA03F3" w14:textId="6059FE99"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3.7</w:t>
      </w:r>
      <w:r>
        <w:rPr>
          <w:rStyle w:val="FontStyle45"/>
          <w:rFonts w:ascii="Times New Roman" w:cs="Times New Roman"/>
          <w:b w:val="0"/>
          <w:color w:val="auto"/>
          <w:lang w:eastAsia="en-US"/>
        </w:rPr>
        <w:t xml:space="preserve"> </w:t>
      </w:r>
      <w:r w:rsidRPr="00A62D23">
        <w:rPr>
          <w:rStyle w:val="FontStyle45"/>
          <w:rFonts w:ascii="Times New Roman" w:cs="Times New Roman"/>
          <w:bCs w:val="0"/>
          <w:color w:val="auto"/>
          <w:lang w:eastAsia="en-US"/>
        </w:rPr>
        <w:t>Стояночный тормоз</w:t>
      </w:r>
      <w:r>
        <w:rPr>
          <w:rStyle w:val="FontStyle45"/>
          <w:rFonts w:ascii="Times New Roman" w:cs="Times New Roman"/>
          <w:b w:val="0"/>
          <w:color w:val="auto"/>
          <w:lang w:eastAsia="en-US"/>
        </w:rPr>
        <w:t xml:space="preserve"> (</w:t>
      </w:r>
      <w:proofErr w:type="spellStart"/>
      <w:r w:rsidRPr="00A62D23">
        <w:rPr>
          <w:rStyle w:val="FontStyle45"/>
          <w:rFonts w:ascii="Times New Roman" w:cs="Times New Roman"/>
          <w:b w:val="0"/>
          <w:color w:val="auto"/>
          <w:lang w:eastAsia="en-US"/>
        </w:rPr>
        <w:t>parking</w:t>
      </w:r>
      <w:proofErr w:type="spellEnd"/>
      <w:r w:rsidRPr="00A62D23">
        <w:rPr>
          <w:rStyle w:val="FontStyle45"/>
          <w:rFonts w:ascii="Times New Roman" w:cs="Times New Roman"/>
          <w:b w:val="0"/>
          <w:color w:val="auto"/>
          <w:lang w:eastAsia="en-US"/>
        </w:rPr>
        <w:t xml:space="preserve"> </w:t>
      </w:r>
      <w:proofErr w:type="spellStart"/>
      <w:r w:rsidRPr="00A62D23">
        <w:rPr>
          <w:rStyle w:val="FontStyle45"/>
          <w:rFonts w:ascii="Times New Roman" w:cs="Times New Roman"/>
          <w:b w:val="0"/>
          <w:color w:val="auto"/>
          <w:lang w:eastAsia="en-US"/>
        </w:rPr>
        <w:t>brake</w:t>
      </w:r>
      <w:proofErr w:type="spellEnd"/>
      <w:r>
        <w:rPr>
          <w:rStyle w:val="FontStyle45"/>
          <w:rFonts w:ascii="Times New Roman" w:cs="Times New Roman"/>
          <w:b w:val="0"/>
          <w:color w:val="auto"/>
          <w:lang w:eastAsia="en-US"/>
        </w:rPr>
        <w:t>): Т</w:t>
      </w:r>
      <w:r w:rsidRPr="00A62D23">
        <w:rPr>
          <w:rStyle w:val="FontStyle45"/>
          <w:rFonts w:ascii="Times New Roman" w:cs="Times New Roman"/>
          <w:b w:val="0"/>
          <w:color w:val="auto"/>
          <w:lang w:eastAsia="en-US"/>
        </w:rPr>
        <w:t>ормоз для удерживания состояния остановки</w:t>
      </w:r>
      <w:r>
        <w:rPr>
          <w:rStyle w:val="FontStyle45"/>
          <w:rFonts w:ascii="Times New Roman" w:cs="Times New Roman"/>
          <w:b w:val="0"/>
          <w:color w:val="auto"/>
          <w:lang w:eastAsia="en-US"/>
        </w:rPr>
        <w:t>.</w:t>
      </w:r>
      <w:r w:rsidRPr="00A62D23">
        <w:rPr>
          <w:rStyle w:val="FontStyle45"/>
          <w:rFonts w:ascii="Times New Roman" w:cs="Times New Roman"/>
          <w:b w:val="0"/>
          <w:color w:val="auto"/>
          <w:lang w:eastAsia="en-US"/>
        </w:rPr>
        <w:t xml:space="preserve"> </w:t>
      </w:r>
    </w:p>
    <w:p w14:paraId="35E110EF" w14:textId="63C5747F"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3.8</w:t>
      </w:r>
      <w:r>
        <w:rPr>
          <w:rStyle w:val="FontStyle45"/>
          <w:rFonts w:ascii="Times New Roman" w:cs="Times New Roman"/>
          <w:b w:val="0"/>
          <w:color w:val="auto"/>
          <w:lang w:eastAsia="en-US"/>
        </w:rPr>
        <w:t xml:space="preserve"> </w:t>
      </w:r>
      <w:r w:rsidRPr="00A62D23">
        <w:rPr>
          <w:rStyle w:val="FontStyle45"/>
          <w:rFonts w:ascii="Times New Roman" w:cs="Times New Roman"/>
          <w:bCs w:val="0"/>
          <w:color w:val="auto"/>
          <w:lang w:eastAsia="en-US"/>
        </w:rPr>
        <w:t>Рабочий тормоз</w:t>
      </w:r>
      <w:r>
        <w:rPr>
          <w:rStyle w:val="FontStyle45"/>
          <w:rFonts w:ascii="Times New Roman" w:cs="Times New Roman"/>
          <w:b w:val="0"/>
          <w:color w:val="auto"/>
          <w:lang w:eastAsia="en-US"/>
        </w:rPr>
        <w:t xml:space="preserve"> (</w:t>
      </w:r>
      <w:proofErr w:type="spellStart"/>
      <w:r w:rsidRPr="00A62D23">
        <w:rPr>
          <w:rStyle w:val="FontStyle45"/>
          <w:rFonts w:ascii="Times New Roman" w:cs="Times New Roman"/>
          <w:b w:val="0"/>
          <w:color w:val="auto"/>
          <w:lang w:eastAsia="en-US"/>
        </w:rPr>
        <w:t>running</w:t>
      </w:r>
      <w:proofErr w:type="spellEnd"/>
      <w:r w:rsidRPr="00A62D23">
        <w:rPr>
          <w:rStyle w:val="FontStyle45"/>
          <w:rFonts w:ascii="Times New Roman" w:cs="Times New Roman"/>
          <w:b w:val="0"/>
          <w:color w:val="auto"/>
          <w:lang w:eastAsia="en-US"/>
        </w:rPr>
        <w:t xml:space="preserve"> </w:t>
      </w:r>
      <w:proofErr w:type="spellStart"/>
      <w:r w:rsidRPr="00A62D23">
        <w:rPr>
          <w:rStyle w:val="FontStyle45"/>
          <w:rFonts w:ascii="Times New Roman" w:cs="Times New Roman"/>
          <w:b w:val="0"/>
          <w:color w:val="auto"/>
          <w:lang w:eastAsia="en-US"/>
        </w:rPr>
        <w:t>brake</w:t>
      </w:r>
      <w:proofErr w:type="spellEnd"/>
      <w:r>
        <w:rPr>
          <w:rStyle w:val="FontStyle45"/>
          <w:rFonts w:ascii="Times New Roman" w:cs="Times New Roman"/>
          <w:b w:val="0"/>
          <w:color w:val="auto"/>
          <w:lang w:eastAsia="en-US"/>
        </w:rPr>
        <w:t>): Т</w:t>
      </w:r>
      <w:r w:rsidRPr="00A62D23">
        <w:rPr>
          <w:rStyle w:val="FontStyle45"/>
          <w:rFonts w:ascii="Times New Roman" w:cs="Times New Roman"/>
          <w:b w:val="0"/>
          <w:color w:val="auto"/>
          <w:lang w:eastAsia="en-US"/>
        </w:rPr>
        <w:t>ормоз для контроля скорости во время ходьбы</w:t>
      </w:r>
      <w:r>
        <w:rPr>
          <w:rStyle w:val="FontStyle45"/>
          <w:rFonts w:ascii="Times New Roman" w:cs="Times New Roman"/>
          <w:b w:val="0"/>
          <w:color w:val="auto"/>
          <w:lang w:eastAsia="en-US"/>
        </w:rPr>
        <w:t>.</w:t>
      </w:r>
      <w:r w:rsidRPr="00A62D23">
        <w:rPr>
          <w:rStyle w:val="FontStyle45"/>
          <w:rFonts w:ascii="Times New Roman" w:cs="Times New Roman"/>
          <w:b w:val="0"/>
          <w:color w:val="auto"/>
          <w:lang w:eastAsia="en-US"/>
        </w:rPr>
        <w:t xml:space="preserve"> </w:t>
      </w:r>
    </w:p>
    <w:p w14:paraId="11617B84" w14:textId="6602906D"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lastRenderedPageBreak/>
        <w:t>3.9</w:t>
      </w:r>
      <w:r>
        <w:rPr>
          <w:rStyle w:val="FontStyle45"/>
          <w:rFonts w:ascii="Times New Roman" w:cs="Times New Roman"/>
          <w:b w:val="0"/>
          <w:color w:val="auto"/>
          <w:lang w:eastAsia="en-US"/>
        </w:rPr>
        <w:t xml:space="preserve"> </w:t>
      </w:r>
      <w:r w:rsidRPr="00A62D23">
        <w:rPr>
          <w:rStyle w:val="FontStyle45"/>
          <w:rFonts w:ascii="Times New Roman" w:cs="Times New Roman"/>
          <w:bCs w:val="0"/>
          <w:color w:val="auto"/>
          <w:lang w:eastAsia="en-US"/>
        </w:rPr>
        <w:t>Ширина колеса</w:t>
      </w:r>
      <w:r>
        <w:rPr>
          <w:rStyle w:val="FontStyle45"/>
          <w:rFonts w:ascii="Times New Roman" w:cs="Times New Roman"/>
          <w:b w:val="0"/>
          <w:color w:val="auto"/>
          <w:lang w:eastAsia="en-US"/>
        </w:rPr>
        <w:t xml:space="preserve"> (</w:t>
      </w:r>
      <w:proofErr w:type="spellStart"/>
      <w:r w:rsidRPr="00A62D23">
        <w:rPr>
          <w:rStyle w:val="FontStyle45"/>
          <w:rFonts w:ascii="Times New Roman" w:cs="Times New Roman"/>
          <w:b w:val="0"/>
          <w:color w:val="auto"/>
          <w:lang w:eastAsia="en-US"/>
        </w:rPr>
        <w:t>wheel</w:t>
      </w:r>
      <w:proofErr w:type="spellEnd"/>
      <w:r w:rsidRPr="00A62D23">
        <w:rPr>
          <w:rStyle w:val="FontStyle45"/>
          <w:rFonts w:ascii="Times New Roman" w:cs="Times New Roman"/>
          <w:b w:val="0"/>
          <w:color w:val="auto"/>
          <w:lang w:eastAsia="en-US"/>
        </w:rPr>
        <w:t xml:space="preserve"> </w:t>
      </w:r>
      <w:proofErr w:type="spellStart"/>
      <w:r w:rsidRPr="00A62D23">
        <w:rPr>
          <w:rStyle w:val="FontStyle45"/>
          <w:rFonts w:ascii="Times New Roman" w:cs="Times New Roman"/>
          <w:b w:val="0"/>
          <w:color w:val="auto"/>
          <w:lang w:eastAsia="en-US"/>
        </w:rPr>
        <w:t>width</w:t>
      </w:r>
      <w:proofErr w:type="spellEnd"/>
      <w:r>
        <w:rPr>
          <w:rStyle w:val="FontStyle45"/>
          <w:rFonts w:ascii="Times New Roman" w:cs="Times New Roman"/>
          <w:b w:val="0"/>
          <w:color w:val="auto"/>
          <w:lang w:eastAsia="en-US"/>
        </w:rPr>
        <w:t>): М</w:t>
      </w:r>
      <w:r w:rsidRPr="00A62D23">
        <w:rPr>
          <w:rStyle w:val="FontStyle45"/>
          <w:rFonts w:ascii="Times New Roman" w:cs="Times New Roman"/>
          <w:b w:val="0"/>
          <w:color w:val="auto"/>
          <w:lang w:eastAsia="en-US"/>
        </w:rPr>
        <w:t>аксимальный размер шины колеса, когда ходунки не нагружены</w:t>
      </w:r>
      <w:r>
        <w:rPr>
          <w:rStyle w:val="FontStyle45"/>
          <w:rFonts w:ascii="Times New Roman" w:cs="Times New Roman"/>
          <w:b w:val="0"/>
          <w:color w:val="auto"/>
          <w:lang w:eastAsia="en-US"/>
        </w:rPr>
        <w:t>.</w:t>
      </w:r>
      <w:r w:rsidRPr="00A62D23">
        <w:rPr>
          <w:rStyle w:val="FontStyle45"/>
          <w:rFonts w:ascii="Times New Roman" w:cs="Times New Roman"/>
          <w:b w:val="0"/>
          <w:color w:val="auto"/>
          <w:lang w:eastAsia="en-US"/>
        </w:rPr>
        <w:t xml:space="preserve"> </w:t>
      </w:r>
    </w:p>
    <w:p w14:paraId="383DE3C1" w14:textId="77777777" w:rsidR="00A62D23" w:rsidRDefault="00A62D23" w:rsidP="00A62D23">
      <w:pPr>
        <w:pStyle w:val="Style30"/>
        <w:widowControl/>
        <w:ind w:firstLine="567"/>
        <w:rPr>
          <w:rStyle w:val="FontStyle45"/>
          <w:rFonts w:ascii="Times New Roman" w:cs="Times New Roman"/>
          <w:b w:val="0"/>
          <w:color w:val="auto"/>
          <w:sz w:val="20"/>
          <w:szCs w:val="20"/>
          <w:lang w:eastAsia="en-US"/>
        </w:rPr>
      </w:pPr>
    </w:p>
    <w:p w14:paraId="35234654" w14:textId="0B6B8E47" w:rsidR="00B63F8C" w:rsidRPr="00A62D23" w:rsidRDefault="00A62D23" w:rsidP="00A62D23">
      <w:pPr>
        <w:pStyle w:val="Style30"/>
        <w:widowControl/>
        <w:ind w:firstLine="567"/>
        <w:rPr>
          <w:rStyle w:val="FontStyle45"/>
          <w:rFonts w:ascii="Times New Roman" w:cs="Times New Roman"/>
          <w:b w:val="0"/>
          <w:color w:val="auto"/>
          <w:sz w:val="20"/>
          <w:szCs w:val="20"/>
          <w:lang w:eastAsia="en-US"/>
        </w:rPr>
      </w:pPr>
      <w:r w:rsidRPr="00A62D23">
        <w:rPr>
          <w:rStyle w:val="FontStyle45"/>
          <w:rFonts w:ascii="Times New Roman" w:cs="Times New Roman"/>
          <w:b w:val="0"/>
          <w:color w:val="auto"/>
          <w:sz w:val="20"/>
          <w:szCs w:val="20"/>
          <w:lang w:eastAsia="en-US"/>
        </w:rPr>
        <w:t>Примечание - Смотрите рисунок 4.</w:t>
      </w:r>
    </w:p>
    <w:p w14:paraId="34F6B626" w14:textId="77B6A080" w:rsidR="00B63F8C" w:rsidRPr="00B63F8C" w:rsidRDefault="00B63F8C" w:rsidP="00F33C7B">
      <w:pPr>
        <w:pStyle w:val="Style30"/>
        <w:widowControl/>
        <w:ind w:firstLine="567"/>
        <w:rPr>
          <w:rStyle w:val="FontStyle45"/>
          <w:rFonts w:ascii="Times New Roman" w:cs="Times New Roman"/>
          <w:b w:val="0"/>
          <w:color w:val="auto"/>
          <w:lang w:eastAsia="en-US"/>
        </w:rPr>
      </w:pPr>
    </w:p>
    <w:p w14:paraId="34384064" w14:textId="06CE5432" w:rsidR="00B63F8C" w:rsidRPr="00B63F8C" w:rsidRDefault="00A62D23" w:rsidP="00A62D23">
      <w:pPr>
        <w:pStyle w:val="Style30"/>
        <w:widowControl/>
        <w:ind w:firstLine="567"/>
        <w:jc w:val="center"/>
        <w:rPr>
          <w:rStyle w:val="FontStyle45"/>
          <w:rFonts w:ascii="Times New Roman" w:cs="Times New Roman"/>
          <w:b w:val="0"/>
          <w:color w:val="auto"/>
          <w:lang w:eastAsia="en-US"/>
        </w:rPr>
      </w:pPr>
      <w:r w:rsidRPr="00A62D23">
        <w:rPr>
          <w:rStyle w:val="FontStyle45"/>
          <w:rFonts w:ascii="Times New Roman" w:cs="Times New Roman"/>
          <w:b w:val="0"/>
          <w:bCs w:val="0"/>
          <w:color w:val="auto"/>
        </w:rPr>
        <w:drawing>
          <wp:inline distT="0" distB="0" distL="0" distR="0" wp14:anchorId="76C3BBC3" wp14:editId="1082B491">
            <wp:extent cx="2352675" cy="244157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59442"/>
                    <a:stretch/>
                  </pic:blipFill>
                  <pic:spPr bwMode="auto">
                    <a:xfrm>
                      <a:off x="0" y="0"/>
                      <a:ext cx="2352675" cy="2441575"/>
                    </a:xfrm>
                    <a:prstGeom prst="rect">
                      <a:avLst/>
                    </a:prstGeom>
                    <a:noFill/>
                    <a:ln>
                      <a:noFill/>
                    </a:ln>
                    <a:extLst>
                      <a:ext uri="{53640926-AAD7-44D8-BBD7-CCE9431645EC}">
                        <a14:shadowObscured xmlns:a14="http://schemas.microsoft.com/office/drawing/2010/main"/>
                      </a:ext>
                    </a:extLst>
                  </pic:spPr>
                </pic:pic>
              </a:graphicData>
            </a:graphic>
          </wp:inline>
        </w:drawing>
      </w:r>
    </w:p>
    <w:p w14:paraId="5DE83B15" w14:textId="312F8E8A" w:rsidR="00B63F8C" w:rsidRPr="00B63F8C" w:rsidRDefault="00B63F8C" w:rsidP="00F33C7B">
      <w:pPr>
        <w:pStyle w:val="Style30"/>
        <w:widowControl/>
        <w:ind w:firstLine="567"/>
        <w:rPr>
          <w:rStyle w:val="FontStyle45"/>
          <w:rFonts w:ascii="Times New Roman" w:cs="Times New Roman"/>
          <w:b w:val="0"/>
          <w:color w:val="auto"/>
          <w:lang w:eastAsia="en-US"/>
        </w:rPr>
      </w:pPr>
    </w:p>
    <w:p w14:paraId="1415E1B3" w14:textId="77777777" w:rsidR="00A62D23" w:rsidRPr="00387526" w:rsidRDefault="00A62D23" w:rsidP="00A62D23">
      <w:pPr>
        <w:pStyle w:val="Style30"/>
        <w:widowControl/>
        <w:ind w:firstLine="567"/>
        <w:rPr>
          <w:rStyle w:val="FontStyle45"/>
          <w:rFonts w:ascii="Times New Roman" w:cs="Times New Roman"/>
          <w:color w:val="auto"/>
          <w:lang w:eastAsia="en-US"/>
        </w:rPr>
      </w:pPr>
      <w:r w:rsidRPr="00387526">
        <w:rPr>
          <w:rStyle w:val="FontStyle45"/>
          <w:rFonts w:ascii="Times New Roman" w:cs="Times New Roman"/>
          <w:color w:val="auto"/>
          <w:lang w:eastAsia="en-US"/>
        </w:rPr>
        <w:t>Условные обозначения:</w:t>
      </w:r>
    </w:p>
    <w:p w14:paraId="1119C18C" w14:textId="160FAB28"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1</w:t>
      </w:r>
      <w:r>
        <w:rPr>
          <w:rStyle w:val="FontStyle45"/>
          <w:rFonts w:ascii="Times New Roman" w:cs="Times New Roman"/>
          <w:b w:val="0"/>
          <w:color w:val="auto"/>
          <w:lang w:eastAsia="en-US"/>
        </w:rPr>
        <w:t xml:space="preserve"> – Ш</w:t>
      </w:r>
      <w:r w:rsidRPr="00A62D23">
        <w:rPr>
          <w:rStyle w:val="FontStyle45"/>
          <w:rFonts w:ascii="Times New Roman" w:cs="Times New Roman"/>
          <w:b w:val="0"/>
          <w:color w:val="auto"/>
          <w:lang w:eastAsia="en-US"/>
        </w:rPr>
        <w:t>ина</w:t>
      </w:r>
      <w:r>
        <w:rPr>
          <w:rStyle w:val="FontStyle45"/>
          <w:rFonts w:ascii="Times New Roman" w:cs="Times New Roman"/>
          <w:b w:val="0"/>
          <w:color w:val="auto"/>
          <w:lang w:eastAsia="en-US"/>
        </w:rPr>
        <w:t>;</w:t>
      </w:r>
    </w:p>
    <w:p w14:paraId="2422DAD9" w14:textId="7225D6A0"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2</w:t>
      </w:r>
      <w:r>
        <w:rPr>
          <w:rStyle w:val="FontStyle45"/>
          <w:rFonts w:ascii="Times New Roman" w:cs="Times New Roman"/>
          <w:b w:val="0"/>
          <w:color w:val="auto"/>
          <w:lang w:eastAsia="en-US"/>
        </w:rPr>
        <w:t xml:space="preserve"> - </w:t>
      </w:r>
      <w:r w:rsidRPr="00A62D23">
        <w:rPr>
          <w:rStyle w:val="FontStyle45"/>
          <w:rFonts w:ascii="Times New Roman" w:cs="Times New Roman"/>
          <w:b w:val="0"/>
          <w:color w:val="auto"/>
          <w:lang w:eastAsia="en-US"/>
        </w:rPr>
        <w:t>Ширина колеса</w:t>
      </w:r>
      <w:r>
        <w:rPr>
          <w:rStyle w:val="FontStyle45"/>
          <w:rFonts w:ascii="Times New Roman" w:cs="Times New Roman"/>
          <w:b w:val="0"/>
          <w:color w:val="auto"/>
          <w:lang w:eastAsia="en-US"/>
        </w:rPr>
        <w:t>.</w:t>
      </w:r>
    </w:p>
    <w:p w14:paraId="68327924" w14:textId="77777777" w:rsidR="00A62D23" w:rsidRPr="00A62D23" w:rsidRDefault="00A62D23" w:rsidP="00A62D23">
      <w:pPr>
        <w:pStyle w:val="Style30"/>
        <w:widowControl/>
        <w:ind w:firstLine="567"/>
        <w:rPr>
          <w:rStyle w:val="FontStyle45"/>
          <w:rFonts w:ascii="Times New Roman" w:cs="Times New Roman"/>
          <w:b w:val="0"/>
          <w:color w:val="auto"/>
          <w:lang w:eastAsia="en-US"/>
        </w:rPr>
      </w:pPr>
    </w:p>
    <w:p w14:paraId="087C0BEB" w14:textId="735E50C3" w:rsidR="00B63F8C" w:rsidRPr="00A62D23" w:rsidRDefault="00A62D23" w:rsidP="00A62D23">
      <w:pPr>
        <w:pStyle w:val="Style30"/>
        <w:widowControl/>
        <w:ind w:firstLine="0"/>
        <w:jc w:val="center"/>
        <w:rPr>
          <w:rStyle w:val="FontStyle45"/>
          <w:rFonts w:ascii="Times New Roman" w:cs="Times New Roman"/>
          <w:bCs w:val="0"/>
          <w:color w:val="auto"/>
          <w:lang w:eastAsia="en-US"/>
        </w:rPr>
      </w:pPr>
      <w:r w:rsidRPr="00A62D23">
        <w:rPr>
          <w:rStyle w:val="FontStyle45"/>
          <w:rFonts w:ascii="Times New Roman" w:cs="Times New Roman"/>
          <w:bCs w:val="0"/>
          <w:color w:val="auto"/>
          <w:lang w:eastAsia="en-US"/>
        </w:rPr>
        <w:t>Рисунок 4 — Ширина колеса</w:t>
      </w:r>
    </w:p>
    <w:p w14:paraId="0AE63ABB" w14:textId="3D67D899" w:rsidR="00B63F8C" w:rsidRPr="00B63F8C" w:rsidRDefault="00B63F8C" w:rsidP="00F33C7B">
      <w:pPr>
        <w:pStyle w:val="Style30"/>
        <w:widowControl/>
        <w:ind w:firstLine="567"/>
        <w:rPr>
          <w:rStyle w:val="FontStyle45"/>
          <w:rFonts w:ascii="Times New Roman" w:cs="Times New Roman"/>
          <w:b w:val="0"/>
          <w:color w:val="auto"/>
          <w:lang w:eastAsia="en-US"/>
        </w:rPr>
      </w:pPr>
    </w:p>
    <w:p w14:paraId="18DD8119" w14:textId="15CFD694"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3.10</w:t>
      </w:r>
      <w:r>
        <w:rPr>
          <w:rStyle w:val="FontStyle45"/>
          <w:rFonts w:ascii="Times New Roman" w:cs="Times New Roman"/>
          <w:b w:val="0"/>
          <w:color w:val="auto"/>
          <w:lang w:eastAsia="en-US"/>
        </w:rPr>
        <w:t xml:space="preserve"> </w:t>
      </w:r>
      <w:r w:rsidRPr="00A62D23">
        <w:rPr>
          <w:rStyle w:val="FontStyle45"/>
          <w:rFonts w:ascii="Times New Roman" w:cs="Times New Roman"/>
          <w:bCs w:val="0"/>
          <w:color w:val="auto"/>
          <w:lang w:eastAsia="en-US"/>
        </w:rPr>
        <w:t>Сиденье для отдыха</w:t>
      </w:r>
      <w:r>
        <w:rPr>
          <w:rStyle w:val="FontStyle45"/>
          <w:rFonts w:ascii="Times New Roman" w:cs="Times New Roman"/>
          <w:b w:val="0"/>
          <w:color w:val="auto"/>
          <w:lang w:eastAsia="en-US"/>
        </w:rPr>
        <w:t xml:space="preserve"> (</w:t>
      </w:r>
      <w:proofErr w:type="spellStart"/>
      <w:r w:rsidRPr="00A62D23">
        <w:rPr>
          <w:rStyle w:val="FontStyle45"/>
          <w:rFonts w:ascii="Times New Roman" w:cs="Times New Roman"/>
          <w:b w:val="0"/>
          <w:color w:val="auto"/>
          <w:lang w:eastAsia="en-US"/>
        </w:rPr>
        <w:t>resting</w:t>
      </w:r>
      <w:proofErr w:type="spellEnd"/>
      <w:r w:rsidRPr="00A62D23">
        <w:rPr>
          <w:rStyle w:val="FontStyle45"/>
          <w:rFonts w:ascii="Times New Roman" w:cs="Times New Roman"/>
          <w:b w:val="0"/>
          <w:color w:val="auto"/>
          <w:lang w:eastAsia="en-US"/>
        </w:rPr>
        <w:t xml:space="preserve"> </w:t>
      </w:r>
      <w:proofErr w:type="spellStart"/>
      <w:r w:rsidRPr="00A62D23">
        <w:rPr>
          <w:rStyle w:val="FontStyle45"/>
          <w:rFonts w:ascii="Times New Roman" w:cs="Times New Roman"/>
          <w:b w:val="0"/>
          <w:color w:val="auto"/>
          <w:lang w:eastAsia="en-US"/>
        </w:rPr>
        <w:t>seat</w:t>
      </w:r>
      <w:proofErr w:type="spellEnd"/>
      <w:r>
        <w:rPr>
          <w:rStyle w:val="FontStyle45"/>
          <w:rFonts w:ascii="Times New Roman" w:cs="Times New Roman"/>
          <w:b w:val="0"/>
          <w:color w:val="auto"/>
          <w:lang w:eastAsia="en-US"/>
        </w:rPr>
        <w:t>): С</w:t>
      </w:r>
      <w:r w:rsidRPr="00A62D23">
        <w:rPr>
          <w:rStyle w:val="FontStyle45"/>
          <w:rFonts w:ascii="Times New Roman" w:cs="Times New Roman"/>
          <w:b w:val="0"/>
          <w:color w:val="auto"/>
          <w:lang w:eastAsia="en-US"/>
        </w:rPr>
        <w:t>иденье для пользователя, чтобы отдыхать, при необходимости, во время ходьбы</w:t>
      </w:r>
      <w:r>
        <w:rPr>
          <w:rStyle w:val="FontStyle45"/>
          <w:rFonts w:ascii="Times New Roman" w:cs="Times New Roman"/>
          <w:b w:val="0"/>
          <w:color w:val="auto"/>
          <w:lang w:eastAsia="en-US"/>
        </w:rPr>
        <w:t>.</w:t>
      </w:r>
      <w:r w:rsidRPr="00A62D23">
        <w:rPr>
          <w:rStyle w:val="FontStyle45"/>
          <w:rFonts w:ascii="Times New Roman" w:cs="Times New Roman"/>
          <w:b w:val="0"/>
          <w:color w:val="auto"/>
          <w:lang w:eastAsia="en-US"/>
        </w:rPr>
        <w:t xml:space="preserve"> </w:t>
      </w:r>
    </w:p>
    <w:p w14:paraId="232A0DDE" w14:textId="71165424"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3.11</w:t>
      </w:r>
      <w:r>
        <w:rPr>
          <w:rStyle w:val="FontStyle45"/>
          <w:rFonts w:ascii="Times New Roman" w:cs="Times New Roman"/>
          <w:b w:val="0"/>
          <w:color w:val="auto"/>
          <w:lang w:eastAsia="en-US"/>
        </w:rPr>
        <w:t xml:space="preserve"> </w:t>
      </w:r>
      <w:r w:rsidRPr="00A62D23">
        <w:rPr>
          <w:rStyle w:val="FontStyle45"/>
          <w:rFonts w:ascii="Times New Roman" w:cs="Times New Roman"/>
          <w:bCs w:val="0"/>
          <w:color w:val="auto"/>
          <w:lang w:eastAsia="en-US"/>
        </w:rPr>
        <w:t>Сумка для покупок</w:t>
      </w:r>
      <w:r>
        <w:rPr>
          <w:rStyle w:val="FontStyle45"/>
          <w:rFonts w:ascii="Times New Roman" w:cs="Times New Roman"/>
          <w:b w:val="0"/>
          <w:color w:val="auto"/>
          <w:lang w:eastAsia="en-US"/>
        </w:rPr>
        <w:t xml:space="preserve"> (</w:t>
      </w:r>
      <w:proofErr w:type="spellStart"/>
      <w:r w:rsidRPr="00A62D23">
        <w:rPr>
          <w:rStyle w:val="FontStyle45"/>
          <w:rFonts w:ascii="Times New Roman" w:cs="Times New Roman"/>
          <w:b w:val="0"/>
          <w:color w:val="auto"/>
          <w:lang w:eastAsia="en-US"/>
        </w:rPr>
        <w:t>shopping</w:t>
      </w:r>
      <w:proofErr w:type="spellEnd"/>
      <w:r w:rsidRPr="00A62D23">
        <w:rPr>
          <w:rStyle w:val="FontStyle45"/>
          <w:rFonts w:ascii="Times New Roman" w:cs="Times New Roman"/>
          <w:b w:val="0"/>
          <w:color w:val="auto"/>
          <w:lang w:eastAsia="en-US"/>
        </w:rPr>
        <w:t xml:space="preserve"> </w:t>
      </w:r>
      <w:proofErr w:type="spellStart"/>
      <w:r w:rsidRPr="00A62D23">
        <w:rPr>
          <w:rStyle w:val="FontStyle45"/>
          <w:rFonts w:ascii="Times New Roman" w:cs="Times New Roman"/>
          <w:b w:val="0"/>
          <w:color w:val="auto"/>
          <w:lang w:eastAsia="en-US"/>
        </w:rPr>
        <w:t>bag</w:t>
      </w:r>
      <w:proofErr w:type="spellEnd"/>
      <w:r>
        <w:rPr>
          <w:rStyle w:val="FontStyle45"/>
          <w:rFonts w:ascii="Times New Roman" w:cs="Times New Roman"/>
          <w:b w:val="0"/>
          <w:color w:val="auto"/>
          <w:lang w:eastAsia="en-US"/>
        </w:rPr>
        <w:t>): С</w:t>
      </w:r>
      <w:r w:rsidRPr="00A62D23">
        <w:rPr>
          <w:rStyle w:val="FontStyle45"/>
          <w:rFonts w:ascii="Times New Roman" w:cs="Times New Roman"/>
          <w:b w:val="0"/>
          <w:color w:val="auto"/>
          <w:lang w:eastAsia="en-US"/>
        </w:rPr>
        <w:t>умка, прикрепленная к ходункам, чтобы переносить купленные товары</w:t>
      </w:r>
      <w:r>
        <w:rPr>
          <w:rStyle w:val="FontStyle45"/>
          <w:rFonts w:ascii="Times New Roman" w:cs="Times New Roman"/>
          <w:b w:val="0"/>
          <w:color w:val="auto"/>
          <w:lang w:eastAsia="en-US"/>
        </w:rPr>
        <w:t>.</w:t>
      </w:r>
      <w:r w:rsidRPr="00A62D23">
        <w:rPr>
          <w:rStyle w:val="FontStyle45"/>
          <w:rFonts w:ascii="Times New Roman" w:cs="Times New Roman"/>
          <w:b w:val="0"/>
          <w:color w:val="auto"/>
          <w:lang w:eastAsia="en-US"/>
        </w:rPr>
        <w:t xml:space="preserve"> </w:t>
      </w:r>
    </w:p>
    <w:p w14:paraId="6035038F" w14:textId="417EE91E"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3.12</w:t>
      </w:r>
      <w:r>
        <w:rPr>
          <w:rStyle w:val="FontStyle45"/>
          <w:rFonts w:ascii="Times New Roman" w:cs="Times New Roman"/>
          <w:b w:val="0"/>
          <w:color w:val="auto"/>
          <w:lang w:eastAsia="en-US"/>
        </w:rPr>
        <w:t xml:space="preserve"> </w:t>
      </w:r>
      <w:r w:rsidRPr="00A62D23">
        <w:rPr>
          <w:rStyle w:val="FontStyle45"/>
          <w:rFonts w:ascii="Times New Roman" w:cs="Times New Roman"/>
          <w:bCs w:val="0"/>
          <w:color w:val="auto"/>
          <w:lang w:eastAsia="en-US"/>
        </w:rPr>
        <w:t>Испытательная плоскость</w:t>
      </w:r>
      <w:r w:rsidRPr="00A62D23">
        <w:rPr>
          <w:rStyle w:val="FontStyle45"/>
          <w:rFonts w:ascii="Times New Roman" w:cs="Times New Roman"/>
          <w:b w:val="0"/>
          <w:color w:val="auto"/>
          <w:lang w:eastAsia="en-US"/>
        </w:rPr>
        <w:t xml:space="preserve"> </w:t>
      </w:r>
      <w:r>
        <w:rPr>
          <w:rStyle w:val="FontStyle45"/>
          <w:rFonts w:ascii="Times New Roman" w:cs="Times New Roman"/>
          <w:b w:val="0"/>
          <w:color w:val="auto"/>
          <w:lang w:eastAsia="en-US"/>
        </w:rPr>
        <w:t>(</w:t>
      </w:r>
      <w:proofErr w:type="spellStart"/>
      <w:r w:rsidRPr="00A62D23">
        <w:rPr>
          <w:rStyle w:val="FontStyle45"/>
          <w:rFonts w:ascii="Times New Roman" w:cs="Times New Roman"/>
          <w:b w:val="0"/>
          <w:color w:val="auto"/>
          <w:lang w:eastAsia="en-US"/>
        </w:rPr>
        <w:t>test</w:t>
      </w:r>
      <w:proofErr w:type="spellEnd"/>
      <w:r w:rsidRPr="00A62D23">
        <w:rPr>
          <w:rStyle w:val="FontStyle45"/>
          <w:rFonts w:ascii="Times New Roman" w:cs="Times New Roman"/>
          <w:b w:val="0"/>
          <w:color w:val="auto"/>
          <w:lang w:eastAsia="en-US"/>
        </w:rPr>
        <w:t xml:space="preserve"> </w:t>
      </w:r>
      <w:proofErr w:type="spellStart"/>
      <w:r w:rsidRPr="00A62D23">
        <w:rPr>
          <w:rStyle w:val="FontStyle45"/>
          <w:rFonts w:ascii="Times New Roman" w:cs="Times New Roman"/>
          <w:b w:val="0"/>
          <w:color w:val="auto"/>
          <w:lang w:eastAsia="en-US"/>
        </w:rPr>
        <w:t>plane</w:t>
      </w:r>
      <w:proofErr w:type="spellEnd"/>
      <w:r>
        <w:rPr>
          <w:rStyle w:val="FontStyle45"/>
          <w:rFonts w:ascii="Times New Roman" w:cs="Times New Roman"/>
          <w:b w:val="0"/>
          <w:color w:val="auto"/>
          <w:lang w:eastAsia="en-US"/>
        </w:rPr>
        <w:t>): П</w:t>
      </w:r>
      <w:r w:rsidRPr="00A62D23">
        <w:rPr>
          <w:rStyle w:val="FontStyle45"/>
          <w:rFonts w:ascii="Times New Roman" w:cs="Times New Roman"/>
          <w:b w:val="0"/>
          <w:color w:val="auto"/>
          <w:lang w:eastAsia="en-US"/>
        </w:rPr>
        <w:t>лоский и жёсткий пол для размещения на нем испытуемого изделия</w:t>
      </w:r>
      <w:r>
        <w:rPr>
          <w:rStyle w:val="FontStyle45"/>
          <w:rFonts w:ascii="Times New Roman" w:cs="Times New Roman"/>
          <w:b w:val="0"/>
          <w:color w:val="auto"/>
          <w:lang w:eastAsia="en-US"/>
        </w:rPr>
        <w:t>.</w:t>
      </w:r>
      <w:r w:rsidRPr="00A62D23">
        <w:rPr>
          <w:rStyle w:val="FontStyle45"/>
          <w:rFonts w:ascii="Times New Roman" w:cs="Times New Roman"/>
          <w:b w:val="0"/>
          <w:color w:val="auto"/>
          <w:lang w:eastAsia="en-US"/>
        </w:rPr>
        <w:t xml:space="preserve"> </w:t>
      </w:r>
    </w:p>
    <w:p w14:paraId="6CD66E12" w14:textId="77777777" w:rsidR="00A62D23" w:rsidRPr="00A62D23" w:rsidRDefault="00A62D23" w:rsidP="00A62D23">
      <w:pPr>
        <w:pStyle w:val="Style30"/>
        <w:widowControl/>
        <w:ind w:firstLine="567"/>
        <w:rPr>
          <w:rStyle w:val="FontStyle45"/>
          <w:rFonts w:ascii="Times New Roman" w:cs="Times New Roman"/>
          <w:b w:val="0"/>
          <w:color w:val="auto"/>
          <w:lang w:eastAsia="en-US"/>
        </w:rPr>
      </w:pPr>
    </w:p>
    <w:p w14:paraId="7949A2AB" w14:textId="3CC1F772" w:rsidR="00A62D23" w:rsidRPr="00A62D23" w:rsidRDefault="00A62D23" w:rsidP="00A62D23">
      <w:pPr>
        <w:pStyle w:val="Style30"/>
        <w:widowControl/>
        <w:ind w:firstLine="567"/>
        <w:rPr>
          <w:rStyle w:val="FontStyle45"/>
          <w:rFonts w:ascii="Times New Roman" w:cs="Times New Roman"/>
          <w:bCs w:val="0"/>
          <w:color w:val="auto"/>
          <w:lang w:eastAsia="en-US"/>
        </w:rPr>
      </w:pPr>
      <w:r w:rsidRPr="00A62D23">
        <w:rPr>
          <w:rStyle w:val="FontStyle45"/>
          <w:rFonts w:ascii="Times New Roman" w:cs="Times New Roman"/>
          <w:bCs w:val="0"/>
          <w:color w:val="auto"/>
          <w:lang w:eastAsia="en-US"/>
        </w:rPr>
        <w:t>4</w:t>
      </w:r>
      <w:r w:rsidRPr="00A62D23">
        <w:rPr>
          <w:rStyle w:val="FontStyle45"/>
          <w:rFonts w:ascii="Times New Roman" w:cs="Times New Roman"/>
          <w:bCs w:val="0"/>
          <w:color w:val="auto"/>
          <w:lang w:eastAsia="en-US"/>
        </w:rPr>
        <w:tab/>
        <w:t xml:space="preserve"> Общие требования и методы испытаний </w:t>
      </w:r>
    </w:p>
    <w:p w14:paraId="18F27D53" w14:textId="77777777" w:rsidR="00A62D23" w:rsidRPr="00A62D23" w:rsidRDefault="00A62D23" w:rsidP="00A62D23">
      <w:pPr>
        <w:pStyle w:val="Style30"/>
        <w:widowControl/>
        <w:ind w:firstLine="567"/>
        <w:rPr>
          <w:rStyle w:val="FontStyle45"/>
          <w:rFonts w:ascii="Times New Roman" w:cs="Times New Roman"/>
          <w:bCs w:val="0"/>
          <w:color w:val="auto"/>
          <w:lang w:eastAsia="en-US"/>
        </w:rPr>
      </w:pPr>
    </w:p>
    <w:p w14:paraId="29BE8EBA" w14:textId="14619075" w:rsidR="00A62D23" w:rsidRPr="00A62D23" w:rsidRDefault="00A62D23" w:rsidP="00A62D23">
      <w:pPr>
        <w:pStyle w:val="Style30"/>
        <w:widowControl/>
        <w:ind w:firstLine="567"/>
        <w:rPr>
          <w:rStyle w:val="FontStyle45"/>
          <w:rFonts w:ascii="Times New Roman" w:cs="Times New Roman"/>
          <w:bCs w:val="0"/>
          <w:color w:val="auto"/>
          <w:lang w:eastAsia="en-US"/>
        </w:rPr>
      </w:pPr>
      <w:r w:rsidRPr="00A62D23">
        <w:rPr>
          <w:rStyle w:val="FontStyle45"/>
          <w:rFonts w:ascii="Times New Roman" w:cs="Times New Roman"/>
          <w:bCs w:val="0"/>
          <w:color w:val="auto"/>
          <w:lang w:eastAsia="en-US"/>
        </w:rPr>
        <w:t>4.1</w:t>
      </w:r>
      <w:r>
        <w:rPr>
          <w:rStyle w:val="FontStyle45"/>
          <w:rFonts w:ascii="Times New Roman" w:cs="Times New Roman"/>
          <w:bCs w:val="0"/>
          <w:color w:val="auto"/>
          <w:lang w:eastAsia="en-US"/>
        </w:rPr>
        <w:t xml:space="preserve"> </w:t>
      </w:r>
      <w:r w:rsidRPr="00A62D23">
        <w:rPr>
          <w:rStyle w:val="FontStyle45"/>
          <w:rFonts w:ascii="Times New Roman" w:cs="Times New Roman"/>
          <w:bCs w:val="0"/>
          <w:color w:val="auto"/>
          <w:lang w:eastAsia="en-US"/>
        </w:rPr>
        <w:t xml:space="preserve">Анализ рисков </w:t>
      </w:r>
    </w:p>
    <w:p w14:paraId="6927B5DF" w14:textId="77777777" w:rsidR="00A62D23" w:rsidRDefault="00A62D23" w:rsidP="00A62D23">
      <w:pPr>
        <w:pStyle w:val="Style30"/>
        <w:widowControl/>
        <w:ind w:firstLine="567"/>
        <w:rPr>
          <w:rStyle w:val="FontStyle45"/>
          <w:rFonts w:ascii="Times New Roman" w:cs="Times New Roman"/>
          <w:b w:val="0"/>
          <w:color w:val="auto"/>
          <w:lang w:eastAsia="en-US"/>
        </w:rPr>
      </w:pPr>
    </w:p>
    <w:p w14:paraId="0E764A8B" w14:textId="7DEF8755"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Безопасность ходунков следует оценивать, выявляя опасности и оценивая риски, связанные с ними, с помощью процедур, указанных в ISO 14971 и, в соответствующем случае, ISO 12100.</w:t>
      </w:r>
    </w:p>
    <w:p w14:paraId="6B166938" w14:textId="77777777"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В случае, когда ходунки, как задумано производителем, должны использоваться вместе с изделием, которое не является медицинским изделием, то изделие должно функционировать безопасным образом, как система.</w:t>
      </w:r>
    </w:p>
    <w:p w14:paraId="1886F64C" w14:textId="77777777" w:rsidR="00A62D23" w:rsidRDefault="00A62D23" w:rsidP="00A62D23">
      <w:pPr>
        <w:pStyle w:val="Style30"/>
        <w:widowControl/>
        <w:ind w:firstLine="567"/>
        <w:rPr>
          <w:rStyle w:val="FontStyle45"/>
          <w:rFonts w:ascii="Times New Roman" w:cs="Times New Roman"/>
          <w:b w:val="0"/>
          <w:color w:val="auto"/>
          <w:sz w:val="20"/>
          <w:szCs w:val="20"/>
          <w:lang w:eastAsia="en-US"/>
        </w:rPr>
      </w:pPr>
    </w:p>
    <w:p w14:paraId="35C2AC2D" w14:textId="6A389A5E" w:rsidR="00A62D23" w:rsidRPr="00A62D23" w:rsidRDefault="00A62D23" w:rsidP="00A62D23">
      <w:pPr>
        <w:pStyle w:val="Style30"/>
        <w:widowControl/>
        <w:ind w:firstLine="567"/>
        <w:rPr>
          <w:rStyle w:val="FontStyle45"/>
          <w:rFonts w:ascii="Times New Roman" w:cs="Times New Roman"/>
          <w:b w:val="0"/>
          <w:color w:val="auto"/>
          <w:sz w:val="20"/>
          <w:szCs w:val="20"/>
          <w:lang w:eastAsia="en-US"/>
        </w:rPr>
      </w:pPr>
      <w:r w:rsidRPr="00A62D23">
        <w:rPr>
          <w:rStyle w:val="FontStyle45"/>
          <w:rFonts w:ascii="Times New Roman" w:cs="Times New Roman"/>
          <w:b w:val="0"/>
          <w:color w:val="auto"/>
          <w:sz w:val="20"/>
          <w:szCs w:val="20"/>
          <w:lang w:eastAsia="en-US"/>
        </w:rPr>
        <w:t>Примечания</w:t>
      </w:r>
    </w:p>
    <w:p w14:paraId="55CF886C" w14:textId="6890EDD0" w:rsidR="00A62D23" w:rsidRPr="00A62D23" w:rsidRDefault="00A62D23" w:rsidP="00A62D23">
      <w:pPr>
        <w:pStyle w:val="Style30"/>
        <w:widowControl/>
        <w:ind w:firstLine="567"/>
        <w:rPr>
          <w:rStyle w:val="FontStyle45"/>
          <w:rFonts w:ascii="Times New Roman" w:cs="Times New Roman"/>
          <w:b w:val="0"/>
          <w:color w:val="auto"/>
          <w:sz w:val="20"/>
          <w:szCs w:val="20"/>
          <w:lang w:eastAsia="en-US"/>
        </w:rPr>
      </w:pPr>
      <w:r w:rsidRPr="00A62D23">
        <w:rPr>
          <w:rStyle w:val="FontStyle45"/>
          <w:rFonts w:ascii="Times New Roman" w:cs="Times New Roman"/>
          <w:b w:val="0"/>
          <w:color w:val="auto"/>
          <w:sz w:val="20"/>
          <w:szCs w:val="20"/>
          <w:lang w:eastAsia="en-US"/>
        </w:rPr>
        <w:t>1 В случае определенных инвалидностей, есть возможная необходимость в более высоких уровнях безопасности для используемого оборудования, чтобы противостоять воздействиям этой инвалидности.</w:t>
      </w:r>
    </w:p>
    <w:p w14:paraId="15B17379" w14:textId="75E0DDE3" w:rsidR="00A62D23" w:rsidRPr="00A62D23" w:rsidRDefault="00A62D23" w:rsidP="00A62D23">
      <w:pPr>
        <w:pStyle w:val="Style30"/>
        <w:widowControl/>
        <w:ind w:firstLine="567"/>
        <w:rPr>
          <w:rStyle w:val="FontStyle45"/>
          <w:rFonts w:ascii="Times New Roman" w:cs="Times New Roman"/>
          <w:b w:val="0"/>
          <w:color w:val="auto"/>
          <w:sz w:val="20"/>
          <w:szCs w:val="20"/>
          <w:lang w:eastAsia="en-US"/>
        </w:rPr>
      </w:pPr>
      <w:r w:rsidRPr="00A62D23">
        <w:rPr>
          <w:rStyle w:val="FontStyle45"/>
          <w:rFonts w:ascii="Times New Roman" w:cs="Times New Roman"/>
          <w:b w:val="0"/>
          <w:color w:val="auto"/>
          <w:sz w:val="20"/>
          <w:szCs w:val="20"/>
          <w:lang w:eastAsia="en-US"/>
        </w:rPr>
        <w:t xml:space="preserve">2 Для получения более точной информации по опасности, вызывающей риск, обращайтесь к </w:t>
      </w:r>
      <w:r>
        <w:rPr>
          <w:rStyle w:val="FontStyle45"/>
          <w:rFonts w:ascii="Times New Roman" w:cs="Times New Roman"/>
          <w:b w:val="0"/>
          <w:color w:val="auto"/>
          <w:sz w:val="20"/>
          <w:szCs w:val="20"/>
          <w:lang w:eastAsia="en-US"/>
        </w:rPr>
        <w:t>п</w:t>
      </w:r>
      <w:r w:rsidRPr="00A62D23">
        <w:rPr>
          <w:rStyle w:val="FontStyle45"/>
          <w:rFonts w:ascii="Times New Roman" w:cs="Times New Roman"/>
          <w:b w:val="0"/>
          <w:color w:val="auto"/>
          <w:sz w:val="20"/>
          <w:szCs w:val="20"/>
          <w:lang w:eastAsia="en-US"/>
        </w:rPr>
        <w:t>риложению A.</w:t>
      </w:r>
    </w:p>
    <w:p w14:paraId="53A7B36F" w14:textId="79222885" w:rsidR="00A62D23" w:rsidRDefault="00A62D23" w:rsidP="00A62D23">
      <w:pPr>
        <w:pStyle w:val="Style30"/>
        <w:widowControl/>
        <w:ind w:firstLine="567"/>
        <w:rPr>
          <w:rStyle w:val="FontStyle45"/>
          <w:rFonts w:ascii="Times New Roman" w:cs="Times New Roman"/>
          <w:b w:val="0"/>
          <w:color w:val="auto"/>
          <w:lang w:eastAsia="en-US"/>
        </w:rPr>
      </w:pPr>
    </w:p>
    <w:p w14:paraId="2E79771F" w14:textId="77777777" w:rsidR="00A62D23" w:rsidRPr="00A62D23" w:rsidRDefault="00A62D23" w:rsidP="00A62D23">
      <w:pPr>
        <w:pStyle w:val="Style30"/>
        <w:widowControl/>
        <w:ind w:firstLine="567"/>
        <w:rPr>
          <w:rStyle w:val="FontStyle45"/>
          <w:rFonts w:ascii="Times New Roman" w:cs="Times New Roman"/>
          <w:b w:val="0"/>
          <w:color w:val="auto"/>
          <w:lang w:eastAsia="en-US"/>
        </w:rPr>
      </w:pPr>
    </w:p>
    <w:p w14:paraId="639B984B" w14:textId="65C39652" w:rsidR="00A62D23" w:rsidRPr="00A62D23" w:rsidRDefault="00A62D23" w:rsidP="00A62D23">
      <w:pPr>
        <w:pStyle w:val="Style30"/>
        <w:widowControl/>
        <w:ind w:firstLine="567"/>
        <w:rPr>
          <w:rStyle w:val="FontStyle45"/>
          <w:rFonts w:ascii="Times New Roman" w:cs="Times New Roman"/>
          <w:bCs w:val="0"/>
          <w:color w:val="auto"/>
          <w:lang w:eastAsia="en-US"/>
        </w:rPr>
      </w:pPr>
      <w:r w:rsidRPr="00A62D23">
        <w:rPr>
          <w:rStyle w:val="FontStyle45"/>
          <w:rFonts w:ascii="Times New Roman" w:cs="Times New Roman"/>
          <w:bCs w:val="0"/>
          <w:color w:val="auto"/>
          <w:lang w:eastAsia="en-US"/>
        </w:rPr>
        <w:lastRenderedPageBreak/>
        <w:t xml:space="preserve">4.2 Предполагаемые рабочие характеристики </w:t>
      </w:r>
    </w:p>
    <w:p w14:paraId="7823FB4B" w14:textId="77777777" w:rsidR="00A62D23" w:rsidRDefault="00A62D23" w:rsidP="00A62D23">
      <w:pPr>
        <w:pStyle w:val="Style30"/>
        <w:widowControl/>
        <w:ind w:firstLine="567"/>
        <w:rPr>
          <w:rStyle w:val="FontStyle45"/>
          <w:rFonts w:ascii="Times New Roman" w:cs="Times New Roman"/>
          <w:b w:val="0"/>
          <w:color w:val="auto"/>
          <w:lang w:eastAsia="en-US"/>
        </w:rPr>
      </w:pPr>
    </w:p>
    <w:p w14:paraId="632E4F75" w14:textId="04DB9D08"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 xml:space="preserve">Ходунки должны быть достаточно прочными и долговечными, чтобы выдерживать все ожидаемые нагрузки во время целевого использования. Это должно подтверждаться использованием, в соответствующих случаях, ссылок на соответствующую клиническую и научную литературу наряду с требованиями в настоящем документе, расчетами прочности и/или долговечности, соответствующими стандартами на проведение испытаний и их результатов испытаний. </w:t>
      </w:r>
    </w:p>
    <w:p w14:paraId="02AB3005" w14:textId="77777777"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Предполагаемые рабочие характеристики, включая, в соответствующих случаях, прочность, долговечность и стабильность при опрокидывании ходунков должны быть описаны в информации, предоставляемой производителем, в которой изложены их функциональные характеристики, их сферы применения и условия использования.</w:t>
      </w:r>
    </w:p>
    <w:p w14:paraId="7C5DF499" w14:textId="77777777"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Информация, предоставляемая производителем, должна включать, в соответствующих случаях, ссылки на соответствующую клиническую и научную литературу, любые расчеты прочности и/или долговечности, соответствие соответствующим стандартам на проведение испытаний и их результаты испытаний.</w:t>
      </w:r>
    </w:p>
    <w:p w14:paraId="3B7D880C" w14:textId="77777777" w:rsidR="00A62D23" w:rsidRPr="00A62D23" w:rsidRDefault="00A62D23" w:rsidP="00A62D23">
      <w:pPr>
        <w:pStyle w:val="Style30"/>
        <w:widowControl/>
        <w:ind w:firstLine="567"/>
        <w:rPr>
          <w:rStyle w:val="FontStyle45"/>
          <w:rFonts w:ascii="Times New Roman" w:cs="Times New Roman"/>
          <w:b w:val="0"/>
          <w:color w:val="auto"/>
          <w:lang w:eastAsia="en-US"/>
        </w:rPr>
      </w:pPr>
    </w:p>
    <w:p w14:paraId="59D90581" w14:textId="33A09F83" w:rsidR="00A62D23" w:rsidRPr="00A62D23" w:rsidRDefault="00A62D23" w:rsidP="00A62D23">
      <w:pPr>
        <w:pStyle w:val="Style30"/>
        <w:widowControl/>
        <w:ind w:firstLine="567"/>
        <w:rPr>
          <w:rStyle w:val="FontStyle45"/>
          <w:rFonts w:ascii="Times New Roman" w:cs="Times New Roman"/>
          <w:bCs w:val="0"/>
          <w:color w:val="auto"/>
          <w:lang w:eastAsia="en-US"/>
        </w:rPr>
      </w:pPr>
      <w:r w:rsidRPr="00A62D23">
        <w:rPr>
          <w:rStyle w:val="FontStyle45"/>
          <w:rFonts w:ascii="Times New Roman" w:cs="Times New Roman"/>
          <w:bCs w:val="0"/>
          <w:color w:val="auto"/>
          <w:lang w:eastAsia="en-US"/>
        </w:rPr>
        <w:t xml:space="preserve">4.3 Клиническая оценка и испытание </w:t>
      </w:r>
    </w:p>
    <w:p w14:paraId="04675945" w14:textId="77777777" w:rsidR="00A62D23" w:rsidRDefault="00A62D23" w:rsidP="00A62D23">
      <w:pPr>
        <w:pStyle w:val="Style30"/>
        <w:widowControl/>
        <w:ind w:firstLine="567"/>
        <w:rPr>
          <w:rStyle w:val="FontStyle45"/>
          <w:rFonts w:ascii="Times New Roman" w:cs="Times New Roman"/>
          <w:b w:val="0"/>
          <w:color w:val="auto"/>
          <w:lang w:eastAsia="en-US"/>
        </w:rPr>
      </w:pPr>
    </w:p>
    <w:p w14:paraId="75B51B33" w14:textId="341428A0"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Если управление рисками демонстрирует необходимость в клинической оценке, то клиническую оценку необходимо осуществлять для всех ходунков. Если как часть оценки соответствия изделия клиническая оценка требует проведение клинического испытания, то клиническое испытание должно соответствовать требованиям ISO 14155. Клиническая оценка всегда должна осуществляться до проведения клинического испытания.</w:t>
      </w:r>
    </w:p>
    <w:p w14:paraId="3FE15E9A" w14:textId="77777777" w:rsidR="00A62D23" w:rsidRPr="00A62D23" w:rsidRDefault="00A62D23" w:rsidP="00A62D23">
      <w:pPr>
        <w:pStyle w:val="Style30"/>
        <w:widowControl/>
        <w:ind w:firstLine="567"/>
        <w:rPr>
          <w:rStyle w:val="FontStyle45"/>
          <w:rFonts w:ascii="Times New Roman" w:cs="Times New Roman"/>
          <w:b w:val="0"/>
          <w:color w:val="auto"/>
          <w:lang w:eastAsia="en-US"/>
        </w:rPr>
      </w:pPr>
    </w:p>
    <w:p w14:paraId="43F70326" w14:textId="084338BF" w:rsidR="00A62D23" w:rsidRPr="00A62D23" w:rsidRDefault="00A62D23" w:rsidP="00A62D23">
      <w:pPr>
        <w:pStyle w:val="Style30"/>
        <w:widowControl/>
        <w:ind w:firstLine="567"/>
        <w:rPr>
          <w:rStyle w:val="FontStyle45"/>
          <w:rFonts w:ascii="Times New Roman" w:cs="Times New Roman"/>
          <w:bCs w:val="0"/>
          <w:color w:val="auto"/>
          <w:lang w:eastAsia="en-US"/>
        </w:rPr>
      </w:pPr>
      <w:r w:rsidRPr="00A62D23">
        <w:rPr>
          <w:rStyle w:val="FontStyle45"/>
          <w:rFonts w:ascii="Times New Roman" w:cs="Times New Roman"/>
          <w:bCs w:val="0"/>
          <w:color w:val="auto"/>
          <w:lang w:eastAsia="en-US"/>
        </w:rPr>
        <w:t xml:space="preserve">4.4 Ходунки, которые можно демонтировать </w:t>
      </w:r>
    </w:p>
    <w:p w14:paraId="02787B12" w14:textId="77777777" w:rsidR="00A62D23" w:rsidRDefault="00A62D23" w:rsidP="00A62D23">
      <w:pPr>
        <w:pStyle w:val="Style30"/>
        <w:widowControl/>
        <w:ind w:firstLine="567"/>
        <w:rPr>
          <w:rStyle w:val="FontStyle45"/>
          <w:rFonts w:ascii="Times New Roman" w:cs="Times New Roman"/>
          <w:b w:val="0"/>
          <w:color w:val="auto"/>
          <w:lang w:eastAsia="en-US"/>
        </w:rPr>
      </w:pPr>
    </w:p>
    <w:p w14:paraId="7640B466" w14:textId="15E4B821"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Если спроектировано так, что ходунки можно демонтировать для хранения или транспортировки, то не должно быть возможности повторной сборки способом, который представляет опасность.</w:t>
      </w:r>
    </w:p>
    <w:p w14:paraId="2B55A6F7" w14:textId="77777777" w:rsidR="00A62D23" w:rsidRPr="00A62D23" w:rsidRDefault="00A62D23" w:rsidP="00A62D23">
      <w:pPr>
        <w:pStyle w:val="Style30"/>
        <w:widowControl/>
        <w:ind w:firstLine="567"/>
        <w:rPr>
          <w:rStyle w:val="FontStyle45"/>
          <w:rFonts w:ascii="Times New Roman" w:cs="Times New Roman"/>
          <w:b w:val="0"/>
          <w:color w:val="auto"/>
          <w:lang w:eastAsia="en-US"/>
        </w:rPr>
      </w:pPr>
    </w:p>
    <w:p w14:paraId="0FF31997" w14:textId="610BADCF" w:rsidR="00A62D23" w:rsidRPr="00A62D23" w:rsidRDefault="00A62D23" w:rsidP="00A62D23">
      <w:pPr>
        <w:pStyle w:val="Style30"/>
        <w:widowControl/>
        <w:ind w:firstLine="567"/>
        <w:rPr>
          <w:rStyle w:val="FontStyle45"/>
          <w:rFonts w:ascii="Times New Roman" w:cs="Times New Roman"/>
          <w:bCs w:val="0"/>
          <w:color w:val="auto"/>
          <w:lang w:eastAsia="en-US"/>
        </w:rPr>
      </w:pPr>
      <w:r w:rsidRPr="00A62D23">
        <w:rPr>
          <w:rStyle w:val="FontStyle45"/>
          <w:rFonts w:ascii="Times New Roman" w:cs="Times New Roman"/>
          <w:bCs w:val="0"/>
          <w:color w:val="auto"/>
          <w:lang w:eastAsia="en-US"/>
        </w:rPr>
        <w:t>4.5 Крепежные изделия</w:t>
      </w:r>
    </w:p>
    <w:p w14:paraId="60E52A56" w14:textId="77777777" w:rsidR="00A62D23" w:rsidRDefault="00A62D23" w:rsidP="00A62D23">
      <w:pPr>
        <w:pStyle w:val="Style30"/>
        <w:widowControl/>
        <w:ind w:firstLine="567"/>
        <w:rPr>
          <w:rStyle w:val="FontStyle45"/>
          <w:rFonts w:ascii="Times New Roman" w:cs="Times New Roman"/>
          <w:b w:val="0"/>
          <w:color w:val="auto"/>
          <w:lang w:eastAsia="en-US"/>
        </w:rPr>
      </w:pPr>
    </w:p>
    <w:p w14:paraId="7C2970BF" w14:textId="1817B771"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Крепежные изделия, которые ослаблены или сняты, чтобы осуществить этот демонтаж, не должны быть крепежными изделиями одноразового использования.</w:t>
      </w:r>
    </w:p>
    <w:p w14:paraId="6C2FF4EA" w14:textId="77777777" w:rsidR="00A62D23" w:rsidRPr="00A62D23" w:rsidRDefault="00A62D23" w:rsidP="00A62D23">
      <w:pPr>
        <w:pStyle w:val="Style30"/>
        <w:widowControl/>
        <w:ind w:firstLine="567"/>
        <w:rPr>
          <w:rStyle w:val="FontStyle45"/>
          <w:rFonts w:ascii="Times New Roman" w:cs="Times New Roman"/>
          <w:b w:val="0"/>
          <w:color w:val="auto"/>
          <w:sz w:val="20"/>
          <w:szCs w:val="20"/>
          <w:lang w:eastAsia="en-US"/>
        </w:rPr>
      </w:pPr>
    </w:p>
    <w:p w14:paraId="5CD746BF" w14:textId="08381FFD" w:rsidR="00A62D23" w:rsidRPr="00A62D23" w:rsidRDefault="00A62D23" w:rsidP="00A62D23">
      <w:pPr>
        <w:pStyle w:val="Style30"/>
        <w:widowControl/>
        <w:ind w:firstLine="567"/>
        <w:rPr>
          <w:rStyle w:val="FontStyle45"/>
          <w:rFonts w:ascii="Times New Roman" w:cs="Times New Roman"/>
          <w:b w:val="0"/>
          <w:color w:val="auto"/>
          <w:sz w:val="20"/>
          <w:szCs w:val="20"/>
          <w:lang w:eastAsia="en-US"/>
        </w:rPr>
      </w:pPr>
      <w:r w:rsidRPr="00A62D23">
        <w:rPr>
          <w:rStyle w:val="FontStyle45"/>
          <w:rFonts w:ascii="Times New Roman" w:cs="Times New Roman"/>
          <w:b w:val="0"/>
          <w:color w:val="auto"/>
          <w:sz w:val="20"/>
          <w:szCs w:val="20"/>
          <w:lang w:eastAsia="en-US"/>
        </w:rPr>
        <w:t>Примечание - Для дополнительной информации смотрите EN 12182.</w:t>
      </w:r>
    </w:p>
    <w:p w14:paraId="49C1F4DD" w14:textId="54B8D7A1" w:rsidR="00A62D23" w:rsidRPr="00A62D23" w:rsidRDefault="00A62D23" w:rsidP="00A62D23">
      <w:pPr>
        <w:pStyle w:val="Style30"/>
        <w:widowControl/>
        <w:ind w:firstLine="567"/>
        <w:rPr>
          <w:rStyle w:val="FontStyle45"/>
          <w:rFonts w:ascii="Times New Roman" w:cs="Times New Roman"/>
          <w:b w:val="0"/>
          <w:color w:val="auto"/>
          <w:sz w:val="20"/>
          <w:szCs w:val="20"/>
          <w:lang w:eastAsia="en-US"/>
        </w:rPr>
      </w:pPr>
      <w:r w:rsidRPr="00A62D23">
        <w:rPr>
          <w:rStyle w:val="FontStyle45"/>
          <w:rFonts w:ascii="Times New Roman" w:cs="Times New Roman"/>
          <w:b w:val="0"/>
          <w:color w:val="auto"/>
          <w:sz w:val="20"/>
          <w:szCs w:val="20"/>
          <w:lang w:eastAsia="en-US"/>
        </w:rPr>
        <w:t xml:space="preserve">Пример - Крепежные изделия одноразового изделия включат в себя деревянные винты и </w:t>
      </w:r>
      <w:proofErr w:type="spellStart"/>
      <w:r w:rsidRPr="00A62D23">
        <w:rPr>
          <w:rStyle w:val="FontStyle45"/>
          <w:rFonts w:ascii="Times New Roman" w:cs="Times New Roman"/>
          <w:b w:val="0"/>
          <w:color w:val="auto"/>
          <w:sz w:val="20"/>
          <w:szCs w:val="20"/>
          <w:lang w:eastAsia="en-US"/>
        </w:rPr>
        <w:t>самонарезные</w:t>
      </w:r>
      <w:proofErr w:type="spellEnd"/>
      <w:r w:rsidRPr="00A62D23">
        <w:rPr>
          <w:rStyle w:val="FontStyle45"/>
          <w:rFonts w:ascii="Times New Roman" w:cs="Times New Roman"/>
          <w:b w:val="0"/>
          <w:color w:val="auto"/>
          <w:sz w:val="20"/>
          <w:szCs w:val="20"/>
          <w:lang w:eastAsia="en-US"/>
        </w:rPr>
        <w:t xml:space="preserve"> винты. Болты – это примеры крепежных изделий, которые можно использовать более одного раза.</w:t>
      </w:r>
    </w:p>
    <w:p w14:paraId="589FD346" w14:textId="77777777" w:rsidR="00A62D23" w:rsidRPr="00A62D23" w:rsidRDefault="00A62D23" w:rsidP="00A62D23">
      <w:pPr>
        <w:pStyle w:val="Style30"/>
        <w:widowControl/>
        <w:ind w:firstLine="567"/>
        <w:rPr>
          <w:rStyle w:val="FontStyle45"/>
          <w:rFonts w:ascii="Times New Roman" w:cs="Times New Roman"/>
          <w:b w:val="0"/>
          <w:color w:val="auto"/>
          <w:sz w:val="20"/>
          <w:szCs w:val="20"/>
          <w:lang w:eastAsia="en-US"/>
        </w:rPr>
      </w:pPr>
    </w:p>
    <w:p w14:paraId="30DB9635" w14:textId="52350F7B"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Все несущие нагрузку крепежные изделия должны быть либо самоблокирующими, либо оснащены блокировочным устройством для предотвращения непреднамеренного разъединения.</w:t>
      </w:r>
    </w:p>
    <w:p w14:paraId="731E3383" w14:textId="77777777" w:rsidR="00A62D23" w:rsidRPr="00A62D23" w:rsidRDefault="00A62D23" w:rsidP="00A62D23">
      <w:pPr>
        <w:pStyle w:val="Style30"/>
        <w:widowControl/>
        <w:ind w:firstLine="567"/>
        <w:rPr>
          <w:rStyle w:val="FontStyle45"/>
          <w:rFonts w:ascii="Times New Roman" w:cs="Times New Roman"/>
          <w:b w:val="0"/>
          <w:color w:val="auto"/>
          <w:lang w:eastAsia="en-US"/>
        </w:rPr>
      </w:pPr>
    </w:p>
    <w:p w14:paraId="68AB14A2" w14:textId="6CDBD66C" w:rsidR="00A62D23" w:rsidRPr="00A62D23" w:rsidRDefault="00A62D23" w:rsidP="00A62D23">
      <w:pPr>
        <w:pStyle w:val="Style30"/>
        <w:widowControl/>
        <w:ind w:firstLine="567"/>
        <w:rPr>
          <w:rStyle w:val="FontStyle45"/>
          <w:rFonts w:ascii="Times New Roman" w:cs="Times New Roman"/>
          <w:bCs w:val="0"/>
          <w:color w:val="auto"/>
          <w:lang w:eastAsia="en-US"/>
        </w:rPr>
      </w:pPr>
      <w:r w:rsidRPr="00A62D23">
        <w:rPr>
          <w:rStyle w:val="FontStyle45"/>
          <w:rFonts w:ascii="Times New Roman" w:cs="Times New Roman"/>
          <w:bCs w:val="0"/>
          <w:color w:val="auto"/>
          <w:lang w:eastAsia="en-US"/>
        </w:rPr>
        <w:t>4.6 Масса пользователя/пределы нагрузки</w:t>
      </w:r>
    </w:p>
    <w:p w14:paraId="381A0125" w14:textId="77777777" w:rsidR="00A62D23" w:rsidRDefault="00A62D23" w:rsidP="00A62D23">
      <w:pPr>
        <w:pStyle w:val="Style30"/>
        <w:widowControl/>
        <w:ind w:firstLine="567"/>
        <w:rPr>
          <w:rStyle w:val="FontStyle45"/>
          <w:rFonts w:ascii="Times New Roman" w:cs="Times New Roman"/>
          <w:b w:val="0"/>
          <w:color w:val="auto"/>
          <w:lang w:eastAsia="en-US"/>
        </w:rPr>
      </w:pPr>
    </w:p>
    <w:p w14:paraId="0643885C" w14:textId="48BDE57E"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Должна быть заявлена максимальная масса пользователя. Если максимальная нагрузка другая, то обе должны быть заявлены производителем.</w:t>
      </w:r>
    </w:p>
    <w:p w14:paraId="67D2EE69" w14:textId="77777777"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Все изделия с целевым назначением поддерживать лицо, занимающее место/пользователя в положении сидя или лёжа, должны быть способны поддерживать человека с массой тела, как минимум 100 кг.</w:t>
      </w:r>
    </w:p>
    <w:p w14:paraId="22112CCE" w14:textId="77777777"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lastRenderedPageBreak/>
        <w:t xml:space="preserve">Максимальная масса пользователя и максимальная нагрузка, как указано производителем, должны использоваться в соответствующих методах испытаний настоящего документа. </w:t>
      </w:r>
    </w:p>
    <w:p w14:paraId="07F09B94" w14:textId="77777777"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 xml:space="preserve">Когда для испытания используется нагрузочный блок, то его массу следует учитывать для испытательного значения нагрузки. </w:t>
      </w:r>
    </w:p>
    <w:p w14:paraId="348D2DD8" w14:textId="77777777" w:rsidR="00A62D23" w:rsidRPr="00A62D23" w:rsidRDefault="00A62D23" w:rsidP="00A62D23">
      <w:pPr>
        <w:pStyle w:val="Style30"/>
        <w:widowControl/>
        <w:ind w:firstLine="567"/>
        <w:rPr>
          <w:rStyle w:val="FontStyle45"/>
          <w:rFonts w:ascii="Times New Roman" w:cs="Times New Roman"/>
          <w:b w:val="0"/>
          <w:color w:val="auto"/>
          <w:lang w:eastAsia="en-US"/>
        </w:rPr>
      </w:pPr>
    </w:p>
    <w:p w14:paraId="27249056" w14:textId="64966B86" w:rsidR="00A62D23" w:rsidRPr="00A62D23" w:rsidRDefault="00A62D23" w:rsidP="00A62D23">
      <w:pPr>
        <w:pStyle w:val="Style30"/>
        <w:widowControl/>
        <w:ind w:firstLine="567"/>
        <w:rPr>
          <w:rStyle w:val="FontStyle45"/>
          <w:rFonts w:ascii="Times New Roman" w:cs="Times New Roman"/>
          <w:bCs w:val="0"/>
          <w:color w:val="auto"/>
          <w:lang w:eastAsia="en-US"/>
        </w:rPr>
      </w:pPr>
      <w:r w:rsidRPr="00A62D23">
        <w:rPr>
          <w:rStyle w:val="FontStyle45"/>
          <w:rFonts w:ascii="Times New Roman" w:cs="Times New Roman"/>
          <w:bCs w:val="0"/>
          <w:color w:val="auto"/>
          <w:lang w:eastAsia="en-US"/>
        </w:rPr>
        <w:t>4.7 Оборудование</w:t>
      </w:r>
    </w:p>
    <w:p w14:paraId="40C1F70D" w14:textId="77777777" w:rsidR="00A62D23" w:rsidRPr="00A62D23" w:rsidRDefault="00A62D23" w:rsidP="00A62D23">
      <w:pPr>
        <w:pStyle w:val="Style30"/>
        <w:widowControl/>
        <w:ind w:firstLine="567"/>
        <w:rPr>
          <w:rStyle w:val="FontStyle45"/>
          <w:rFonts w:ascii="Times New Roman" w:cs="Times New Roman"/>
          <w:b w:val="0"/>
          <w:color w:val="auto"/>
          <w:lang w:eastAsia="en-US"/>
        </w:rPr>
      </w:pPr>
    </w:p>
    <w:p w14:paraId="6C2F9652" w14:textId="75890477"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4.7.1</w:t>
      </w:r>
      <w:r>
        <w:rPr>
          <w:rStyle w:val="FontStyle45"/>
          <w:rFonts w:ascii="Times New Roman" w:cs="Times New Roman"/>
          <w:b w:val="0"/>
          <w:color w:val="auto"/>
          <w:lang w:eastAsia="en-US"/>
        </w:rPr>
        <w:t xml:space="preserve"> </w:t>
      </w:r>
      <w:r w:rsidRPr="00A62D23">
        <w:rPr>
          <w:rStyle w:val="FontStyle45"/>
          <w:rFonts w:ascii="Times New Roman" w:cs="Times New Roman"/>
          <w:b w:val="0"/>
          <w:color w:val="auto"/>
          <w:lang w:eastAsia="en-US"/>
        </w:rPr>
        <w:t xml:space="preserve">Средства для применения силы с точностью ±5 % и с нормой применения </w:t>
      </w:r>
      <w:r w:rsidR="00D26369">
        <w:rPr>
          <w:rStyle w:val="FontStyle45"/>
          <w:rFonts w:ascii="Times New Roman" w:cs="Times New Roman"/>
          <w:b w:val="0"/>
          <w:color w:val="auto"/>
          <w:lang w:eastAsia="en-US"/>
        </w:rPr>
        <w:br/>
      </w:r>
      <w:r w:rsidRPr="00A62D23">
        <w:rPr>
          <w:rStyle w:val="FontStyle45"/>
          <w:rFonts w:ascii="Times New Roman" w:cs="Times New Roman"/>
          <w:b w:val="0"/>
          <w:color w:val="auto"/>
          <w:lang w:eastAsia="en-US"/>
        </w:rPr>
        <w:t xml:space="preserve">менее 1 </w:t>
      </w:r>
      <w:r>
        <w:rPr>
          <w:rStyle w:val="FontStyle45"/>
          <w:rFonts w:ascii="Times New Roman" w:cs="Times New Roman"/>
          <w:b w:val="0"/>
          <w:color w:val="auto"/>
          <w:lang w:eastAsia="en-US"/>
        </w:rPr>
        <w:t>Н</w:t>
      </w:r>
      <w:r w:rsidRPr="00A62D23">
        <w:rPr>
          <w:rStyle w:val="FontStyle45"/>
          <w:rFonts w:ascii="Times New Roman" w:cs="Times New Roman"/>
          <w:b w:val="0"/>
          <w:color w:val="auto"/>
          <w:lang w:eastAsia="en-US"/>
        </w:rPr>
        <w:t>/с.</w:t>
      </w:r>
    </w:p>
    <w:p w14:paraId="2EDAC979" w14:textId="67076DEB"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4.7.2</w:t>
      </w:r>
      <w:r>
        <w:rPr>
          <w:rStyle w:val="FontStyle45"/>
          <w:rFonts w:ascii="Times New Roman" w:cs="Times New Roman"/>
          <w:b w:val="0"/>
          <w:color w:val="auto"/>
          <w:lang w:eastAsia="en-US"/>
        </w:rPr>
        <w:t xml:space="preserve"> </w:t>
      </w:r>
      <w:r w:rsidRPr="00A62D23">
        <w:rPr>
          <w:rStyle w:val="FontStyle45"/>
          <w:rFonts w:ascii="Times New Roman" w:cs="Times New Roman"/>
          <w:b w:val="0"/>
          <w:color w:val="auto"/>
          <w:lang w:eastAsia="en-US"/>
        </w:rPr>
        <w:t xml:space="preserve">Средства для измерения силы с точностью ±5 % с шагом 1 </w:t>
      </w:r>
      <w:r>
        <w:rPr>
          <w:rStyle w:val="FontStyle45"/>
          <w:rFonts w:ascii="Times New Roman" w:cs="Times New Roman"/>
          <w:b w:val="0"/>
          <w:color w:val="auto"/>
          <w:lang w:eastAsia="en-US"/>
        </w:rPr>
        <w:t>Н</w:t>
      </w:r>
      <w:r w:rsidRPr="00A62D23">
        <w:rPr>
          <w:rStyle w:val="FontStyle45"/>
          <w:rFonts w:ascii="Times New Roman" w:cs="Times New Roman"/>
          <w:b w:val="0"/>
          <w:color w:val="auto"/>
          <w:lang w:eastAsia="en-US"/>
        </w:rPr>
        <w:t>.</w:t>
      </w:r>
    </w:p>
    <w:p w14:paraId="54BBF0B6" w14:textId="53361614"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4.7.3</w:t>
      </w:r>
      <w:r>
        <w:rPr>
          <w:rStyle w:val="FontStyle45"/>
          <w:rFonts w:ascii="Times New Roman" w:cs="Times New Roman"/>
          <w:b w:val="0"/>
          <w:color w:val="auto"/>
          <w:lang w:eastAsia="en-US"/>
        </w:rPr>
        <w:t xml:space="preserve"> </w:t>
      </w:r>
      <w:r w:rsidRPr="00A62D23">
        <w:rPr>
          <w:rStyle w:val="FontStyle45"/>
          <w:rFonts w:ascii="Times New Roman" w:cs="Times New Roman"/>
          <w:b w:val="0"/>
          <w:color w:val="auto"/>
          <w:lang w:eastAsia="en-US"/>
        </w:rPr>
        <w:t xml:space="preserve">Средства для измерения расстояния в диапазоне от 0 м до 3 м с точностью ±5 мм или ±2 % в зависимости от того, что больше. </w:t>
      </w:r>
    </w:p>
    <w:p w14:paraId="49514B4F" w14:textId="79E01FE8"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4.7.4</w:t>
      </w:r>
      <w:r>
        <w:rPr>
          <w:rStyle w:val="FontStyle45"/>
          <w:rFonts w:ascii="Times New Roman" w:cs="Times New Roman"/>
          <w:b w:val="0"/>
          <w:color w:val="auto"/>
          <w:lang w:eastAsia="en-US"/>
        </w:rPr>
        <w:t xml:space="preserve"> </w:t>
      </w:r>
      <w:r w:rsidRPr="00A62D23">
        <w:rPr>
          <w:rStyle w:val="FontStyle45"/>
          <w:rFonts w:ascii="Times New Roman" w:cs="Times New Roman"/>
          <w:b w:val="0"/>
          <w:color w:val="auto"/>
          <w:lang w:eastAsia="en-US"/>
        </w:rPr>
        <w:t>Средства для измерения углов с точностью до ±0,5°.</w:t>
      </w:r>
    </w:p>
    <w:p w14:paraId="26585F39" w14:textId="59000DBA"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4.7.5</w:t>
      </w:r>
      <w:r>
        <w:rPr>
          <w:rStyle w:val="FontStyle45"/>
          <w:rFonts w:ascii="Times New Roman" w:cs="Times New Roman"/>
          <w:b w:val="0"/>
          <w:color w:val="auto"/>
          <w:lang w:eastAsia="en-US"/>
        </w:rPr>
        <w:t xml:space="preserve"> </w:t>
      </w:r>
      <w:r w:rsidRPr="00A62D23">
        <w:rPr>
          <w:rStyle w:val="FontStyle45"/>
          <w:rFonts w:ascii="Times New Roman" w:cs="Times New Roman"/>
          <w:b w:val="0"/>
          <w:color w:val="auto"/>
          <w:lang w:eastAsia="en-US"/>
        </w:rPr>
        <w:t xml:space="preserve">Средства для измерения крутящего момента с точностью ±5 % с шагом 1 </w:t>
      </w:r>
      <w:proofErr w:type="spellStart"/>
      <w:r w:rsidRPr="00A62D23">
        <w:rPr>
          <w:rStyle w:val="FontStyle45"/>
          <w:rFonts w:ascii="Times New Roman" w:cs="Times New Roman"/>
          <w:b w:val="0"/>
          <w:color w:val="auto"/>
          <w:lang w:eastAsia="en-US"/>
        </w:rPr>
        <w:t>Нм</w:t>
      </w:r>
      <w:proofErr w:type="spellEnd"/>
      <w:r w:rsidRPr="00A62D23">
        <w:rPr>
          <w:rStyle w:val="FontStyle45"/>
          <w:rFonts w:ascii="Times New Roman" w:cs="Times New Roman"/>
          <w:b w:val="0"/>
          <w:color w:val="auto"/>
          <w:lang w:eastAsia="en-US"/>
        </w:rPr>
        <w:t xml:space="preserve"> в диапазон от 0,5 </w:t>
      </w:r>
      <w:proofErr w:type="spellStart"/>
      <w:r w:rsidRPr="00A62D23">
        <w:rPr>
          <w:rStyle w:val="FontStyle45"/>
          <w:rFonts w:ascii="Times New Roman" w:cs="Times New Roman"/>
          <w:b w:val="0"/>
          <w:color w:val="auto"/>
          <w:lang w:eastAsia="en-US"/>
        </w:rPr>
        <w:t>Нм</w:t>
      </w:r>
      <w:proofErr w:type="spellEnd"/>
      <w:r w:rsidRPr="00A62D23">
        <w:rPr>
          <w:rStyle w:val="FontStyle45"/>
          <w:rFonts w:ascii="Times New Roman" w:cs="Times New Roman"/>
          <w:b w:val="0"/>
          <w:color w:val="auto"/>
          <w:lang w:eastAsia="en-US"/>
        </w:rPr>
        <w:t xml:space="preserve"> до 10 </w:t>
      </w:r>
      <w:proofErr w:type="spellStart"/>
      <w:r w:rsidRPr="00A62D23">
        <w:rPr>
          <w:rStyle w:val="FontStyle45"/>
          <w:rFonts w:ascii="Times New Roman" w:cs="Times New Roman"/>
          <w:b w:val="0"/>
          <w:color w:val="auto"/>
          <w:lang w:eastAsia="en-US"/>
        </w:rPr>
        <w:t>Нм</w:t>
      </w:r>
      <w:proofErr w:type="spellEnd"/>
      <w:r w:rsidRPr="00A62D23">
        <w:rPr>
          <w:rStyle w:val="FontStyle45"/>
          <w:rFonts w:ascii="Times New Roman" w:cs="Times New Roman"/>
          <w:b w:val="0"/>
          <w:color w:val="auto"/>
          <w:lang w:eastAsia="en-US"/>
        </w:rPr>
        <w:t>.</w:t>
      </w:r>
    </w:p>
    <w:p w14:paraId="553FA5D4" w14:textId="727A5B78"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4.7.6</w:t>
      </w:r>
      <w:r w:rsidR="00D26369">
        <w:rPr>
          <w:rStyle w:val="FontStyle45"/>
          <w:rFonts w:ascii="Times New Roman" w:cs="Times New Roman"/>
          <w:b w:val="0"/>
          <w:color w:val="auto"/>
          <w:lang w:eastAsia="en-US"/>
        </w:rPr>
        <w:t xml:space="preserve"> </w:t>
      </w:r>
      <w:r w:rsidRPr="00A62D23">
        <w:rPr>
          <w:rStyle w:val="FontStyle45"/>
          <w:rFonts w:ascii="Times New Roman" w:cs="Times New Roman"/>
          <w:b w:val="0"/>
          <w:color w:val="auto"/>
          <w:lang w:eastAsia="en-US"/>
        </w:rPr>
        <w:t>Средства для измерения уровней шума и частот, калиброванные в соответствии с инструкциями производителя, с помощью акустического калибратора класса 1, как описано в ISO 3746 с точностью ±3 дБ(A).</w:t>
      </w:r>
    </w:p>
    <w:p w14:paraId="05C9A0F1" w14:textId="297676B9"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4.7.7</w:t>
      </w:r>
      <w:r w:rsidR="00D26369">
        <w:rPr>
          <w:rStyle w:val="FontStyle45"/>
          <w:rFonts w:ascii="Times New Roman" w:cs="Times New Roman"/>
          <w:b w:val="0"/>
          <w:color w:val="auto"/>
          <w:lang w:eastAsia="en-US"/>
        </w:rPr>
        <w:t xml:space="preserve"> </w:t>
      </w:r>
      <w:r w:rsidRPr="00A62D23">
        <w:rPr>
          <w:rStyle w:val="FontStyle45"/>
          <w:rFonts w:ascii="Times New Roman" w:cs="Times New Roman"/>
          <w:b w:val="0"/>
          <w:color w:val="auto"/>
          <w:lang w:eastAsia="en-US"/>
        </w:rPr>
        <w:t>Твердая горизонтальная и наклоняемая испытательная плоскость достаточного размера для опоры ходунков во время испытания, такая, чтобы целая поверхность находилась между двумя воображаемыми параллельными плоскостями 5 мм в отдалении друг от друга. Можно использовать нерегулируемую испытательную плоскость, если она установлена для корректирования угла.</w:t>
      </w:r>
    </w:p>
    <w:p w14:paraId="1C29D6F3" w14:textId="77777777" w:rsidR="00D26369" w:rsidRPr="00D26369" w:rsidRDefault="00D26369" w:rsidP="00A62D23">
      <w:pPr>
        <w:pStyle w:val="Style30"/>
        <w:widowControl/>
        <w:ind w:firstLine="567"/>
        <w:rPr>
          <w:rStyle w:val="FontStyle45"/>
          <w:rFonts w:ascii="Times New Roman" w:cs="Times New Roman"/>
          <w:b w:val="0"/>
          <w:color w:val="auto"/>
          <w:sz w:val="20"/>
          <w:szCs w:val="20"/>
          <w:lang w:eastAsia="en-US"/>
        </w:rPr>
      </w:pPr>
    </w:p>
    <w:p w14:paraId="232FF8BF" w14:textId="2AE4875D" w:rsidR="00A62D23" w:rsidRPr="00D26369" w:rsidRDefault="00A62D23" w:rsidP="00A62D23">
      <w:pPr>
        <w:pStyle w:val="Style30"/>
        <w:widowControl/>
        <w:ind w:firstLine="567"/>
        <w:rPr>
          <w:rStyle w:val="FontStyle45"/>
          <w:rFonts w:ascii="Times New Roman" w:cs="Times New Roman"/>
          <w:b w:val="0"/>
          <w:color w:val="auto"/>
          <w:sz w:val="20"/>
          <w:szCs w:val="20"/>
          <w:lang w:eastAsia="en-US"/>
        </w:rPr>
      </w:pPr>
      <w:r w:rsidRPr="00D26369">
        <w:rPr>
          <w:rStyle w:val="FontStyle45"/>
          <w:rFonts w:ascii="Times New Roman" w:cs="Times New Roman"/>
          <w:b w:val="0"/>
          <w:color w:val="auto"/>
          <w:sz w:val="20"/>
          <w:szCs w:val="20"/>
          <w:lang w:eastAsia="en-US"/>
        </w:rPr>
        <w:t>П</w:t>
      </w:r>
      <w:r w:rsidR="00D26369" w:rsidRPr="00D26369">
        <w:rPr>
          <w:rStyle w:val="FontStyle45"/>
          <w:rFonts w:ascii="Times New Roman" w:cs="Times New Roman"/>
          <w:b w:val="0"/>
          <w:color w:val="auto"/>
          <w:sz w:val="20"/>
          <w:szCs w:val="20"/>
          <w:lang w:eastAsia="en-US"/>
        </w:rPr>
        <w:t>римечание</w:t>
      </w:r>
      <w:r w:rsidRPr="00D26369">
        <w:rPr>
          <w:rStyle w:val="FontStyle45"/>
          <w:rFonts w:ascii="Times New Roman" w:cs="Times New Roman"/>
          <w:b w:val="0"/>
          <w:color w:val="auto"/>
          <w:sz w:val="20"/>
          <w:szCs w:val="20"/>
          <w:lang w:eastAsia="en-US"/>
        </w:rPr>
        <w:t xml:space="preserve"> </w:t>
      </w:r>
      <w:r w:rsidR="00D26369" w:rsidRPr="00D26369">
        <w:rPr>
          <w:rStyle w:val="FontStyle45"/>
          <w:rFonts w:ascii="Times New Roman" w:cs="Times New Roman"/>
          <w:b w:val="0"/>
          <w:color w:val="auto"/>
          <w:sz w:val="20"/>
          <w:szCs w:val="20"/>
          <w:lang w:eastAsia="en-US"/>
        </w:rPr>
        <w:t xml:space="preserve">- </w:t>
      </w:r>
      <w:r w:rsidRPr="00D26369">
        <w:rPr>
          <w:rStyle w:val="FontStyle45"/>
          <w:rFonts w:ascii="Times New Roman" w:cs="Times New Roman"/>
          <w:b w:val="0"/>
          <w:color w:val="auto"/>
          <w:sz w:val="20"/>
          <w:szCs w:val="20"/>
          <w:lang w:eastAsia="en-US"/>
        </w:rPr>
        <w:t>Доска из твердой древесины (например, &gt;600 кг/м</w:t>
      </w:r>
      <w:r w:rsidRPr="00D26369">
        <w:rPr>
          <w:rStyle w:val="FontStyle45"/>
          <w:rFonts w:ascii="Times New Roman" w:cs="Times New Roman"/>
          <w:b w:val="0"/>
          <w:color w:val="auto"/>
          <w:sz w:val="20"/>
          <w:szCs w:val="20"/>
          <w:vertAlign w:val="superscript"/>
          <w:lang w:eastAsia="en-US"/>
        </w:rPr>
        <w:t>3</w:t>
      </w:r>
      <w:r w:rsidRPr="00D26369">
        <w:rPr>
          <w:rStyle w:val="FontStyle45"/>
          <w:rFonts w:ascii="Times New Roman" w:cs="Times New Roman"/>
          <w:b w:val="0"/>
          <w:color w:val="auto"/>
          <w:sz w:val="20"/>
          <w:szCs w:val="20"/>
          <w:lang w:eastAsia="en-US"/>
        </w:rPr>
        <w:t>) – это пример используемого материала.</w:t>
      </w:r>
    </w:p>
    <w:p w14:paraId="02667DE6" w14:textId="77777777" w:rsidR="00A62D23" w:rsidRPr="00D26369" w:rsidRDefault="00A62D23" w:rsidP="00A62D23">
      <w:pPr>
        <w:pStyle w:val="Style30"/>
        <w:widowControl/>
        <w:ind w:firstLine="567"/>
        <w:rPr>
          <w:rStyle w:val="FontStyle45"/>
          <w:rFonts w:ascii="Times New Roman" w:cs="Times New Roman"/>
          <w:b w:val="0"/>
          <w:color w:val="auto"/>
          <w:sz w:val="20"/>
          <w:szCs w:val="20"/>
          <w:lang w:eastAsia="en-US"/>
        </w:rPr>
      </w:pPr>
    </w:p>
    <w:p w14:paraId="30F8911C" w14:textId="728D711B"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4.7.8</w:t>
      </w:r>
      <w:r w:rsidR="00D26369">
        <w:rPr>
          <w:rStyle w:val="FontStyle45"/>
          <w:rFonts w:ascii="Times New Roman" w:cs="Times New Roman"/>
          <w:b w:val="0"/>
          <w:color w:val="auto"/>
          <w:lang w:eastAsia="en-US"/>
        </w:rPr>
        <w:t xml:space="preserve"> </w:t>
      </w:r>
      <w:r w:rsidRPr="00A62D23">
        <w:rPr>
          <w:rStyle w:val="FontStyle45"/>
          <w:rFonts w:ascii="Times New Roman" w:cs="Times New Roman"/>
          <w:b w:val="0"/>
          <w:color w:val="auto"/>
          <w:lang w:eastAsia="en-US"/>
        </w:rPr>
        <w:t>Заглушки для ходунков не меньше половины диаметра колеса и не больше диаметра колеса.</w:t>
      </w:r>
    </w:p>
    <w:p w14:paraId="1B88A46D" w14:textId="248159D7"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4.7.9</w:t>
      </w:r>
      <w:r w:rsidR="00D26369">
        <w:rPr>
          <w:rStyle w:val="FontStyle45"/>
          <w:rFonts w:ascii="Times New Roman" w:cs="Times New Roman"/>
          <w:b w:val="0"/>
          <w:color w:val="auto"/>
          <w:lang w:eastAsia="en-US"/>
        </w:rPr>
        <w:t xml:space="preserve"> </w:t>
      </w:r>
      <w:r w:rsidRPr="00A62D23">
        <w:rPr>
          <w:rStyle w:val="FontStyle45"/>
          <w:rFonts w:ascii="Times New Roman" w:cs="Times New Roman"/>
          <w:b w:val="0"/>
          <w:color w:val="auto"/>
          <w:lang w:eastAsia="en-US"/>
        </w:rPr>
        <w:t>Оборудование, способное моделировать части человеческого тела, используемое в практике (например, испытательные пальцы).</w:t>
      </w:r>
    </w:p>
    <w:p w14:paraId="1FC48E46" w14:textId="35947A8D"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4.7.10</w:t>
      </w:r>
      <w:r w:rsidR="00D26369">
        <w:rPr>
          <w:rStyle w:val="FontStyle45"/>
          <w:rFonts w:ascii="Times New Roman" w:cs="Times New Roman"/>
          <w:b w:val="0"/>
          <w:color w:val="auto"/>
          <w:lang w:eastAsia="en-US"/>
        </w:rPr>
        <w:t xml:space="preserve"> </w:t>
      </w:r>
      <w:r w:rsidRPr="00A62D23">
        <w:rPr>
          <w:rStyle w:val="FontStyle45"/>
          <w:rFonts w:ascii="Times New Roman" w:cs="Times New Roman"/>
          <w:b w:val="0"/>
          <w:color w:val="auto"/>
          <w:lang w:eastAsia="en-US"/>
        </w:rPr>
        <w:t>Оборудование для прикладывания нагрузок с незначительным коэффициентом динамики.</w:t>
      </w:r>
    </w:p>
    <w:p w14:paraId="634FD2CA" w14:textId="77777777" w:rsidR="00D26369" w:rsidRPr="00D26369" w:rsidRDefault="00D26369" w:rsidP="00A62D23">
      <w:pPr>
        <w:pStyle w:val="Style30"/>
        <w:widowControl/>
        <w:ind w:firstLine="567"/>
        <w:rPr>
          <w:rStyle w:val="FontStyle45"/>
          <w:rFonts w:ascii="Times New Roman" w:cs="Times New Roman"/>
          <w:b w:val="0"/>
          <w:color w:val="auto"/>
          <w:sz w:val="20"/>
          <w:szCs w:val="20"/>
          <w:lang w:eastAsia="en-US"/>
        </w:rPr>
      </w:pPr>
    </w:p>
    <w:p w14:paraId="5292DD4F" w14:textId="5870328B" w:rsidR="00A62D23" w:rsidRPr="00D26369" w:rsidRDefault="00A62D23" w:rsidP="00A62D23">
      <w:pPr>
        <w:pStyle w:val="Style30"/>
        <w:widowControl/>
        <w:ind w:firstLine="567"/>
        <w:rPr>
          <w:rStyle w:val="FontStyle45"/>
          <w:rFonts w:ascii="Times New Roman" w:cs="Times New Roman"/>
          <w:b w:val="0"/>
          <w:color w:val="auto"/>
          <w:sz w:val="20"/>
          <w:szCs w:val="20"/>
          <w:lang w:eastAsia="en-US"/>
        </w:rPr>
      </w:pPr>
      <w:r w:rsidRPr="00D26369">
        <w:rPr>
          <w:rStyle w:val="FontStyle45"/>
          <w:rFonts w:ascii="Times New Roman" w:cs="Times New Roman"/>
          <w:b w:val="0"/>
          <w:color w:val="auto"/>
          <w:sz w:val="20"/>
          <w:szCs w:val="20"/>
          <w:lang w:eastAsia="en-US"/>
        </w:rPr>
        <w:t>П</w:t>
      </w:r>
      <w:r w:rsidR="00D26369" w:rsidRPr="00D26369">
        <w:rPr>
          <w:rStyle w:val="FontStyle45"/>
          <w:rFonts w:ascii="Times New Roman" w:cs="Times New Roman"/>
          <w:b w:val="0"/>
          <w:color w:val="auto"/>
          <w:sz w:val="20"/>
          <w:szCs w:val="20"/>
          <w:lang w:eastAsia="en-US"/>
        </w:rPr>
        <w:t xml:space="preserve">римечание - </w:t>
      </w:r>
      <w:r w:rsidRPr="00D26369">
        <w:rPr>
          <w:rStyle w:val="FontStyle45"/>
          <w:rFonts w:ascii="Times New Roman" w:cs="Times New Roman"/>
          <w:b w:val="0"/>
          <w:color w:val="auto"/>
          <w:sz w:val="20"/>
          <w:szCs w:val="20"/>
          <w:lang w:eastAsia="en-US"/>
        </w:rPr>
        <w:t>Незначительная динамическая сила – это малая сила, которая не оказывает большого влияния.</w:t>
      </w:r>
    </w:p>
    <w:p w14:paraId="6740FD48" w14:textId="77777777" w:rsidR="00A62D23" w:rsidRPr="00D26369" w:rsidRDefault="00A62D23" w:rsidP="00A62D23">
      <w:pPr>
        <w:pStyle w:val="Style30"/>
        <w:widowControl/>
        <w:ind w:firstLine="567"/>
        <w:rPr>
          <w:rStyle w:val="FontStyle45"/>
          <w:rFonts w:ascii="Times New Roman" w:cs="Times New Roman"/>
          <w:b w:val="0"/>
          <w:color w:val="auto"/>
          <w:sz w:val="20"/>
          <w:szCs w:val="20"/>
          <w:lang w:eastAsia="en-US"/>
        </w:rPr>
      </w:pPr>
    </w:p>
    <w:p w14:paraId="4341AE57" w14:textId="68501A8E"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4.7.11</w:t>
      </w:r>
      <w:r w:rsidR="00D26369">
        <w:rPr>
          <w:rStyle w:val="FontStyle45"/>
          <w:rFonts w:ascii="Times New Roman" w:cs="Times New Roman"/>
          <w:b w:val="0"/>
          <w:color w:val="auto"/>
          <w:lang w:eastAsia="en-US"/>
        </w:rPr>
        <w:t xml:space="preserve"> </w:t>
      </w:r>
      <w:r w:rsidRPr="00A62D23">
        <w:rPr>
          <w:rStyle w:val="FontStyle45"/>
          <w:rFonts w:ascii="Times New Roman" w:cs="Times New Roman"/>
          <w:b w:val="0"/>
          <w:color w:val="auto"/>
          <w:lang w:eastAsia="en-US"/>
        </w:rPr>
        <w:t xml:space="preserve">Оборудование для измерения давления воды, масла и воздуха с точностью </w:t>
      </w:r>
      <w:r w:rsidR="00D26369">
        <w:rPr>
          <w:rStyle w:val="FontStyle45"/>
          <w:rFonts w:ascii="Times New Roman" w:cs="Times New Roman"/>
          <w:b w:val="0"/>
          <w:color w:val="auto"/>
          <w:lang w:eastAsia="en-US"/>
        </w:rPr>
        <w:br/>
      </w:r>
      <w:r w:rsidRPr="00A62D23">
        <w:rPr>
          <w:rStyle w:val="FontStyle45"/>
          <w:rFonts w:ascii="Times New Roman" w:cs="Times New Roman"/>
          <w:b w:val="0"/>
          <w:color w:val="auto"/>
          <w:lang w:eastAsia="en-US"/>
        </w:rPr>
        <w:t>±5 %.</w:t>
      </w:r>
    </w:p>
    <w:p w14:paraId="670B956F" w14:textId="2FD045C1"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4.7.12</w:t>
      </w:r>
      <w:r w:rsidR="00D26369">
        <w:rPr>
          <w:rStyle w:val="FontStyle45"/>
          <w:rFonts w:ascii="Times New Roman" w:cs="Times New Roman"/>
          <w:b w:val="0"/>
          <w:color w:val="auto"/>
          <w:lang w:eastAsia="en-US"/>
        </w:rPr>
        <w:t xml:space="preserve"> </w:t>
      </w:r>
      <w:r w:rsidRPr="00A62D23">
        <w:rPr>
          <w:rStyle w:val="FontStyle45"/>
          <w:rFonts w:ascii="Times New Roman" w:cs="Times New Roman"/>
          <w:b w:val="0"/>
          <w:color w:val="auto"/>
          <w:lang w:eastAsia="en-US"/>
        </w:rPr>
        <w:t>Нагрузочные блоки следующие.</w:t>
      </w:r>
    </w:p>
    <w:p w14:paraId="75896315" w14:textId="73A050FE" w:rsidR="00A62D23" w:rsidRPr="00A62D23"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4.7.12.1</w:t>
      </w:r>
      <w:r w:rsidR="00D26369">
        <w:rPr>
          <w:rStyle w:val="FontStyle45"/>
          <w:rFonts w:ascii="Times New Roman" w:cs="Times New Roman"/>
          <w:b w:val="0"/>
          <w:color w:val="auto"/>
          <w:lang w:eastAsia="en-US"/>
        </w:rPr>
        <w:t xml:space="preserve"> </w:t>
      </w:r>
      <w:r w:rsidRPr="00A62D23">
        <w:rPr>
          <w:rStyle w:val="FontStyle45"/>
          <w:rFonts w:ascii="Times New Roman" w:cs="Times New Roman"/>
          <w:b w:val="0"/>
          <w:color w:val="auto"/>
          <w:lang w:eastAsia="en-US"/>
        </w:rPr>
        <w:t>Нагрузочный блок сиденья, нагрузочный блок должен быть сделан из металла или твердой древесины без острых краев. Блок должен быть круглым с диаметром 355 мм ± 5 мм или прямоугольным с размерами: 340 × 200 мм ± 5 мм и высотой достаточной для нагрузочного блока, чтобы быть достаточно жёстким, чтобы брать испытательную нагрузку, существенным образом не деформируя.</w:t>
      </w:r>
    </w:p>
    <w:p w14:paraId="53ED360E" w14:textId="7CC3D849" w:rsidR="00B63F8C" w:rsidRPr="00B63F8C" w:rsidRDefault="00A62D23" w:rsidP="00A62D23">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4.7.12.2</w:t>
      </w:r>
      <w:r w:rsidR="00D26369">
        <w:rPr>
          <w:rStyle w:val="FontStyle45"/>
          <w:rFonts w:ascii="Times New Roman" w:cs="Times New Roman"/>
          <w:b w:val="0"/>
          <w:color w:val="auto"/>
          <w:lang w:eastAsia="en-US"/>
        </w:rPr>
        <w:t xml:space="preserve"> </w:t>
      </w:r>
      <w:r w:rsidRPr="00A62D23">
        <w:rPr>
          <w:rStyle w:val="FontStyle45"/>
          <w:rFonts w:ascii="Times New Roman" w:cs="Times New Roman"/>
          <w:b w:val="0"/>
          <w:color w:val="auto"/>
          <w:lang w:eastAsia="en-US"/>
        </w:rPr>
        <w:t xml:space="preserve">Нагрузочный блок подлокотника, нагрузочная плита должна быть сделана из металла или твердой древесины без острых краев. Форма и размеры показаны на </w:t>
      </w:r>
      <w:r w:rsidR="00D26369">
        <w:rPr>
          <w:rStyle w:val="FontStyle45"/>
          <w:rFonts w:ascii="Times New Roman" w:cs="Times New Roman"/>
          <w:b w:val="0"/>
          <w:color w:val="auto"/>
          <w:lang w:eastAsia="en-US"/>
        </w:rPr>
        <w:br/>
        <w:t>р</w:t>
      </w:r>
      <w:r w:rsidRPr="00A62D23">
        <w:rPr>
          <w:rStyle w:val="FontStyle45"/>
          <w:rFonts w:ascii="Times New Roman" w:cs="Times New Roman"/>
          <w:b w:val="0"/>
          <w:color w:val="auto"/>
          <w:lang w:eastAsia="en-US"/>
        </w:rPr>
        <w:t>исунке 5.</w:t>
      </w:r>
    </w:p>
    <w:p w14:paraId="78206056" w14:textId="0D1CAF5E" w:rsidR="00B63F8C" w:rsidRPr="00B63F8C" w:rsidRDefault="00B63F8C" w:rsidP="00F33C7B">
      <w:pPr>
        <w:pStyle w:val="Style30"/>
        <w:widowControl/>
        <w:ind w:firstLine="567"/>
        <w:rPr>
          <w:rStyle w:val="FontStyle45"/>
          <w:rFonts w:ascii="Times New Roman" w:cs="Times New Roman"/>
          <w:b w:val="0"/>
          <w:color w:val="auto"/>
          <w:lang w:eastAsia="en-US"/>
        </w:rPr>
      </w:pPr>
    </w:p>
    <w:p w14:paraId="208060D3" w14:textId="780F308D" w:rsidR="00B63F8C" w:rsidRPr="00B63F8C" w:rsidRDefault="00B63F8C" w:rsidP="00F33C7B">
      <w:pPr>
        <w:pStyle w:val="Style30"/>
        <w:widowControl/>
        <w:ind w:firstLine="567"/>
        <w:rPr>
          <w:rStyle w:val="FontStyle45"/>
          <w:rFonts w:ascii="Times New Roman" w:cs="Times New Roman"/>
          <w:b w:val="0"/>
          <w:color w:val="auto"/>
          <w:lang w:eastAsia="en-US"/>
        </w:rPr>
      </w:pPr>
    </w:p>
    <w:p w14:paraId="79C6905F" w14:textId="54C536B6" w:rsidR="00B63F8C" w:rsidRPr="00B63F8C" w:rsidRDefault="00D26369" w:rsidP="00D26369">
      <w:pPr>
        <w:pStyle w:val="Style30"/>
        <w:widowControl/>
        <w:ind w:firstLine="567"/>
        <w:jc w:val="right"/>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lastRenderedPageBreak/>
        <w:t>Размеры в миллиметрах</w:t>
      </w:r>
    </w:p>
    <w:p w14:paraId="259649EF" w14:textId="119F21A8" w:rsidR="00B63F8C" w:rsidRPr="00B63F8C" w:rsidRDefault="00B63F8C" w:rsidP="00F33C7B">
      <w:pPr>
        <w:pStyle w:val="Style30"/>
        <w:widowControl/>
        <w:ind w:firstLine="567"/>
        <w:rPr>
          <w:rStyle w:val="FontStyle45"/>
          <w:rFonts w:ascii="Times New Roman" w:cs="Times New Roman"/>
          <w:b w:val="0"/>
          <w:color w:val="auto"/>
          <w:lang w:eastAsia="en-US"/>
        </w:rPr>
      </w:pPr>
    </w:p>
    <w:p w14:paraId="20DAD69E" w14:textId="21E1C2C2" w:rsidR="00B63F8C" w:rsidRPr="00B63F8C" w:rsidRDefault="00D26369" w:rsidP="00D26369">
      <w:pPr>
        <w:pStyle w:val="Style30"/>
        <w:widowControl/>
        <w:ind w:firstLine="567"/>
        <w:jc w:val="center"/>
        <w:rPr>
          <w:rStyle w:val="FontStyle45"/>
          <w:rFonts w:ascii="Times New Roman" w:cs="Times New Roman"/>
          <w:b w:val="0"/>
          <w:color w:val="auto"/>
          <w:lang w:eastAsia="en-US"/>
        </w:rPr>
      </w:pPr>
      <w:r w:rsidRPr="00D26369">
        <w:rPr>
          <w:rStyle w:val="FontStyle45"/>
          <w:rFonts w:ascii="Times New Roman" w:cs="Times New Roman"/>
          <w:b w:val="0"/>
          <w:bCs w:val="0"/>
          <w:color w:val="auto"/>
        </w:rPr>
        <w:drawing>
          <wp:inline distT="0" distB="0" distL="0" distR="0" wp14:anchorId="048A4EC2" wp14:editId="0FDCFE5B">
            <wp:extent cx="3990975" cy="15494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0205" t="12857" r="12605"/>
                    <a:stretch/>
                  </pic:blipFill>
                  <pic:spPr bwMode="auto">
                    <a:xfrm>
                      <a:off x="0" y="0"/>
                      <a:ext cx="3990975" cy="1549400"/>
                    </a:xfrm>
                    <a:prstGeom prst="rect">
                      <a:avLst/>
                    </a:prstGeom>
                    <a:noFill/>
                    <a:ln>
                      <a:noFill/>
                    </a:ln>
                    <a:extLst>
                      <a:ext uri="{53640926-AAD7-44D8-BBD7-CCE9431645EC}">
                        <a14:shadowObscured xmlns:a14="http://schemas.microsoft.com/office/drawing/2010/main"/>
                      </a:ext>
                    </a:extLst>
                  </pic:spPr>
                </pic:pic>
              </a:graphicData>
            </a:graphic>
          </wp:inline>
        </w:drawing>
      </w:r>
    </w:p>
    <w:p w14:paraId="63E56400" w14:textId="723A4C7B" w:rsidR="00B63F8C" w:rsidRPr="00B63F8C" w:rsidRDefault="00B63F8C" w:rsidP="00F33C7B">
      <w:pPr>
        <w:pStyle w:val="Style30"/>
        <w:widowControl/>
        <w:ind w:firstLine="567"/>
        <w:rPr>
          <w:rStyle w:val="FontStyle45"/>
          <w:rFonts w:ascii="Times New Roman" w:cs="Times New Roman"/>
          <w:b w:val="0"/>
          <w:color w:val="auto"/>
          <w:lang w:eastAsia="en-US"/>
        </w:rPr>
      </w:pPr>
    </w:p>
    <w:p w14:paraId="61E8AA30" w14:textId="77777777" w:rsidR="00D26369" w:rsidRPr="00387526" w:rsidRDefault="00D26369" w:rsidP="00D26369">
      <w:pPr>
        <w:pStyle w:val="Style30"/>
        <w:widowControl/>
        <w:ind w:firstLine="567"/>
        <w:rPr>
          <w:rStyle w:val="FontStyle45"/>
          <w:rFonts w:ascii="Times New Roman" w:cs="Times New Roman"/>
          <w:color w:val="auto"/>
          <w:lang w:eastAsia="en-US"/>
        </w:rPr>
      </w:pPr>
      <w:r w:rsidRPr="00387526">
        <w:rPr>
          <w:rStyle w:val="FontStyle45"/>
          <w:rFonts w:ascii="Times New Roman" w:cs="Times New Roman"/>
          <w:color w:val="auto"/>
          <w:lang w:eastAsia="en-US"/>
        </w:rPr>
        <w:t>Условные обозначения:</w:t>
      </w:r>
    </w:p>
    <w:p w14:paraId="3A6818E5" w14:textId="5BC87A3E" w:rsidR="00D26369" w:rsidRPr="00D26369" w:rsidRDefault="00D26369" w:rsidP="00D26369">
      <w:pPr>
        <w:pStyle w:val="Style30"/>
        <w:widowControl/>
        <w:ind w:firstLine="567"/>
        <w:rPr>
          <w:rStyle w:val="FontStyle45"/>
          <w:rFonts w:ascii="Times New Roman" w:cs="Times New Roman"/>
          <w:b w:val="0"/>
          <w:color w:val="auto"/>
          <w:lang w:eastAsia="en-US"/>
        </w:rPr>
      </w:pPr>
      <w:r w:rsidRPr="00A62D23">
        <w:rPr>
          <w:rStyle w:val="FontStyle45"/>
          <w:rFonts w:ascii="Times New Roman" w:cs="Times New Roman"/>
          <w:b w:val="0"/>
          <w:color w:val="auto"/>
          <w:lang w:eastAsia="en-US"/>
        </w:rPr>
        <w:t>1</w:t>
      </w:r>
      <w:r>
        <w:rPr>
          <w:rStyle w:val="FontStyle45"/>
          <w:rFonts w:ascii="Times New Roman" w:cs="Times New Roman"/>
          <w:b w:val="0"/>
          <w:color w:val="auto"/>
          <w:lang w:eastAsia="en-US"/>
        </w:rPr>
        <w:t xml:space="preserve"> – Н</w:t>
      </w:r>
      <w:r w:rsidRPr="00D26369">
        <w:rPr>
          <w:rStyle w:val="FontStyle45"/>
          <w:rFonts w:ascii="Times New Roman" w:cs="Times New Roman"/>
          <w:b w:val="0"/>
          <w:color w:val="auto"/>
          <w:lang w:eastAsia="en-US"/>
        </w:rPr>
        <w:t>агрузочная поверхность</w:t>
      </w:r>
      <w:r>
        <w:rPr>
          <w:rStyle w:val="FontStyle45"/>
          <w:rFonts w:ascii="Times New Roman" w:cs="Times New Roman"/>
          <w:b w:val="0"/>
          <w:color w:val="auto"/>
          <w:lang w:eastAsia="en-US"/>
        </w:rPr>
        <w:t>.</w:t>
      </w:r>
    </w:p>
    <w:p w14:paraId="468FD82A"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p>
    <w:p w14:paraId="1764AE55" w14:textId="350692FC" w:rsidR="00D26369" w:rsidRPr="00D26369" w:rsidRDefault="00D26369" w:rsidP="00D26369">
      <w:pPr>
        <w:pStyle w:val="Style30"/>
        <w:widowControl/>
        <w:ind w:firstLine="0"/>
        <w:jc w:val="center"/>
        <w:rPr>
          <w:rStyle w:val="FontStyle45"/>
          <w:rFonts w:ascii="Times New Roman" w:cs="Times New Roman"/>
          <w:bCs w:val="0"/>
          <w:color w:val="auto"/>
          <w:lang w:eastAsia="en-US"/>
        </w:rPr>
      </w:pPr>
      <w:r w:rsidRPr="00D26369">
        <w:rPr>
          <w:rStyle w:val="FontStyle45"/>
          <w:rFonts w:ascii="Times New Roman" w:cs="Times New Roman"/>
          <w:bCs w:val="0"/>
          <w:color w:val="auto"/>
          <w:lang w:eastAsia="en-US"/>
        </w:rPr>
        <w:t>Рисунок 5 — Нагрузочный блок подлокотника</w:t>
      </w:r>
    </w:p>
    <w:p w14:paraId="0C80BC03" w14:textId="77777777" w:rsidR="00D26369" w:rsidRPr="00D26369" w:rsidRDefault="00D26369" w:rsidP="00D26369">
      <w:pPr>
        <w:pStyle w:val="Style30"/>
        <w:widowControl/>
        <w:ind w:firstLine="567"/>
        <w:rPr>
          <w:rStyle w:val="FontStyle45"/>
          <w:rFonts w:ascii="Times New Roman" w:cs="Times New Roman"/>
          <w:b w:val="0"/>
          <w:color w:val="auto"/>
          <w:sz w:val="20"/>
          <w:szCs w:val="20"/>
          <w:lang w:eastAsia="en-US"/>
        </w:rPr>
      </w:pPr>
    </w:p>
    <w:p w14:paraId="41B97D5B" w14:textId="6FCF258F" w:rsidR="00D26369" w:rsidRPr="00D26369" w:rsidRDefault="00D26369" w:rsidP="00D26369">
      <w:pPr>
        <w:pStyle w:val="Style30"/>
        <w:widowControl/>
        <w:ind w:firstLine="567"/>
        <w:rPr>
          <w:rStyle w:val="FontStyle45"/>
          <w:rFonts w:ascii="Times New Roman" w:cs="Times New Roman"/>
          <w:b w:val="0"/>
          <w:color w:val="auto"/>
          <w:sz w:val="20"/>
          <w:szCs w:val="20"/>
          <w:lang w:eastAsia="en-US"/>
        </w:rPr>
      </w:pPr>
      <w:r w:rsidRPr="00D26369">
        <w:rPr>
          <w:rStyle w:val="FontStyle45"/>
          <w:rFonts w:ascii="Times New Roman" w:cs="Times New Roman"/>
          <w:b w:val="0"/>
          <w:color w:val="auto"/>
          <w:sz w:val="20"/>
          <w:szCs w:val="20"/>
          <w:lang w:eastAsia="en-US"/>
        </w:rPr>
        <w:t>Примечание - Нагрузочную поверхность можно покрывать нескользким материалом до 3 мм толщиной, например, пенопластом.</w:t>
      </w:r>
    </w:p>
    <w:p w14:paraId="040AE3BB" w14:textId="77777777" w:rsidR="00D26369" w:rsidRPr="00D26369" w:rsidRDefault="00D26369" w:rsidP="00D26369">
      <w:pPr>
        <w:pStyle w:val="Style30"/>
        <w:widowControl/>
        <w:ind w:firstLine="567"/>
        <w:rPr>
          <w:rStyle w:val="FontStyle45"/>
          <w:rFonts w:ascii="Times New Roman" w:cs="Times New Roman"/>
          <w:b w:val="0"/>
          <w:color w:val="auto"/>
          <w:sz w:val="20"/>
          <w:szCs w:val="20"/>
          <w:lang w:eastAsia="en-US"/>
        </w:rPr>
      </w:pPr>
    </w:p>
    <w:p w14:paraId="14BDDDA2" w14:textId="62A791E6"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4.7.12.3</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 xml:space="preserve">Нагрузочный блок сиденья для испытания на стабильность в горизонтальном положении, нагрузочный блок должен быть сделан из металла или твердой древесины без острых краев. Блок должен быть круглым с диаметром 200 мм ± 5 мм и высотой достаточной для нагрузочного блока, чтобы быть достаточно жёстким, чтобы брать испытательную нагрузку, существенным образом не деформируя. </w:t>
      </w:r>
    </w:p>
    <w:p w14:paraId="52EC5336"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p>
    <w:p w14:paraId="4F4123C5" w14:textId="6114BF21" w:rsidR="00D26369" w:rsidRPr="00D26369" w:rsidRDefault="00D26369" w:rsidP="00D26369">
      <w:pPr>
        <w:pStyle w:val="Style30"/>
        <w:widowControl/>
        <w:ind w:firstLine="567"/>
        <w:rPr>
          <w:rStyle w:val="FontStyle45"/>
          <w:rFonts w:ascii="Times New Roman" w:cs="Times New Roman"/>
          <w:bCs w:val="0"/>
          <w:color w:val="auto"/>
          <w:lang w:eastAsia="en-US"/>
        </w:rPr>
      </w:pPr>
      <w:r w:rsidRPr="00D26369">
        <w:rPr>
          <w:rStyle w:val="FontStyle45"/>
          <w:rFonts w:ascii="Times New Roman" w:cs="Times New Roman"/>
          <w:bCs w:val="0"/>
          <w:color w:val="auto"/>
          <w:lang w:eastAsia="en-US"/>
        </w:rPr>
        <w:t xml:space="preserve">4.8 Условия испытания </w:t>
      </w:r>
    </w:p>
    <w:p w14:paraId="249B9871" w14:textId="77777777" w:rsidR="00D26369" w:rsidRDefault="00D26369" w:rsidP="00D26369">
      <w:pPr>
        <w:pStyle w:val="Style30"/>
        <w:widowControl/>
        <w:ind w:firstLine="567"/>
        <w:rPr>
          <w:rStyle w:val="FontStyle45"/>
          <w:rFonts w:ascii="Times New Roman" w:cs="Times New Roman"/>
          <w:b w:val="0"/>
          <w:color w:val="auto"/>
          <w:lang w:eastAsia="en-US"/>
        </w:rPr>
      </w:pPr>
    </w:p>
    <w:p w14:paraId="11061EA7" w14:textId="63BD1766"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Испытания должны проводиться при комнатной температуре 21 °C ± 5 °C.</w:t>
      </w:r>
    </w:p>
    <w:p w14:paraId="32D2973A" w14:textId="35CE4444"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Высоту каждой регулируемой части изделия необходимо регулировать до самого неблагоприятного положения, поскольку условие не указано в процедуре испытания.</w:t>
      </w:r>
    </w:p>
    <w:p w14:paraId="54006C81" w14:textId="1ED9468E"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Колеса необходимо регулировать до самого неблагоприятного состояния, поскольку условие не указано в процедуре испытания.</w:t>
      </w:r>
    </w:p>
    <w:p w14:paraId="2F4F61F0" w14:textId="5C5FA2F3"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 xml:space="preserve">Рукоятку необходимо располагать наиболее неблагоприятным образом, поскольку условие не указано в процедуре испытания. </w:t>
      </w:r>
    </w:p>
    <w:p w14:paraId="136CFC32" w14:textId="4DD01EC6"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e)</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Не следует работать с рабочим тормозом и стояночным тормозом, поскольку в процедуре испытания это не указано.</w:t>
      </w:r>
    </w:p>
    <w:p w14:paraId="5713D2FE" w14:textId="6B2FE77E"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f)</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Все неисправности, такие как поломка, по каждому испытанию должны быть записаны и должны быть отличны от неисправностей при последующих испытаниях.</w:t>
      </w:r>
    </w:p>
    <w:p w14:paraId="2E924965"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p>
    <w:p w14:paraId="3D16697B" w14:textId="0ED8F5A4" w:rsidR="00D26369" w:rsidRPr="00D26369" w:rsidRDefault="00D26369" w:rsidP="00D26369">
      <w:pPr>
        <w:pStyle w:val="Style30"/>
        <w:widowControl/>
        <w:ind w:firstLine="567"/>
        <w:rPr>
          <w:rStyle w:val="FontStyle45"/>
          <w:rFonts w:ascii="Times New Roman" w:cs="Times New Roman"/>
          <w:bCs w:val="0"/>
          <w:color w:val="auto"/>
          <w:lang w:eastAsia="en-US"/>
        </w:rPr>
      </w:pPr>
      <w:r w:rsidRPr="00D26369">
        <w:rPr>
          <w:rStyle w:val="FontStyle45"/>
          <w:rFonts w:ascii="Times New Roman" w:cs="Times New Roman"/>
          <w:bCs w:val="0"/>
          <w:color w:val="auto"/>
          <w:lang w:eastAsia="en-US"/>
        </w:rPr>
        <w:t xml:space="preserve">5 Материалы </w:t>
      </w:r>
    </w:p>
    <w:p w14:paraId="1FD95998" w14:textId="77777777" w:rsidR="00D26369" w:rsidRPr="00D26369" w:rsidRDefault="00D26369" w:rsidP="00D26369">
      <w:pPr>
        <w:pStyle w:val="Style30"/>
        <w:widowControl/>
        <w:ind w:firstLine="567"/>
        <w:rPr>
          <w:rStyle w:val="FontStyle45"/>
          <w:rFonts w:ascii="Times New Roman" w:cs="Times New Roman"/>
          <w:bCs w:val="0"/>
          <w:color w:val="auto"/>
          <w:lang w:eastAsia="en-US"/>
        </w:rPr>
      </w:pPr>
    </w:p>
    <w:p w14:paraId="704EE1C0" w14:textId="225F9B9C" w:rsidR="00D26369" w:rsidRPr="00D26369" w:rsidRDefault="00D26369" w:rsidP="00D26369">
      <w:pPr>
        <w:pStyle w:val="Style30"/>
        <w:widowControl/>
        <w:ind w:firstLine="567"/>
        <w:rPr>
          <w:rStyle w:val="FontStyle45"/>
          <w:rFonts w:ascii="Times New Roman" w:cs="Times New Roman"/>
          <w:bCs w:val="0"/>
          <w:color w:val="auto"/>
          <w:lang w:eastAsia="en-US"/>
        </w:rPr>
      </w:pPr>
      <w:r w:rsidRPr="00D26369">
        <w:rPr>
          <w:rStyle w:val="FontStyle45"/>
          <w:rFonts w:ascii="Times New Roman" w:cs="Times New Roman"/>
          <w:bCs w:val="0"/>
          <w:color w:val="auto"/>
          <w:lang w:eastAsia="en-US"/>
        </w:rPr>
        <w:t>5.1</w:t>
      </w:r>
      <w:r>
        <w:rPr>
          <w:rStyle w:val="FontStyle45"/>
          <w:rFonts w:ascii="Times New Roman" w:cs="Times New Roman"/>
          <w:bCs w:val="0"/>
          <w:color w:val="auto"/>
          <w:lang w:eastAsia="en-US"/>
        </w:rPr>
        <w:t xml:space="preserve"> </w:t>
      </w:r>
      <w:r w:rsidRPr="00D26369">
        <w:rPr>
          <w:rStyle w:val="FontStyle45"/>
          <w:rFonts w:ascii="Times New Roman" w:cs="Times New Roman"/>
          <w:bCs w:val="0"/>
          <w:color w:val="auto"/>
          <w:lang w:eastAsia="en-US"/>
        </w:rPr>
        <w:t xml:space="preserve">Общее </w:t>
      </w:r>
    </w:p>
    <w:p w14:paraId="0E03A82C" w14:textId="77777777" w:rsidR="00D26369" w:rsidRDefault="00D26369" w:rsidP="00D26369">
      <w:pPr>
        <w:pStyle w:val="Style30"/>
        <w:widowControl/>
        <w:ind w:firstLine="567"/>
        <w:rPr>
          <w:rStyle w:val="FontStyle45"/>
          <w:rFonts w:ascii="Times New Roman" w:cs="Times New Roman"/>
          <w:b w:val="0"/>
          <w:color w:val="auto"/>
          <w:lang w:eastAsia="en-US"/>
        </w:rPr>
      </w:pPr>
    </w:p>
    <w:p w14:paraId="1D37722C" w14:textId="48E1804B"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Производитель должен, всегда, когда это возможно, использовать материалы, которые можно переработать для дальнейшего использования. В инструкциях по использованию следует указать, какие части можно переработать.</w:t>
      </w:r>
    </w:p>
    <w:p w14:paraId="7323B95B" w14:textId="3BAA930A" w:rsidR="00D26369" w:rsidRDefault="00D26369" w:rsidP="00D26369">
      <w:pPr>
        <w:pStyle w:val="Style30"/>
        <w:widowControl/>
        <w:ind w:firstLine="567"/>
        <w:rPr>
          <w:rStyle w:val="FontStyle45"/>
          <w:rFonts w:ascii="Times New Roman" w:cs="Times New Roman"/>
          <w:b w:val="0"/>
          <w:color w:val="auto"/>
          <w:lang w:eastAsia="en-US"/>
        </w:rPr>
      </w:pPr>
    </w:p>
    <w:p w14:paraId="19D7CC9D" w14:textId="06D15EAF" w:rsidR="00D26369" w:rsidRDefault="00D26369" w:rsidP="00D26369">
      <w:pPr>
        <w:pStyle w:val="Style30"/>
        <w:widowControl/>
        <w:ind w:firstLine="567"/>
        <w:rPr>
          <w:rStyle w:val="FontStyle45"/>
          <w:rFonts w:ascii="Times New Roman" w:cs="Times New Roman"/>
          <w:b w:val="0"/>
          <w:color w:val="auto"/>
          <w:lang w:eastAsia="en-US"/>
        </w:rPr>
      </w:pPr>
    </w:p>
    <w:p w14:paraId="292A032B" w14:textId="4BC846D0" w:rsidR="00D26369" w:rsidRDefault="00D26369" w:rsidP="00D26369">
      <w:pPr>
        <w:pStyle w:val="Style30"/>
        <w:widowControl/>
        <w:ind w:firstLine="567"/>
        <w:rPr>
          <w:rStyle w:val="FontStyle45"/>
          <w:rFonts w:ascii="Times New Roman" w:cs="Times New Roman"/>
          <w:b w:val="0"/>
          <w:color w:val="auto"/>
          <w:lang w:eastAsia="en-US"/>
        </w:rPr>
      </w:pPr>
    </w:p>
    <w:p w14:paraId="5D516A42"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p>
    <w:p w14:paraId="3C8ABAD1" w14:textId="5B51BA38" w:rsidR="00D26369" w:rsidRPr="00D26369" w:rsidRDefault="00D26369" w:rsidP="00D26369">
      <w:pPr>
        <w:pStyle w:val="Style30"/>
        <w:widowControl/>
        <w:ind w:firstLine="567"/>
        <w:rPr>
          <w:rStyle w:val="FontStyle45"/>
          <w:rFonts w:ascii="Times New Roman" w:cs="Times New Roman"/>
          <w:bCs w:val="0"/>
          <w:color w:val="auto"/>
          <w:lang w:eastAsia="en-US"/>
        </w:rPr>
      </w:pPr>
      <w:r w:rsidRPr="00D26369">
        <w:rPr>
          <w:rStyle w:val="FontStyle45"/>
          <w:rFonts w:ascii="Times New Roman" w:cs="Times New Roman"/>
          <w:bCs w:val="0"/>
          <w:color w:val="auto"/>
          <w:lang w:eastAsia="en-US"/>
        </w:rPr>
        <w:lastRenderedPageBreak/>
        <w:t xml:space="preserve">5.2 Огнеопасность  </w:t>
      </w:r>
    </w:p>
    <w:p w14:paraId="312DA6FD"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p>
    <w:p w14:paraId="3F6C0131" w14:textId="680C51CA"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5.2.1</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 xml:space="preserve">Общее </w:t>
      </w:r>
    </w:p>
    <w:p w14:paraId="2D768101"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Производители должны учитывать среды и методы использования, к которым ходунки или любые материалы, которые обычно используются вместе с этими ходунками, будут подвергаться и принять соответствующие меры, чтобы минимизировать любую пожарную опасность.</w:t>
      </w:r>
    </w:p>
    <w:p w14:paraId="363FD2CA"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 xml:space="preserve">Производитель должен включить в инструкции по применению предупреждение о безопасных сочетаниях огнестойких и не огнестойких материалов. </w:t>
      </w:r>
    </w:p>
    <w:p w14:paraId="34FB53C5" w14:textId="77777777" w:rsidR="00D26369" w:rsidRPr="00D26369" w:rsidRDefault="00D26369" w:rsidP="00D26369">
      <w:pPr>
        <w:pStyle w:val="Style30"/>
        <w:widowControl/>
        <w:ind w:firstLine="567"/>
        <w:rPr>
          <w:rStyle w:val="FontStyle45"/>
          <w:rFonts w:ascii="Times New Roman" w:cs="Times New Roman"/>
          <w:b w:val="0"/>
          <w:color w:val="auto"/>
          <w:sz w:val="20"/>
          <w:szCs w:val="20"/>
          <w:lang w:eastAsia="en-US"/>
        </w:rPr>
      </w:pPr>
    </w:p>
    <w:p w14:paraId="4986578A" w14:textId="28C98CC7" w:rsidR="00D26369" w:rsidRPr="00D26369" w:rsidRDefault="00D26369" w:rsidP="00D26369">
      <w:pPr>
        <w:pStyle w:val="Style30"/>
        <w:widowControl/>
        <w:ind w:firstLine="567"/>
        <w:rPr>
          <w:rStyle w:val="FontStyle45"/>
          <w:rFonts w:ascii="Times New Roman" w:cs="Times New Roman"/>
          <w:b w:val="0"/>
          <w:color w:val="auto"/>
          <w:sz w:val="20"/>
          <w:szCs w:val="20"/>
          <w:lang w:eastAsia="en-US"/>
        </w:rPr>
      </w:pPr>
      <w:r w:rsidRPr="00D26369">
        <w:rPr>
          <w:rStyle w:val="FontStyle45"/>
          <w:rFonts w:ascii="Times New Roman" w:cs="Times New Roman"/>
          <w:b w:val="0"/>
          <w:color w:val="auto"/>
          <w:sz w:val="20"/>
          <w:szCs w:val="20"/>
          <w:lang w:eastAsia="en-US"/>
        </w:rPr>
        <w:t>Примечание - Для руководства смотрите B.5.2.</w:t>
      </w:r>
    </w:p>
    <w:p w14:paraId="41D91FE6" w14:textId="77777777" w:rsidR="00D26369" w:rsidRPr="00D26369" w:rsidRDefault="00D26369" w:rsidP="00D26369">
      <w:pPr>
        <w:pStyle w:val="Style30"/>
        <w:widowControl/>
        <w:ind w:firstLine="567"/>
        <w:rPr>
          <w:rStyle w:val="FontStyle45"/>
          <w:rFonts w:ascii="Times New Roman" w:cs="Times New Roman"/>
          <w:b w:val="0"/>
          <w:color w:val="auto"/>
          <w:sz w:val="20"/>
          <w:szCs w:val="20"/>
          <w:lang w:eastAsia="en-US"/>
        </w:rPr>
      </w:pPr>
    </w:p>
    <w:p w14:paraId="41A9A16E" w14:textId="1143053D"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5.2.2</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Части, обитые материей и формованные изделия</w:t>
      </w:r>
    </w:p>
    <w:p w14:paraId="23A2E1DD"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Если производитель утверждает, что части, обитые материей, устойчивы к возгоранию сигаретой, постепенному увеличивающемуся тлеющему возгоранию, и пламенеющее возгорание не должно возникнуть, когда материалы, используемые для обитых материей частей вспомогательного изделия, проходят испытание в соответствии с ISO 8191-1 и ISO 8191-2.</w:t>
      </w:r>
    </w:p>
    <w:p w14:paraId="3ABF9A27"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Ели производитель утверждает, что формованные изделия устойчивы к возгоранию от маленького пламени, такого как от спички, постепенного увеличивающегося тлеющего возгорания, и пламенеющее возгорание не должно возникнуть при проведении испытания в соответствии с IEC 60695-1-10.</w:t>
      </w:r>
    </w:p>
    <w:p w14:paraId="63898CDA"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p>
    <w:p w14:paraId="2EED7A5D" w14:textId="765663F7" w:rsidR="00D26369" w:rsidRPr="00D26369" w:rsidRDefault="00D26369" w:rsidP="00D26369">
      <w:pPr>
        <w:pStyle w:val="Style30"/>
        <w:widowControl/>
        <w:ind w:firstLine="567"/>
        <w:rPr>
          <w:rStyle w:val="FontStyle45"/>
          <w:rFonts w:ascii="Times New Roman" w:cs="Times New Roman"/>
          <w:bCs w:val="0"/>
          <w:color w:val="auto"/>
          <w:lang w:eastAsia="en-US"/>
        </w:rPr>
      </w:pPr>
      <w:r w:rsidRPr="00D26369">
        <w:rPr>
          <w:rStyle w:val="FontStyle45"/>
          <w:rFonts w:ascii="Times New Roman" w:cs="Times New Roman"/>
          <w:bCs w:val="0"/>
          <w:color w:val="auto"/>
          <w:lang w:eastAsia="en-US"/>
        </w:rPr>
        <w:t xml:space="preserve">5.3 </w:t>
      </w:r>
      <w:proofErr w:type="spellStart"/>
      <w:r w:rsidRPr="00D26369">
        <w:rPr>
          <w:rStyle w:val="FontStyle45"/>
          <w:rFonts w:ascii="Times New Roman" w:cs="Times New Roman"/>
          <w:bCs w:val="0"/>
          <w:color w:val="auto"/>
          <w:lang w:eastAsia="en-US"/>
        </w:rPr>
        <w:t>Биосовместимость</w:t>
      </w:r>
      <w:proofErr w:type="spellEnd"/>
      <w:r w:rsidRPr="00D26369">
        <w:rPr>
          <w:rStyle w:val="FontStyle45"/>
          <w:rFonts w:ascii="Times New Roman" w:cs="Times New Roman"/>
          <w:bCs w:val="0"/>
          <w:color w:val="auto"/>
          <w:lang w:eastAsia="en-US"/>
        </w:rPr>
        <w:t xml:space="preserve"> и токсичность </w:t>
      </w:r>
    </w:p>
    <w:p w14:paraId="76A1759A" w14:textId="77777777" w:rsidR="00D26369" w:rsidRDefault="00D26369" w:rsidP="00D26369">
      <w:pPr>
        <w:pStyle w:val="Style30"/>
        <w:widowControl/>
        <w:ind w:firstLine="567"/>
        <w:rPr>
          <w:rStyle w:val="FontStyle45"/>
          <w:rFonts w:ascii="Times New Roman" w:cs="Times New Roman"/>
          <w:b w:val="0"/>
          <w:color w:val="auto"/>
          <w:lang w:eastAsia="en-US"/>
        </w:rPr>
      </w:pPr>
    </w:p>
    <w:p w14:paraId="677BFC3A" w14:textId="6B45FA55"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 xml:space="preserve">Материалы, которые вступают в контакт с телом человека, должны быть оценены на </w:t>
      </w:r>
      <w:proofErr w:type="spellStart"/>
      <w:r w:rsidRPr="00D26369">
        <w:rPr>
          <w:rStyle w:val="FontStyle45"/>
          <w:rFonts w:ascii="Times New Roman" w:cs="Times New Roman"/>
          <w:b w:val="0"/>
          <w:color w:val="auto"/>
          <w:lang w:eastAsia="en-US"/>
        </w:rPr>
        <w:t>биосовместимость</w:t>
      </w:r>
      <w:proofErr w:type="spellEnd"/>
      <w:r w:rsidRPr="00D26369">
        <w:rPr>
          <w:rStyle w:val="FontStyle45"/>
          <w:rFonts w:ascii="Times New Roman" w:cs="Times New Roman"/>
          <w:b w:val="0"/>
          <w:color w:val="auto"/>
          <w:lang w:eastAsia="en-US"/>
        </w:rPr>
        <w:t xml:space="preserve"> с помощью руководства в ISO 10993-1.</w:t>
      </w:r>
    </w:p>
    <w:p w14:paraId="75CC0D4F"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Оценка также должна учитывать целевое назначение и контакт теми лицами, которые участвуют в уходе за пользователем. Результат оценки должен быть включен в анализ рисков (смотрите 4.1).</w:t>
      </w:r>
    </w:p>
    <w:p w14:paraId="302780C4"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Вспомогательные средства должны быть спроектированы и изготовлены таким образом, чтобы сократить до минимума риски, вызываемые веществами, вытекающими из вспомогательного средства. Особое внимание следует уделить веществам, которые являются канцерогенными, мутагенными или токсичными для репродуктивности и другим особо опасным веществам (ООВ).</w:t>
      </w:r>
    </w:p>
    <w:p w14:paraId="7683BCC9" w14:textId="7579A27B"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 xml:space="preserve">Оценка должна соответствовать руководству, указанному в </w:t>
      </w:r>
      <w:r>
        <w:rPr>
          <w:rStyle w:val="FontStyle45"/>
          <w:rFonts w:ascii="Times New Roman" w:cs="Times New Roman"/>
          <w:b w:val="0"/>
          <w:color w:val="auto"/>
          <w:lang w:eastAsia="en-US"/>
        </w:rPr>
        <w:t>п</w:t>
      </w:r>
      <w:r w:rsidRPr="00D26369">
        <w:rPr>
          <w:rStyle w:val="FontStyle45"/>
          <w:rFonts w:ascii="Times New Roman" w:cs="Times New Roman"/>
          <w:b w:val="0"/>
          <w:color w:val="auto"/>
          <w:lang w:eastAsia="en-US"/>
        </w:rPr>
        <w:t>риложении C.</w:t>
      </w:r>
    </w:p>
    <w:p w14:paraId="36EE6634"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p>
    <w:p w14:paraId="72D3A40A" w14:textId="03E042A2" w:rsidR="00D26369" w:rsidRPr="00D26369" w:rsidRDefault="00D26369" w:rsidP="00D26369">
      <w:pPr>
        <w:pStyle w:val="Style30"/>
        <w:widowControl/>
        <w:ind w:firstLine="567"/>
        <w:rPr>
          <w:rStyle w:val="FontStyle45"/>
          <w:rFonts w:ascii="Times New Roman" w:cs="Times New Roman"/>
          <w:bCs w:val="0"/>
          <w:color w:val="auto"/>
          <w:lang w:eastAsia="en-US"/>
        </w:rPr>
      </w:pPr>
      <w:r w:rsidRPr="00D26369">
        <w:rPr>
          <w:rStyle w:val="FontStyle45"/>
          <w:rFonts w:ascii="Times New Roman" w:cs="Times New Roman"/>
          <w:bCs w:val="0"/>
          <w:color w:val="auto"/>
          <w:lang w:eastAsia="en-US"/>
        </w:rPr>
        <w:t xml:space="preserve">5.4 Инфекция и микробиологическая контаминация </w:t>
      </w:r>
    </w:p>
    <w:p w14:paraId="3C491AF4"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p>
    <w:p w14:paraId="5B9BDE47" w14:textId="4BC8CAD6"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5.4.1</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 xml:space="preserve">Очистка и дезинфекция </w:t>
      </w:r>
    </w:p>
    <w:p w14:paraId="05AB2941"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Если предполагается, что ходунки должны очищаться и/или дезинфицироваться, то способ и подходящие чистящие или дезинфицирующие материалы должны быть описаны в информации, предоставляемой производителем.</w:t>
      </w:r>
    </w:p>
    <w:p w14:paraId="5D4BA9E2" w14:textId="77777777" w:rsidR="00D26369" w:rsidRPr="00D26369" w:rsidRDefault="00D26369" w:rsidP="00D26369">
      <w:pPr>
        <w:pStyle w:val="Style30"/>
        <w:widowControl/>
        <w:ind w:firstLine="567"/>
        <w:rPr>
          <w:rStyle w:val="FontStyle45"/>
          <w:rFonts w:ascii="Times New Roman" w:cs="Times New Roman"/>
          <w:b w:val="0"/>
          <w:color w:val="auto"/>
          <w:sz w:val="20"/>
          <w:szCs w:val="20"/>
          <w:lang w:eastAsia="en-US"/>
        </w:rPr>
      </w:pPr>
    </w:p>
    <w:p w14:paraId="125A65D4" w14:textId="1B9495EF" w:rsidR="00D26369" w:rsidRDefault="00D26369" w:rsidP="00D26369">
      <w:pPr>
        <w:pStyle w:val="Style30"/>
        <w:widowControl/>
        <w:ind w:firstLine="567"/>
        <w:rPr>
          <w:rStyle w:val="FontStyle45"/>
          <w:rFonts w:ascii="Times New Roman" w:cs="Times New Roman"/>
          <w:b w:val="0"/>
          <w:color w:val="auto"/>
          <w:sz w:val="20"/>
          <w:szCs w:val="20"/>
          <w:lang w:eastAsia="en-US"/>
        </w:rPr>
      </w:pPr>
      <w:r w:rsidRPr="00D26369">
        <w:rPr>
          <w:rStyle w:val="FontStyle45"/>
          <w:rFonts w:ascii="Times New Roman" w:cs="Times New Roman"/>
          <w:b w:val="0"/>
          <w:color w:val="auto"/>
          <w:sz w:val="20"/>
          <w:szCs w:val="20"/>
          <w:lang w:eastAsia="en-US"/>
        </w:rPr>
        <w:t>Примечание -</w:t>
      </w:r>
      <w:r>
        <w:rPr>
          <w:rStyle w:val="FontStyle45"/>
          <w:rFonts w:ascii="Times New Roman" w:cs="Times New Roman"/>
          <w:b w:val="0"/>
          <w:color w:val="auto"/>
          <w:sz w:val="20"/>
          <w:szCs w:val="20"/>
          <w:lang w:eastAsia="en-US"/>
        </w:rPr>
        <w:t xml:space="preserve"> </w:t>
      </w:r>
      <w:r w:rsidRPr="00D26369">
        <w:rPr>
          <w:rStyle w:val="FontStyle45"/>
          <w:rFonts w:ascii="Times New Roman" w:cs="Times New Roman"/>
          <w:b w:val="0"/>
          <w:color w:val="auto"/>
          <w:sz w:val="20"/>
          <w:szCs w:val="20"/>
          <w:lang w:eastAsia="en-US"/>
        </w:rPr>
        <w:t>Для руководства смотрите B.5.4.1.</w:t>
      </w:r>
    </w:p>
    <w:p w14:paraId="2E48A168" w14:textId="77777777" w:rsidR="00D26369" w:rsidRPr="00D26369" w:rsidRDefault="00D26369" w:rsidP="00D26369">
      <w:pPr>
        <w:pStyle w:val="Style30"/>
        <w:widowControl/>
        <w:ind w:firstLine="567"/>
        <w:rPr>
          <w:rStyle w:val="FontStyle45"/>
          <w:rFonts w:ascii="Times New Roman" w:cs="Times New Roman"/>
          <w:b w:val="0"/>
          <w:color w:val="auto"/>
          <w:sz w:val="20"/>
          <w:szCs w:val="20"/>
          <w:lang w:eastAsia="en-US"/>
        </w:rPr>
      </w:pPr>
    </w:p>
    <w:p w14:paraId="310126DF"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 xml:space="preserve">Если предполагается, что ходунки должны очищаться автоматическими моющими системами или ручным струйным течением/ промыванием паром, то сведения процедуры, такие как температура, давление, расход и значение </w:t>
      </w:r>
      <w:proofErr w:type="spellStart"/>
      <w:r w:rsidRPr="00D26369">
        <w:rPr>
          <w:rStyle w:val="FontStyle45"/>
          <w:rFonts w:ascii="Times New Roman" w:cs="Times New Roman"/>
          <w:b w:val="0"/>
          <w:color w:val="auto"/>
          <w:lang w:eastAsia="en-US"/>
        </w:rPr>
        <w:t>pH</w:t>
      </w:r>
      <w:proofErr w:type="spellEnd"/>
      <w:r w:rsidRPr="00D26369">
        <w:rPr>
          <w:rStyle w:val="FontStyle45"/>
          <w:rFonts w:ascii="Times New Roman" w:cs="Times New Roman"/>
          <w:b w:val="0"/>
          <w:color w:val="auto"/>
          <w:lang w:eastAsia="en-US"/>
        </w:rPr>
        <w:t xml:space="preserve"> раствора для очищения/ополаскивания должны быть описаны в инструкциях по использованию. </w:t>
      </w:r>
      <w:proofErr w:type="gramStart"/>
      <w:r w:rsidRPr="00D26369">
        <w:rPr>
          <w:rStyle w:val="FontStyle45"/>
          <w:rFonts w:ascii="Times New Roman" w:cs="Times New Roman"/>
          <w:b w:val="0"/>
          <w:color w:val="auto"/>
          <w:lang w:eastAsia="en-US"/>
        </w:rPr>
        <w:t>По возможности,</w:t>
      </w:r>
      <w:proofErr w:type="gramEnd"/>
      <w:r w:rsidRPr="00D26369">
        <w:rPr>
          <w:rStyle w:val="FontStyle45"/>
          <w:rFonts w:ascii="Times New Roman" w:cs="Times New Roman"/>
          <w:b w:val="0"/>
          <w:color w:val="auto"/>
          <w:lang w:eastAsia="en-US"/>
        </w:rPr>
        <w:t xml:space="preserve"> ходунки должны быть маркированы соответствующими символами, чтобы </w:t>
      </w:r>
      <w:r w:rsidRPr="00D26369">
        <w:rPr>
          <w:rStyle w:val="FontStyle45"/>
          <w:rFonts w:ascii="Times New Roman" w:cs="Times New Roman"/>
          <w:b w:val="0"/>
          <w:color w:val="auto"/>
          <w:lang w:eastAsia="en-US"/>
        </w:rPr>
        <w:lastRenderedPageBreak/>
        <w:t>представлять способ очищения. Смотрите примеры маркировки и пример испытания ходунков, пригодных к машинной стирке в B.5.4.1.</w:t>
      </w:r>
    </w:p>
    <w:p w14:paraId="02C1ACA2" w14:textId="3E0DAD04"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5.4.2</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 xml:space="preserve">Устойчивость к температурным изменениям </w:t>
      </w:r>
    </w:p>
    <w:p w14:paraId="5B0883F7"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Если предполагается, что ходунки должны быть нагреты во время процесса дезинфицирования и промывки, то они должны пройти следующее испытание.</w:t>
      </w:r>
    </w:p>
    <w:p w14:paraId="70BB6EA6"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Испытуемый образец подвергается максимальной температуре ±2 °C во время процесса промывки и дезинфицирования, как описано производителем, и в последующем охлаждается до температуры 30 °C. Этот цикл меняющихся температур повторяется десять раз.</w:t>
      </w:r>
    </w:p>
    <w:p w14:paraId="6190D7EE"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Для изделий, которые должны дезинфицироваться жаром, можно использовать одну из следующих трех температур и продолжительность подвергания воздействию:</w:t>
      </w:r>
    </w:p>
    <w:p w14:paraId="0CB8A898" w14:textId="53997E5F"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температура 90 °C в течение 1 мин;</w:t>
      </w:r>
    </w:p>
    <w:p w14:paraId="23288E9C" w14:textId="7403B4BB"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температура 85 °C в течение 3 мин;</w:t>
      </w:r>
    </w:p>
    <w:p w14:paraId="65F3C3C5" w14:textId="2D1A045D"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температура 80 °C в течение 10 мин.</w:t>
      </w:r>
    </w:p>
    <w:p w14:paraId="53AA593F"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Испытание необходимо проводить до любых испытаний на прочность и/или долговечность изделия.</w:t>
      </w:r>
    </w:p>
    <w:p w14:paraId="492EA951"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После испытания изделие должно соответствовать следующим требованиям: покрытие или любая соответствующая маркировка на изделии не должна раскрепляться от основного тонколистового металла, иметь пузыри или любые другие снижающие качество изменения.</w:t>
      </w:r>
    </w:p>
    <w:p w14:paraId="285739EB" w14:textId="07A11A1A"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5.4.3</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Животная ткань</w:t>
      </w:r>
    </w:p>
    <w:p w14:paraId="3555C430"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В случае, когда изделие было изготовлено с использованием тканей животного происхождения или их производных, то оценка рисков должна быть осуществлена и задокументирована согласно ISO 22442-1.</w:t>
      </w:r>
    </w:p>
    <w:p w14:paraId="270DAC76" w14:textId="77777777" w:rsidR="00D26369" w:rsidRDefault="00D26369" w:rsidP="00D26369">
      <w:pPr>
        <w:pStyle w:val="Style30"/>
        <w:widowControl/>
        <w:ind w:firstLine="567"/>
        <w:rPr>
          <w:rStyle w:val="FontStyle45"/>
          <w:rFonts w:ascii="Times New Roman" w:cs="Times New Roman"/>
          <w:b w:val="0"/>
          <w:color w:val="auto"/>
          <w:sz w:val="20"/>
          <w:szCs w:val="20"/>
          <w:lang w:eastAsia="en-US"/>
        </w:rPr>
      </w:pPr>
    </w:p>
    <w:p w14:paraId="36543AC8" w14:textId="49D5B85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sz w:val="20"/>
          <w:szCs w:val="20"/>
          <w:lang w:eastAsia="en-US"/>
        </w:rPr>
        <w:t>Примечание - Для руководства смотрите B.5.4.3.</w:t>
      </w:r>
    </w:p>
    <w:p w14:paraId="585FE039"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p>
    <w:p w14:paraId="7129D52D" w14:textId="100B2941" w:rsidR="00D26369" w:rsidRPr="00D26369" w:rsidRDefault="00D26369" w:rsidP="00D26369">
      <w:pPr>
        <w:pStyle w:val="Style30"/>
        <w:widowControl/>
        <w:ind w:firstLine="567"/>
        <w:rPr>
          <w:rStyle w:val="FontStyle45"/>
          <w:rFonts w:ascii="Times New Roman" w:cs="Times New Roman"/>
          <w:bCs w:val="0"/>
          <w:color w:val="auto"/>
          <w:lang w:eastAsia="en-US"/>
        </w:rPr>
      </w:pPr>
      <w:r w:rsidRPr="00D26369">
        <w:rPr>
          <w:rStyle w:val="FontStyle45"/>
          <w:rFonts w:ascii="Times New Roman" w:cs="Times New Roman"/>
          <w:bCs w:val="0"/>
          <w:color w:val="auto"/>
          <w:lang w:eastAsia="en-US"/>
        </w:rPr>
        <w:t xml:space="preserve">5.5 Устойчивость к коррозии </w:t>
      </w:r>
    </w:p>
    <w:p w14:paraId="328CF2F8" w14:textId="77777777" w:rsidR="00D26369" w:rsidRDefault="00D26369" w:rsidP="00D26369">
      <w:pPr>
        <w:pStyle w:val="Style30"/>
        <w:widowControl/>
        <w:ind w:firstLine="567"/>
        <w:rPr>
          <w:rStyle w:val="FontStyle45"/>
          <w:rFonts w:ascii="Times New Roman" w:cs="Times New Roman"/>
          <w:b w:val="0"/>
          <w:color w:val="auto"/>
          <w:lang w:eastAsia="en-US"/>
        </w:rPr>
      </w:pPr>
    </w:p>
    <w:p w14:paraId="6CE423D2" w14:textId="173A4C4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Риск коррозии, влияющий на безопасность пользователя или ассистента, должен быть оценен в анализе рисков. Вспомогательные средства, которые, как установлено, подвержены риску коррозии, должны быть достаточно защищены от коррозии, что должно быть подтверждено с помощью испытания в солевом тумане согласно ISO 9227 с продолжительностью испытания 72 ч.</w:t>
      </w:r>
    </w:p>
    <w:p w14:paraId="073F0E87"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p>
    <w:p w14:paraId="191CFF6D" w14:textId="367AD77D" w:rsidR="00D26369" w:rsidRPr="00D26369" w:rsidRDefault="00D26369" w:rsidP="00D26369">
      <w:pPr>
        <w:pStyle w:val="Style30"/>
        <w:widowControl/>
        <w:ind w:firstLine="567"/>
        <w:rPr>
          <w:rStyle w:val="FontStyle45"/>
          <w:rFonts w:ascii="Times New Roman" w:cs="Times New Roman"/>
          <w:bCs w:val="0"/>
          <w:color w:val="auto"/>
          <w:lang w:eastAsia="en-US"/>
        </w:rPr>
      </w:pPr>
      <w:r w:rsidRPr="00D26369">
        <w:rPr>
          <w:rStyle w:val="FontStyle45"/>
          <w:rFonts w:ascii="Times New Roman" w:cs="Times New Roman"/>
          <w:bCs w:val="0"/>
          <w:color w:val="auto"/>
          <w:lang w:eastAsia="en-US"/>
        </w:rPr>
        <w:t xml:space="preserve">6 Попадание жидкостей </w:t>
      </w:r>
    </w:p>
    <w:p w14:paraId="087FBCC9" w14:textId="77777777" w:rsidR="00D26369" w:rsidRPr="00D26369" w:rsidRDefault="00D26369" w:rsidP="00D26369">
      <w:pPr>
        <w:pStyle w:val="Style30"/>
        <w:widowControl/>
        <w:ind w:firstLine="567"/>
        <w:rPr>
          <w:rStyle w:val="FontStyle45"/>
          <w:rFonts w:ascii="Times New Roman" w:cs="Times New Roman"/>
          <w:bCs w:val="0"/>
          <w:color w:val="auto"/>
          <w:lang w:eastAsia="en-US"/>
        </w:rPr>
      </w:pPr>
    </w:p>
    <w:p w14:paraId="277A29BD" w14:textId="03E44F8F" w:rsidR="00D26369" w:rsidRPr="00D26369" w:rsidRDefault="00D26369" w:rsidP="00D26369">
      <w:pPr>
        <w:pStyle w:val="Style30"/>
        <w:widowControl/>
        <w:ind w:firstLine="567"/>
        <w:rPr>
          <w:rStyle w:val="FontStyle45"/>
          <w:rFonts w:ascii="Times New Roman" w:cs="Times New Roman"/>
          <w:bCs w:val="0"/>
          <w:color w:val="auto"/>
          <w:lang w:eastAsia="en-US"/>
        </w:rPr>
      </w:pPr>
      <w:r w:rsidRPr="00D26369">
        <w:rPr>
          <w:rStyle w:val="FontStyle45"/>
          <w:rFonts w:ascii="Times New Roman" w:cs="Times New Roman"/>
          <w:bCs w:val="0"/>
          <w:color w:val="auto"/>
          <w:lang w:eastAsia="en-US"/>
        </w:rPr>
        <w:t xml:space="preserve">6.1 Попадание жидкостей </w:t>
      </w:r>
    </w:p>
    <w:p w14:paraId="149FEC6A"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p>
    <w:p w14:paraId="563D4D30" w14:textId="13C4D95E"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6.1.1</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 xml:space="preserve">Требования </w:t>
      </w:r>
    </w:p>
    <w:p w14:paraId="08C70A80"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Если жидкость может непреднамеренно попасть в кожух, то должен быть способ, чтобы жидкость могла выйти из кожуха, или жидкость не должна вызывать какую-либо опасность.</w:t>
      </w:r>
    </w:p>
    <w:p w14:paraId="56EA7EBB"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Опасности, которые могут быть вызваны попаданием жидкостей в ходунки без электропривода, должны быть оценены в анализе рисков (смотрите 4.1).</w:t>
      </w:r>
    </w:p>
    <w:p w14:paraId="5DFDFC5C" w14:textId="77777777" w:rsidR="00D26369" w:rsidRPr="00D26369" w:rsidRDefault="00D26369" w:rsidP="00D26369">
      <w:pPr>
        <w:pStyle w:val="Style30"/>
        <w:widowControl/>
        <w:ind w:firstLine="567"/>
        <w:rPr>
          <w:rStyle w:val="FontStyle45"/>
          <w:rFonts w:ascii="Times New Roman" w:cs="Times New Roman"/>
          <w:b w:val="0"/>
          <w:color w:val="auto"/>
          <w:sz w:val="20"/>
          <w:szCs w:val="20"/>
          <w:lang w:eastAsia="en-US"/>
        </w:rPr>
      </w:pPr>
    </w:p>
    <w:p w14:paraId="7D0CA88B" w14:textId="4BF3AB43" w:rsidR="00D26369" w:rsidRPr="00D26369" w:rsidRDefault="00D26369" w:rsidP="00D26369">
      <w:pPr>
        <w:pStyle w:val="Style30"/>
        <w:widowControl/>
        <w:ind w:firstLine="567"/>
        <w:rPr>
          <w:rStyle w:val="FontStyle45"/>
          <w:rFonts w:ascii="Times New Roman" w:cs="Times New Roman"/>
          <w:b w:val="0"/>
          <w:color w:val="auto"/>
          <w:sz w:val="20"/>
          <w:szCs w:val="20"/>
          <w:lang w:eastAsia="en-US"/>
        </w:rPr>
      </w:pPr>
      <w:r w:rsidRPr="00D26369">
        <w:rPr>
          <w:rStyle w:val="FontStyle45"/>
          <w:rFonts w:ascii="Times New Roman" w:cs="Times New Roman"/>
          <w:b w:val="0"/>
          <w:color w:val="auto"/>
          <w:sz w:val="20"/>
          <w:szCs w:val="20"/>
          <w:lang w:eastAsia="en-US"/>
        </w:rPr>
        <w:t xml:space="preserve">Примечание - Опасности могут быть риском возникновения коррозии или роста бактерий. </w:t>
      </w:r>
    </w:p>
    <w:p w14:paraId="69AAC9D0" w14:textId="77777777" w:rsidR="00D26369" w:rsidRPr="00D26369" w:rsidRDefault="00D26369" w:rsidP="00D26369">
      <w:pPr>
        <w:pStyle w:val="Style30"/>
        <w:widowControl/>
        <w:ind w:firstLine="567"/>
        <w:rPr>
          <w:rStyle w:val="FontStyle45"/>
          <w:rFonts w:ascii="Times New Roman" w:cs="Times New Roman"/>
          <w:b w:val="0"/>
          <w:color w:val="auto"/>
          <w:sz w:val="20"/>
          <w:szCs w:val="20"/>
          <w:lang w:eastAsia="en-US"/>
        </w:rPr>
      </w:pPr>
    </w:p>
    <w:p w14:paraId="580D315D" w14:textId="3CE85DF1"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6.1.2</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 xml:space="preserve">Метод испытания </w:t>
      </w:r>
    </w:p>
    <w:p w14:paraId="0D2B9FD8"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lastRenderedPageBreak/>
        <w:t>Проведите испытание, если есть способ, чтобы жидкость могла выйти из кожуха, используя процедуры как при обычном использовании и обращении с изделием. Если возможно, то наклоняйте изделие в разных направлениях, чтобы это проверить.</w:t>
      </w:r>
    </w:p>
    <w:p w14:paraId="5D9FD9E3"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p>
    <w:p w14:paraId="5876D10D" w14:textId="51550A17" w:rsidR="00D26369" w:rsidRPr="00D26369" w:rsidRDefault="00D26369" w:rsidP="00D26369">
      <w:pPr>
        <w:pStyle w:val="Style30"/>
        <w:widowControl/>
        <w:ind w:firstLine="567"/>
        <w:rPr>
          <w:rStyle w:val="FontStyle45"/>
          <w:rFonts w:ascii="Times New Roman" w:cs="Times New Roman"/>
          <w:bCs w:val="0"/>
          <w:color w:val="auto"/>
          <w:lang w:eastAsia="en-US"/>
        </w:rPr>
      </w:pPr>
      <w:r w:rsidRPr="00D26369">
        <w:rPr>
          <w:rStyle w:val="FontStyle45"/>
          <w:rFonts w:ascii="Times New Roman" w:cs="Times New Roman"/>
          <w:bCs w:val="0"/>
          <w:color w:val="auto"/>
          <w:lang w:eastAsia="en-US"/>
        </w:rPr>
        <w:t xml:space="preserve">7 Температуры частей, которые вступают в контакт с кожей человека </w:t>
      </w:r>
    </w:p>
    <w:p w14:paraId="01959A6B" w14:textId="77777777" w:rsidR="00D26369" w:rsidRDefault="00D26369" w:rsidP="00D26369">
      <w:pPr>
        <w:pStyle w:val="Style30"/>
        <w:widowControl/>
        <w:ind w:firstLine="567"/>
        <w:rPr>
          <w:rStyle w:val="FontStyle45"/>
          <w:rFonts w:ascii="Times New Roman" w:cs="Times New Roman"/>
          <w:b w:val="0"/>
          <w:color w:val="auto"/>
          <w:lang w:eastAsia="en-US"/>
        </w:rPr>
      </w:pPr>
    </w:p>
    <w:p w14:paraId="613EB5AA" w14:textId="73F636C6"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Анализ рисков (смотрите 4.1) должен устанавливать опасности и оценивать риски, связанные с температурой поверхности частей, которые могут вступить в контакт с кожей человека во время предполагаемых условий использования.</w:t>
      </w:r>
    </w:p>
    <w:p w14:paraId="3DCC21B6"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Анализ рисков должен учитывать:</w:t>
      </w:r>
    </w:p>
    <w:p w14:paraId="5B360C9F" w14:textId="3D546DEC"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диапазон температур окружающей среды, которые ожидаются во время целевого использования и возможного предсказуемого неправильного использования;</w:t>
      </w:r>
    </w:p>
    <w:p w14:paraId="7E790D6C" w14:textId="77777777" w:rsidR="00D26369" w:rsidRPr="00D26369" w:rsidRDefault="00D26369" w:rsidP="00D26369">
      <w:pPr>
        <w:pStyle w:val="Style30"/>
        <w:widowControl/>
        <w:ind w:firstLine="567"/>
        <w:rPr>
          <w:rStyle w:val="FontStyle45"/>
          <w:rFonts w:ascii="Times New Roman" w:cs="Times New Roman"/>
          <w:b w:val="0"/>
          <w:color w:val="auto"/>
          <w:sz w:val="20"/>
          <w:szCs w:val="20"/>
          <w:lang w:eastAsia="en-US"/>
        </w:rPr>
      </w:pPr>
    </w:p>
    <w:p w14:paraId="438F10DE" w14:textId="0504E658" w:rsidR="00D26369" w:rsidRPr="00D26369" w:rsidRDefault="00D26369" w:rsidP="00D26369">
      <w:pPr>
        <w:pStyle w:val="Style30"/>
        <w:widowControl/>
        <w:ind w:firstLine="567"/>
        <w:rPr>
          <w:rStyle w:val="FontStyle45"/>
          <w:rFonts w:ascii="Times New Roman" w:cs="Times New Roman"/>
          <w:b w:val="0"/>
          <w:color w:val="auto"/>
          <w:sz w:val="20"/>
          <w:szCs w:val="20"/>
          <w:lang w:eastAsia="en-US"/>
        </w:rPr>
      </w:pPr>
      <w:r w:rsidRPr="00D26369">
        <w:rPr>
          <w:rStyle w:val="FontStyle45"/>
          <w:rFonts w:ascii="Times New Roman" w:cs="Times New Roman"/>
          <w:b w:val="0"/>
          <w:color w:val="auto"/>
          <w:sz w:val="20"/>
          <w:szCs w:val="20"/>
          <w:lang w:eastAsia="en-US"/>
        </w:rPr>
        <w:t xml:space="preserve">Примечание - Эти температуры могут включать прямое подвергание солнечному свету, горячей воде, горячему воздуху, крайнему холоду, саунам и </w:t>
      </w:r>
      <w:proofErr w:type="gramStart"/>
      <w:r w:rsidRPr="00D26369">
        <w:rPr>
          <w:rStyle w:val="FontStyle45"/>
          <w:rFonts w:ascii="Times New Roman" w:cs="Times New Roman"/>
          <w:b w:val="0"/>
          <w:color w:val="auto"/>
          <w:sz w:val="20"/>
          <w:szCs w:val="20"/>
          <w:lang w:eastAsia="en-US"/>
        </w:rPr>
        <w:t>т.д.</w:t>
      </w:r>
      <w:proofErr w:type="gramEnd"/>
    </w:p>
    <w:p w14:paraId="2805660F" w14:textId="77777777" w:rsidR="00D26369" w:rsidRPr="00D26369" w:rsidRDefault="00D26369" w:rsidP="00D26369">
      <w:pPr>
        <w:pStyle w:val="Style30"/>
        <w:widowControl/>
        <w:ind w:firstLine="567"/>
        <w:rPr>
          <w:rStyle w:val="FontStyle45"/>
          <w:rFonts w:ascii="Times New Roman" w:cs="Times New Roman"/>
          <w:b w:val="0"/>
          <w:color w:val="auto"/>
          <w:sz w:val="20"/>
          <w:szCs w:val="20"/>
          <w:lang w:eastAsia="en-US"/>
        </w:rPr>
      </w:pPr>
    </w:p>
    <w:p w14:paraId="6286FE12" w14:textId="0E97BAFC"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температуры, которые могут возникать вследствие условий единичного нарушения;</w:t>
      </w:r>
    </w:p>
    <w:p w14:paraId="6FCDE82E" w14:textId="567156B2"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D26369">
        <w:rPr>
          <w:rStyle w:val="FontStyle45"/>
          <w:rFonts w:ascii="Times New Roman" w:cs="Times New Roman"/>
          <w:b w:val="0"/>
          <w:color w:val="auto"/>
          <w:lang w:eastAsia="en-US"/>
        </w:rPr>
        <w:t xml:space="preserve">эргономические данные по приемлемым температурам поверхностей, доступных прикосновению, в IEC 60601-1:2005, </w:t>
      </w:r>
      <w:r>
        <w:rPr>
          <w:rStyle w:val="FontStyle45"/>
          <w:rFonts w:ascii="Times New Roman" w:cs="Times New Roman"/>
          <w:b w:val="0"/>
          <w:color w:val="auto"/>
          <w:lang w:eastAsia="en-US"/>
        </w:rPr>
        <w:t>т</w:t>
      </w:r>
      <w:r w:rsidRPr="00D26369">
        <w:rPr>
          <w:rStyle w:val="FontStyle45"/>
          <w:rFonts w:ascii="Times New Roman" w:cs="Times New Roman"/>
          <w:b w:val="0"/>
          <w:color w:val="auto"/>
          <w:lang w:eastAsia="en-US"/>
        </w:rPr>
        <w:t>аблица 24, адаптированных к использованию ходунков людьми с нечувствительной кожей (</w:t>
      </w:r>
      <w:proofErr w:type="gramStart"/>
      <w:r w:rsidRPr="00D26369">
        <w:rPr>
          <w:rStyle w:val="FontStyle45"/>
          <w:rFonts w:ascii="Times New Roman" w:cs="Times New Roman"/>
          <w:b w:val="0"/>
          <w:color w:val="auto"/>
          <w:lang w:eastAsia="en-US"/>
        </w:rPr>
        <w:t>т.е.</w:t>
      </w:r>
      <w:proofErr w:type="gramEnd"/>
      <w:r w:rsidRPr="00D26369">
        <w:rPr>
          <w:rStyle w:val="FontStyle45"/>
          <w:rFonts w:ascii="Times New Roman" w:cs="Times New Roman"/>
          <w:b w:val="0"/>
          <w:color w:val="auto"/>
          <w:lang w:eastAsia="en-US"/>
        </w:rPr>
        <w:t xml:space="preserve"> они не могут ощущать тепло) и/или поврежденной кожей в течение 10 мин или больше. В этом случае максимальная температура не должна превышать 41 °C (смотрите </w:t>
      </w:r>
      <w:r>
        <w:rPr>
          <w:rStyle w:val="FontStyle45"/>
          <w:rFonts w:ascii="Times New Roman" w:cs="Times New Roman"/>
          <w:b w:val="0"/>
          <w:color w:val="auto"/>
          <w:lang w:eastAsia="en-US"/>
        </w:rPr>
        <w:t>т</w:t>
      </w:r>
      <w:r w:rsidRPr="00D26369">
        <w:rPr>
          <w:rStyle w:val="FontStyle45"/>
          <w:rFonts w:ascii="Times New Roman" w:cs="Times New Roman"/>
          <w:b w:val="0"/>
          <w:color w:val="auto"/>
          <w:lang w:eastAsia="en-US"/>
        </w:rPr>
        <w:t>аблицу 1 ниже), при измерении методами испытаний в IEC 60601-1:2005.</w:t>
      </w:r>
    </w:p>
    <w:p w14:paraId="49511F47" w14:textId="2B1AEA01" w:rsidR="00D26369" w:rsidRPr="00D26369" w:rsidRDefault="00D26369" w:rsidP="00D26369">
      <w:pPr>
        <w:pStyle w:val="Style30"/>
        <w:widowControl/>
        <w:ind w:firstLine="567"/>
        <w:rPr>
          <w:rStyle w:val="FontStyle45"/>
          <w:rFonts w:ascii="Times New Roman" w:cs="Times New Roman"/>
          <w:b w:val="0"/>
          <w:color w:val="auto"/>
          <w:lang w:eastAsia="en-US"/>
        </w:rPr>
      </w:pPr>
      <w:r w:rsidRPr="00D26369">
        <w:rPr>
          <w:rStyle w:val="FontStyle45"/>
          <w:rFonts w:ascii="Times New Roman" w:cs="Times New Roman"/>
          <w:b w:val="0"/>
          <w:color w:val="auto"/>
          <w:lang w:eastAsia="en-US"/>
        </w:rPr>
        <w:t xml:space="preserve">Если производитель не может соблюдать требование c) не ухудшая предполагаемые рабочие характеристики ходунков, то в каждом вспомогательном средстве должно быть указано предупреждение с указанием того, какие поверхности могут достигать более высокую температуру, чем та, что указана в </w:t>
      </w:r>
      <w:r>
        <w:rPr>
          <w:rStyle w:val="FontStyle45"/>
          <w:rFonts w:ascii="Times New Roman" w:cs="Times New Roman"/>
          <w:b w:val="0"/>
          <w:color w:val="auto"/>
          <w:lang w:eastAsia="en-US"/>
        </w:rPr>
        <w:t>т</w:t>
      </w:r>
      <w:r w:rsidRPr="00D26369">
        <w:rPr>
          <w:rStyle w:val="FontStyle45"/>
          <w:rFonts w:ascii="Times New Roman" w:cs="Times New Roman"/>
          <w:b w:val="0"/>
          <w:color w:val="auto"/>
          <w:lang w:eastAsia="en-US"/>
        </w:rPr>
        <w:t>аблице 1 и описанием мер предосторожностей, необходимых, чтобы противодействовать повышенному риску.</w:t>
      </w:r>
    </w:p>
    <w:p w14:paraId="4829B64B" w14:textId="77777777" w:rsidR="00D26369" w:rsidRPr="00D26369" w:rsidRDefault="00D26369" w:rsidP="00D26369">
      <w:pPr>
        <w:pStyle w:val="Style30"/>
        <w:widowControl/>
        <w:ind w:firstLine="567"/>
        <w:rPr>
          <w:rStyle w:val="FontStyle45"/>
          <w:rFonts w:ascii="Times New Roman" w:cs="Times New Roman"/>
          <w:b w:val="0"/>
          <w:color w:val="auto"/>
          <w:lang w:eastAsia="en-US"/>
        </w:rPr>
      </w:pPr>
    </w:p>
    <w:p w14:paraId="41950DE2" w14:textId="03432A60" w:rsidR="00B63F8C" w:rsidRPr="00D26369" w:rsidRDefault="00D26369" w:rsidP="00D26369">
      <w:pPr>
        <w:pStyle w:val="Style30"/>
        <w:widowControl/>
        <w:ind w:firstLine="567"/>
        <w:jc w:val="center"/>
        <w:rPr>
          <w:rStyle w:val="FontStyle45"/>
          <w:rFonts w:ascii="Times New Roman" w:cs="Times New Roman"/>
          <w:bCs w:val="0"/>
          <w:color w:val="auto"/>
          <w:lang w:eastAsia="en-US"/>
        </w:rPr>
      </w:pPr>
      <w:r w:rsidRPr="00D26369">
        <w:rPr>
          <w:rStyle w:val="FontStyle45"/>
          <w:rFonts w:ascii="Times New Roman" w:cs="Times New Roman"/>
          <w:bCs w:val="0"/>
          <w:color w:val="auto"/>
          <w:lang w:eastAsia="en-US"/>
        </w:rPr>
        <w:t>Таблица 1 — Допустимые максимальные температуры для контакта кожи с ходунками (рабочие части)</w:t>
      </w:r>
    </w:p>
    <w:p w14:paraId="26441B9A" w14:textId="1DE3BC0A" w:rsidR="00B63F8C" w:rsidRPr="00B63F8C" w:rsidRDefault="00B63F8C" w:rsidP="00F33C7B">
      <w:pPr>
        <w:pStyle w:val="Style30"/>
        <w:widowControl/>
        <w:ind w:firstLine="567"/>
        <w:rPr>
          <w:rStyle w:val="FontStyle45"/>
          <w:rFonts w:ascii="Times New Roman" w:cs="Times New Roman"/>
          <w:b w:val="0"/>
          <w:color w:val="auto"/>
          <w:lang w:eastAsia="en-US"/>
        </w:rPr>
      </w:pPr>
    </w:p>
    <w:tbl>
      <w:tblPr>
        <w:tblStyle w:val="TableNormal"/>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2215"/>
        <w:gridCol w:w="1733"/>
        <w:gridCol w:w="1581"/>
        <w:gridCol w:w="1984"/>
        <w:gridCol w:w="1843"/>
      </w:tblGrid>
      <w:tr w:rsidR="00D26369" w:rsidRPr="00D26369" w14:paraId="64DFFBF2" w14:textId="77777777" w:rsidTr="00D26369">
        <w:trPr>
          <w:trHeight w:val="503"/>
        </w:trPr>
        <w:tc>
          <w:tcPr>
            <w:tcW w:w="3948" w:type="dxa"/>
            <w:gridSpan w:val="2"/>
            <w:vMerge w:val="restart"/>
            <w:tcBorders>
              <w:right w:val="single" w:sz="4" w:space="0" w:color="231F20"/>
            </w:tcBorders>
          </w:tcPr>
          <w:p w14:paraId="418B532C" w14:textId="77777777" w:rsidR="00D26369" w:rsidRPr="00D26369" w:rsidRDefault="00D26369" w:rsidP="00D26369">
            <w:pPr>
              <w:adjustRightInd/>
              <w:ind w:firstLine="0"/>
              <w:jc w:val="left"/>
              <w:rPr>
                <w:rFonts w:ascii="Times New Roman" w:eastAsia="Cambria" w:hAnsi="Times New Roman"/>
                <w:bCs/>
                <w:sz w:val="20"/>
                <w:szCs w:val="20"/>
                <w:lang w:bidi="en-US"/>
              </w:rPr>
            </w:pPr>
          </w:p>
          <w:p w14:paraId="19029767" w14:textId="77777777" w:rsidR="00D26369" w:rsidRPr="00D26369" w:rsidRDefault="00D26369" w:rsidP="00D26369">
            <w:pPr>
              <w:adjustRightInd/>
              <w:ind w:firstLine="0"/>
              <w:jc w:val="left"/>
              <w:rPr>
                <w:rFonts w:ascii="Times New Roman" w:eastAsia="Cambria" w:hAnsi="Times New Roman"/>
                <w:bCs/>
                <w:sz w:val="20"/>
                <w:szCs w:val="20"/>
                <w:lang w:bidi="en-US"/>
              </w:rPr>
            </w:pPr>
          </w:p>
          <w:p w14:paraId="13770AC9" w14:textId="77777777" w:rsidR="00D26369" w:rsidRPr="00D26369" w:rsidRDefault="00D26369" w:rsidP="00D26369">
            <w:pPr>
              <w:adjustRightInd/>
              <w:ind w:left="487" w:firstLine="0"/>
              <w:jc w:val="left"/>
              <w:rPr>
                <w:rFonts w:ascii="Times New Roman" w:eastAsia="Cambria" w:hAnsi="Times New Roman"/>
                <w:bCs/>
                <w:sz w:val="20"/>
                <w:szCs w:val="20"/>
                <w:lang w:bidi="en-US"/>
              </w:rPr>
            </w:pPr>
            <w:proofErr w:type="spellStart"/>
            <w:r w:rsidRPr="00D26369">
              <w:rPr>
                <w:rFonts w:ascii="Times New Roman" w:eastAsia="Cambria" w:hAnsi="Times New Roman"/>
                <w:bCs/>
                <w:color w:val="231F20"/>
                <w:sz w:val="20"/>
                <w:szCs w:val="20"/>
                <w:lang w:bidi="en-US"/>
              </w:rPr>
              <w:t>Рабочие</w:t>
            </w:r>
            <w:proofErr w:type="spellEnd"/>
            <w:r w:rsidRPr="00D26369">
              <w:rPr>
                <w:rFonts w:ascii="Times New Roman" w:eastAsia="Cambria" w:hAnsi="Times New Roman"/>
                <w:bCs/>
                <w:color w:val="231F20"/>
                <w:sz w:val="20"/>
                <w:szCs w:val="20"/>
                <w:lang w:bidi="en-US"/>
              </w:rPr>
              <w:t xml:space="preserve"> </w:t>
            </w:r>
            <w:proofErr w:type="spellStart"/>
            <w:r w:rsidRPr="00D26369">
              <w:rPr>
                <w:rFonts w:ascii="Times New Roman" w:eastAsia="Cambria" w:hAnsi="Times New Roman"/>
                <w:bCs/>
                <w:color w:val="231F20"/>
                <w:sz w:val="20"/>
                <w:szCs w:val="20"/>
                <w:lang w:bidi="en-US"/>
              </w:rPr>
              <w:t>части</w:t>
            </w:r>
            <w:proofErr w:type="spellEnd"/>
            <w:r w:rsidRPr="00D26369">
              <w:rPr>
                <w:rFonts w:ascii="Times New Roman" w:eastAsia="Cambria" w:hAnsi="Times New Roman"/>
                <w:bCs/>
                <w:color w:val="231F20"/>
                <w:sz w:val="20"/>
                <w:szCs w:val="20"/>
                <w:lang w:bidi="en-US"/>
              </w:rPr>
              <w:t xml:space="preserve"> </w:t>
            </w:r>
            <w:proofErr w:type="spellStart"/>
            <w:r w:rsidRPr="00D26369">
              <w:rPr>
                <w:rFonts w:ascii="Times New Roman" w:eastAsia="Cambria" w:hAnsi="Times New Roman"/>
                <w:bCs/>
                <w:color w:val="231F20"/>
                <w:sz w:val="20"/>
                <w:szCs w:val="20"/>
                <w:lang w:bidi="en-US"/>
              </w:rPr>
              <w:t>ходунков</w:t>
            </w:r>
            <w:proofErr w:type="spellEnd"/>
            <w:r w:rsidRPr="00D26369">
              <w:rPr>
                <w:rFonts w:ascii="Times New Roman" w:eastAsia="Cambria" w:hAnsi="Times New Roman"/>
                <w:bCs/>
                <w:color w:val="231F20"/>
                <w:sz w:val="20"/>
                <w:szCs w:val="20"/>
                <w:lang w:bidi="en-US"/>
              </w:rPr>
              <w:t xml:space="preserve"> </w:t>
            </w:r>
          </w:p>
        </w:tc>
        <w:tc>
          <w:tcPr>
            <w:tcW w:w="5408" w:type="dxa"/>
            <w:gridSpan w:val="3"/>
            <w:tcBorders>
              <w:left w:val="single" w:sz="4" w:space="0" w:color="231F20"/>
              <w:bottom w:val="single" w:sz="4" w:space="0" w:color="231F20"/>
            </w:tcBorders>
          </w:tcPr>
          <w:p w14:paraId="58E5759E" w14:textId="77777777" w:rsidR="00D26369" w:rsidRPr="00D26369" w:rsidRDefault="00D26369" w:rsidP="00D26369">
            <w:pPr>
              <w:adjustRightInd/>
              <w:spacing w:before="16" w:line="229" w:lineRule="exact"/>
              <w:ind w:left="1287" w:right="1370" w:firstLine="0"/>
              <w:jc w:val="center"/>
              <w:rPr>
                <w:rFonts w:ascii="Times New Roman" w:eastAsia="Cambria" w:hAnsi="Times New Roman"/>
                <w:bCs/>
                <w:sz w:val="20"/>
                <w:szCs w:val="20"/>
                <w:lang w:bidi="en-US"/>
              </w:rPr>
            </w:pPr>
            <w:proofErr w:type="spellStart"/>
            <w:r w:rsidRPr="00D26369">
              <w:rPr>
                <w:rFonts w:ascii="Times New Roman" w:eastAsia="Cambria" w:hAnsi="Times New Roman"/>
                <w:bCs/>
                <w:color w:val="231F20"/>
                <w:sz w:val="20"/>
                <w:szCs w:val="20"/>
                <w:lang w:bidi="en-US"/>
              </w:rPr>
              <w:t>Максимальная</w:t>
            </w:r>
            <w:proofErr w:type="spellEnd"/>
            <w:r w:rsidRPr="00D26369">
              <w:rPr>
                <w:rFonts w:ascii="Times New Roman" w:eastAsia="Cambria" w:hAnsi="Times New Roman"/>
                <w:bCs/>
                <w:color w:val="231F20"/>
                <w:sz w:val="20"/>
                <w:szCs w:val="20"/>
                <w:lang w:bidi="en-US"/>
              </w:rPr>
              <w:t xml:space="preserve"> </w:t>
            </w:r>
            <w:proofErr w:type="spellStart"/>
            <w:r w:rsidRPr="00D26369">
              <w:rPr>
                <w:rFonts w:ascii="Times New Roman" w:eastAsia="Cambria" w:hAnsi="Times New Roman"/>
                <w:bCs/>
                <w:color w:val="231F20"/>
                <w:sz w:val="20"/>
                <w:szCs w:val="20"/>
                <w:lang w:bidi="en-US"/>
              </w:rPr>
              <w:t>температура</w:t>
            </w:r>
            <w:proofErr w:type="spellEnd"/>
            <w:r w:rsidRPr="00D26369">
              <w:rPr>
                <w:rFonts w:ascii="Times New Roman" w:eastAsia="Cambria" w:hAnsi="Times New Roman"/>
                <w:bCs/>
                <w:color w:val="231F20"/>
                <w:position w:val="4"/>
                <w:sz w:val="20"/>
                <w:szCs w:val="20"/>
                <w:lang w:bidi="en-US"/>
              </w:rPr>
              <w:t>a</w:t>
            </w:r>
          </w:p>
          <w:p w14:paraId="75DE1BDE" w14:textId="77777777" w:rsidR="00D26369" w:rsidRPr="00D26369" w:rsidRDefault="00D26369" w:rsidP="00D26369">
            <w:pPr>
              <w:adjustRightInd/>
              <w:spacing w:line="227" w:lineRule="exact"/>
              <w:ind w:left="1769" w:right="1745" w:firstLine="0"/>
              <w:jc w:val="center"/>
              <w:rPr>
                <w:rFonts w:ascii="Times New Roman" w:eastAsia="Cambria" w:hAnsi="Times New Roman"/>
                <w:bCs/>
                <w:sz w:val="20"/>
                <w:szCs w:val="20"/>
                <w:lang w:bidi="en-US"/>
              </w:rPr>
            </w:pPr>
            <w:r w:rsidRPr="00D26369">
              <w:rPr>
                <w:rFonts w:ascii="Times New Roman" w:eastAsia="Cambria" w:hAnsi="Times New Roman"/>
                <w:bCs/>
                <w:color w:val="231F20"/>
                <w:sz w:val="20"/>
                <w:szCs w:val="20"/>
                <w:lang w:bidi="en-US"/>
              </w:rPr>
              <w:t>°C</w:t>
            </w:r>
          </w:p>
        </w:tc>
      </w:tr>
      <w:tr w:rsidR="00D26369" w:rsidRPr="00D26369" w14:paraId="222B488F" w14:textId="77777777" w:rsidTr="00D26369">
        <w:trPr>
          <w:trHeight w:val="943"/>
        </w:trPr>
        <w:tc>
          <w:tcPr>
            <w:tcW w:w="3948" w:type="dxa"/>
            <w:gridSpan w:val="2"/>
            <w:vMerge/>
            <w:tcBorders>
              <w:top w:val="nil"/>
              <w:right w:val="single" w:sz="4" w:space="0" w:color="231F20"/>
            </w:tcBorders>
          </w:tcPr>
          <w:p w14:paraId="7FD16D1E" w14:textId="77777777" w:rsidR="00D26369" w:rsidRPr="00D26369" w:rsidRDefault="00D26369" w:rsidP="00D26369">
            <w:pPr>
              <w:adjustRightInd/>
              <w:ind w:firstLine="0"/>
              <w:jc w:val="left"/>
              <w:rPr>
                <w:rFonts w:ascii="Times New Roman" w:eastAsia="Cambria" w:hAnsi="Times New Roman"/>
                <w:bCs/>
                <w:sz w:val="20"/>
                <w:szCs w:val="20"/>
                <w:lang w:bidi="en-US"/>
              </w:rPr>
            </w:pPr>
          </w:p>
        </w:tc>
        <w:tc>
          <w:tcPr>
            <w:tcW w:w="1581" w:type="dxa"/>
            <w:tcBorders>
              <w:top w:val="single" w:sz="4" w:space="0" w:color="231F20"/>
              <w:left w:val="single" w:sz="4" w:space="0" w:color="231F20"/>
              <w:right w:val="single" w:sz="4" w:space="0" w:color="231F20"/>
            </w:tcBorders>
          </w:tcPr>
          <w:p w14:paraId="56A5FE53" w14:textId="15D89C87" w:rsidR="00D26369" w:rsidRPr="00D26369" w:rsidRDefault="00D26369" w:rsidP="00D26369">
            <w:pPr>
              <w:adjustRightInd/>
              <w:spacing w:line="225" w:lineRule="auto"/>
              <w:ind w:right="66" w:firstLine="0"/>
              <w:jc w:val="center"/>
              <w:rPr>
                <w:rFonts w:ascii="Times New Roman" w:eastAsia="Cambria" w:hAnsi="Times New Roman"/>
                <w:bCs/>
                <w:sz w:val="20"/>
                <w:szCs w:val="20"/>
                <w:lang w:bidi="en-US"/>
              </w:rPr>
            </w:pPr>
            <w:proofErr w:type="spellStart"/>
            <w:r w:rsidRPr="00D26369">
              <w:rPr>
                <w:rFonts w:ascii="Times New Roman" w:eastAsia="Cambria" w:hAnsi="Times New Roman"/>
                <w:bCs/>
                <w:color w:val="231F20"/>
                <w:sz w:val="20"/>
                <w:szCs w:val="20"/>
                <w:lang w:bidi="en-US"/>
              </w:rPr>
              <w:t>Металл</w:t>
            </w:r>
            <w:proofErr w:type="spellEnd"/>
            <w:r w:rsidRPr="00D26369">
              <w:rPr>
                <w:rFonts w:ascii="Times New Roman" w:eastAsia="Cambria" w:hAnsi="Times New Roman"/>
                <w:bCs/>
                <w:color w:val="231F20"/>
                <w:sz w:val="20"/>
                <w:szCs w:val="20"/>
                <w:lang w:bidi="en-US"/>
              </w:rPr>
              <w:t xml:space="preserve"> и </w:t>
            </w:r>
            <w:proofErr w:type="spellStart"/>
            <w:r w:rsidRPr="00D26369">
              <w:rPr>
                <w:rFonts w:ascii="Times New Roman" w:eastAsia="Cambria" w:hAnsi="Times New Roman"/>
                <w:bCs/>
                <w:color w:val="231F20"/>
                <w:sz w:val="20"/>
                <w:szCs w:val="20"/>
                <w:lang w:bidi="en-US"/>
              </w:rPr>
              <w:t>жидкости</w:t>
            </w:r>
            <w:proofErr w:type="spellEnd"/>
          </w:p>
        </w:tc>
        <w:tc>
          <w:tcPr>
            <w:tcW w:w="1984" w:type="dxa"/>
            <w:tcBorders>
              <w:top w:val="single" w:sz="4" w:space="0" w:color="231F20"/>
              <w:left w:val="single" w:sz="4" w:space="0" w:color="231F20"/>
              <w:right w:val="single" w:sz="4" w:space="0" w:color="231F20"/>
            </w:tcBorders>
          </w:tcPr>
          <w:p w14:paraId="64B43FEA" w14:textId="77777777" w:rsidR="00D26369" w:rsidRDefault="00D26369" w:rsidP="00D26369">
            <w:pPr>
              <w:adjustRightInd/>
              <w:spacing w:line="225" w:lineRule="auto"/>
              <w:ind w:firstLine="0"/>
              <w:jc w:val="center"/>
              <w:rPr>
                <w:rFonts w:ascii="Times New Roman" w:eastAsia="Cambria" w:hAnsi="Times New Roman"/>
                <w:bCs/>
                <w:color w:val="231F20"/>
                <w:sz w:val="20"/>
                <w:szCs w:val="20"/>
                <w:lang w:bidi="en-US"/>
              </w:rPr>
            </w:pPr>
            <w:proofErr w:type="spellStart"/>
            <w:r w:rsidRPr="00D26369">
              <w:rPr>
                <w:rFonts w:ascii="Times New Roman" w:eastAsia="Cambria" w:hAnsi="Times New Roman"/>
                <w:bCs/>
                <w:color w:val="231F20"/>
                <w:sz w:val="20"/>
                <w:szCs w:val="20"/>
                <w:lang w:bidi="en-US"/>
              </w:rPr>
              <w:t>Стекло</w:t>
            </w:r>
            <w:proofErr w:type="spellEnd"/>
            <w:r w:rsidRPr="00D26369">
              <w:rPr>
                <w:rFonts w:ascii="Times New Roman" w:eastAsia="Cambria" w:hAnsi="Times New Roman"/>
                <w:bCs/>
                <w:color w:val="231F20"/>
                <w:sz w:val="20"/>
                <w:szCs w:val="20"/>
                <w:lang w:bidi="en-US"/>
              </w:rPr>
              <w:t xml:space="preserve">, </w:t>
            </w:r>
            <w:proofErr w:type="spellStart"/>
            <w:r w:rsidRPr="00D26369">
              <w:rPr>
                <w:rFonts w:ascii="Times New Roman" w:eastAsia="Cambria" w:hAnsi="Times New Roman"/>
                <w:bCs/>
                <w:color w:val="231F20"/>
                <w:sz w:val="20"/>
                <w:szCs w:val="20"/>
                <w:lang w:bidi="en-US"/>
              </w:rPr>
              <w:t>фарфор</w:t>
            </w:r>
            <w:proofErr w:type="spellEnd"/>
            <w:r w:rsidRPr="00D26369">
              <w:rPr>
                <w:rFonts w:ascii="Times New Roman" w:eastAsia="Cambria" w:hAnsi="Times New Roman"/>
                <w:bCs/>
                <w:color w:val="231F20"/>
                <w:sz w:val="20"/>
                <w:szCs w:val="20"/>
                <w:lang w:bidi="en-US"/>
              </w:rPr>
              <w:t xml:space="preserve">, </w:t>
            </w:r>
          </w:p>
          <w:p w14:paraId="4CADE274" w14:textId="5F79F4E1" w:rsidR="00D26369" w:rsidRPr="00D26369" w:rsidRDefault="00D26369" w:rsidP="00D26369">
            <w:pPr>
              <w:adjustRightInd/>
              <w:spacing w:line="225" w:lineRule="auto"/>
              <w:ind w:firstLine="0"/>
              <w:jc w:val="center"/>
              <w:rPr>
                <w:rFonts w:ascii="Times New Roman" w:eastAsia="Cambria" w:hAnsi="Times New Roman"/>
                <w:bCs/>
                <w:sz w:val="20"/>
                <w:szCs w:val="20"/>
                <w:lang w:bidi="en-US"/>
              </w:rPr>
            </w:pPr>
            <w:proofErr w:type="spellStart"/>
            <w:r w:rsidRPr="00D26369">
              <w:rPr>
                <w:rFonts w:ascii="Times New Roman" w:eastAsia="Cambria" w:hAnsi="Times New Roman"/>
                <w:bCs/>
                <w:color w:val="231F20"/>
                <w:sz w:val="20"/>
                <w:szCs w:val="20"/>
                <w:lang w:bidi="en-US"/>
              </w:rPr>
              <w:t>стекловидный</w:t>
            </w:r>
            <w:proofErr w:type="spellEnd"/>
            <w:r w:rsidRPr="00D26369">
              <w:rPr>
                <w:rFonts w:ascii="Times New Roman" w:eastAsia="Cambria" w:hAnsi="Times New Roman"/>
                <w:bCs/>
                <w:color w:val="231F20"/>
                <w:sz w:val="20"/>
                <w:szCs w:val="20"/>
                <w:lang w:bidi="en-US"/>
              </w:rPr>
              <w:t xml:space="preserve"> </w:t>
            </w:r>
            <w:proofErr w:type="spellStart"/>
            <w:r w:rsidRPr="00D26369">
              <w:rPr>
                <w:rFonts w:ascii="Times New Roman" w:eastAsia="Cambria" w:hAnsi="Times New Roman"/>
                <w:bCs/>
                <w:color w:val="231F20"/>
                <w:sz w:val="20"/>
                <w:szCs w:val="20"/>
                <w:lang w:bidi="en-US"/>
              </w:rPr>
              <w:t>материал</w:t>
            </w:r>
            <w:proofErr w:type="spellEnd"/>
          </w:p>
        </w:tc>
        <w:tc>
          <w:tcPr>
            <w:tcW w:w="1843" w:type="dxa"/>
            <w:tcBorders>
              <w:top w:val="single" w:sz="4" w:space="0" w:color="231F20"/>
              <w:left w:val="single" w:sz="4" w:space="0" w:color="231F20"/>
            </w:tcBorders>
          </w:tcPr>
          <w:p w14:paraId="45D547AB" w14:textId="53868580" w:rsidR="00D26369" w:rsidRPr="00D26369" w:rsidRDefault="00D26369" w:rsidP="00D26369">
            <w:pPr>
              <w:adjustRightInd/>
              <w:spacing w:before="29" w:line="225" w:lineRule="auto"/>
              <w:ind w:right="-10" w:firstLine="0"/>
              <w:jc w:val="center"/>
              <w:rPr>
                <w:rFonts w:ascii="Times New Roman" w:eastAsia="Cambria" w:hAnsi="Times New Roman"/>
                <w:bCs/>
                <w:sz w:val="20"/>
                <w:szCs w:val="20"/>
                <w:lang w:val="ru-RU" w:bidi="en-US"/>
              </w:rPr>
            </w:pPr>
            <w:r w:rsidRPr="00D26369">
              <w:rPr>
                <w:rFonts w:ascii="Times New Roman" w:eastAsia="Cambria" w:hAnsi="Times New Roman"/>
                <w:bCs/>
                <w:color w:val="231F20"/>
                <w:sz w:val="20"/>
                <w:szCs w:val="20"/>
                <w:lang w:val="ru-RU" w:bidi="en-US"/>
              </w:rPr>
              <w:t>Формованный материал, пластмасса, резина, древесина</w:t>
            </w:r>
          </w:p>
        </w:tc>
      </w:tr>
      <w:tr w:rsidR="00D26369" w:rsidRPr="00D26369" w14:paraId="1D12FBE3" w14:textId="77777777" w:rsidTr="00D26369">
        <w:trPr>
          <w:trHeight w:val="283"/>
        </w:trPr>
        <w:tc>
          <w:tcPr>
            <w:tcW w:w="2215" w:type="dxa"/>
            <w:vMerge w:val="restart"/>
            <w:tcBorders>
              <w:right w:val="single" w:sz="4" w:space="0" w:color="231F20"/>
            </w:tcBorders>
          </w:tcPr>
          <w:p w14:paraId="718B5CD4" w14:textId="77777777" w:rsidR="00D26369" w:rsidRPr="00D26369" w:rsidRDefault="00D26369" w:rsidP="00D26369">
            <w:pPr>
              <w:adjustRightInd/>
              <w:spacing w:before="113" w:line="225" w:lineRule="auto"/>
              <w:ind w:left="45" w:right="84" w:firstLine="0"/>
              <w:jc w:val="left"/>
              <w:rPr>
                <w:rFonts w:ascii="Times New Roman" w:eastAsia="Cambria" w:hAnsi="Times New Roman"/>
                <w:bCs/>
                <w:sz w:val="20"/>
                <w:szCs w:val="20"/>
                <w:lang w:val="ru-RU" w:bidi="en-US"/>
              </w:rPr>
            </w:pPr>
            <w:r w:rsidRPr="00D26369">
              <w:rPr>
                <w:rFonts w:ascii="Times New Roman" w:eastAsia="Cambria" w:hAnsi="Times New Roman"/>
                <w:bCs/>
                <w:color w:val="231F20"/>
                <w:sz w:val="20"/>
                <w:szCs w:val="20"/>
                <w:lang w:val="ru-RU" w:bidi="en-US"/>
              </w:rPr>
              <w:t>Рабочая часть, контактирующая с человеком в течение периода времени “</w:t>
            </w:r>
            <w:proofErr w:type="gramStart"/>
            <w:r w:rsidRPr="00D26369">
              <w:rPr>
                <w:rFonts w:ascii="Times New Roman" w:eastAsia="Cambria" w:hAnsi="Times New Roman"/>
                <w:bCs/>
                <w:i/>
                <w:color w:val="231F20"/>
                <w:sz w:val="20"/>
                <w:szCs w:val="20"/>
                <w:lang w:bidi="en-US"/>
              </w:rPr>
              <w:t>t</w:t>
            </w:r>
            <w:r w:rsidRPr="00D26369">
              <w:rPr>
                <w:rFonts w:ascii="Times New Roman" w:eastAsia="Cambria" w:hAnsi="Times New Roman"/>
                <w:bCs/>
                <w:i/>
                <w:color w:val="231F20"/>
                <w:sz w:val="20"/>
                <w:szCs w:val="20"/>
                <w:lang w:val="ru-RU" w:bidi="en-US"/>
              </w:rPr>
              <w:t xml:space="preserve"> </w:t>
            </w:r>
            <w:r w:rsidRPr="00D26369">
              <w:rPr>
                <w:rFonts w:ascii="Times New Roman" w:eastAsia="Cambria" w:hAnsi="Times New Roman"/>
                <w:bCs/>
                <w:color w:val="231F20"/>
                <w:sz w:val="20"/>
                <w:szCs w:val="20"/>
                <w:lang w:val="ru-RU" w:bidi="en-US"/>
              </w:rPr>
              <w:t>”</w:t>
            </w:r>
            <w:proofErr w:type="gramEnd"/>
          </w:p>
        </w:tc>
        <w:tc>
          <w:tcPr>
            <w:tcW w:w="1733" w:type="dxa"/>
            <w:tcBorders>
              <w:left w:val="single" w:sz="4" w:space="0" w:color="231F20"/>
              <w:bottom w:val="single" w:sz="4" w:space="0" w:color="231F20"/>
              <w:right w:val="single" w:sz="4" w:space="0" w:color="231F20"/>
            </w:tcBorders>
          </w:tcPr>
          <w:p w14:paraId="0A752AC7" w14:textId="77777777" w:rsidR="00D26369" w:rsidRPr="00D26369" w:rsidRDefault="00D26369" w:rsidP="00D26369">
            <w:pPr>
              <w:adjustRightInd/>
              <w:spacing w:before="18"/>
              <w:ind w:left="73" w:right="54" w:firstLine="0"/>
              <w:jc w:val="center"/>
              <w:rPr>
                <w:rFonts w:ascii="Times New Roman" w:eastAsia="Cambria" w:hAnsi="Times New Roman"/>
                <w:bCs/>
                <w:sz w:val="20"/>
                <w:szCs w:val="20"/>
                <w:lang w:bidi="en-US"/>
              </w:rPr>
            </w:pPr>
            <w:r w:rsidRPr="00D26369">
              <w:rPr>
                <w:rFonts w:ascii="Times New Roman" w:eastAsia="Cambria" w:hAnsi="Times New Roman"/>
                <w:bCs/>
                <w:i/>
                <w:color w:val="231F20"/>
                <w:sz w:val="20"/>
                <w:szCs w:val="20"/>
                <w:lang w:bidi="en-US"/>
              </w:rPr>
              <w:t xml:space="preserve">t </w:t>
            </w:r>
            <w:r w:rsidRPr="00D26369">
              <w:rPr>
                <w:rFonts w:ascii="Times New Roman" w:eastAsia="Cambria" w:hAnsi="Times New Roman"/>
                <w:bCs/>
                <w:color w:val="231F20"/>
                <w:sz w:val="20"/>
                <w:szCs w:val="20"/>
                <w:lang w:bidi="en-US"/>
              </w:rPr>
              <w:t xml:space="preserve">&lt; 1 </w:t>
            </w:r>
            <w:proofErr w:type="spellStart"/>
            <w:r w:rsidRPr="00D26369">
              <w:rPr>
                <w:rFonts w:ascii="Times New Roman" w:eastAsia="Cambria" w:hAnsi="Times New Roman"/>
                <w:bCs/>
                <w:color w:val="231F20"/>
                <w:sz w:val="20"/>
                <w:szCs w:val="20"/>
                <w:lang w:bidi="en-US"/>
              </w:rPr>
              <w:t>мин</w:t>
            </w:r>
            <w:proofErr w:type="spellEnd"/>
          </w:p>
        </w:tc>
        <w:tc>
          <w:tcPr>
            <w:tcW w:w="1581" w:type="dxa"/>
            <w:tcBorders>
              <w:left w:val="single" w:sz="4" w:space="0" w:color="231F20"/>
              <w:bottom w:val="single" w:sz="4" w:space="0" w:color="231F20"/>
              <w:right w:val="single" w:sz="4" w:space="0" w:color="231F20"/>
            </w:tcBorders>
          </w:tcPr>
          <w:p w14:paraId="4BF6CE36" w14:textId="77777777" w:rsidR="00D26369" w:rsidRPr="00D26369" w:rsidRDefault="00D26369" w:rsidP="00D26369">
            <w:pPr>
              <w:adjustRightInd/>
              <w:spacing w:before="18"/>
              <w:ind w:firstLine="0"/>
              <w:jc w:val="center"/>
              <w:rPr>
                <w:rFonts w:ascii="Times New Roman" w:eastAsia="Cambria" w:hAnsi="Times New Roman"/>
                <w:bCs/>
                <w:sz w:val="20"/>
                <w:szCs w:val="20"/>
                <w:lang w:bidi="en-US"/>
              </w:rPr>
            </w:pPr>
            <w:r w:rsidRPr="00D26369">
              <w:rPr>
                <w:rFonts w:ascii="Times New Roman" w:eastAsia="Cambria" w:hAnsi="Times New Roman"/>
                <w:bCs/>
                <w:color w:val="231F20"/>
                <w:sz w:val="20"/>
                <w:szCs w:val="20"/>
                <w:lang w:bidi="en-US"/>
              </w:rPr>
              <w:t>51</w:t>
            </w:r>
          </w:p>
        </w:tc>
        <w:tc>
          <w:tcPr>
            <w:tcW w:w="1984" w:type="dxa"/>
            <w:tcBorders>
              <w:left w:val="single" w:sz="4" w:space="0" w:color="231F20"/>
              <w:bottom w:val="single" w:sz="4" w:space="0" w:color="231F20"/>
              <w:right w:val="single" w:sz="4" w:space="0" w:color="231F20"/>
            </w:tcBorders>
          </w:tcPr>
          <w:p w14:paraId="5651D71D" w14:textId="77777777" w:rsidR="00D26369" w:rsidRPr="00D26369" w:rsidRDefault="00D26369" w:rsidP="00D26369">
            <w:pPr>
              <w:adjustRightInd/>
              <w:spacing w:before="18"/>
              <w:ind w:firstLine="0"/>
              <w:jc w:val="center"/>
              <w:rPr>
                <w:rFonts w:ascii="Times New Roman" w:eastAsia="Cambria" w:hAnsi="Times New Roman"/>
                <w:bCs/>
                <w:sz w:val="20"/>
                <w:szCs w:val="20"/>
                <w:lang w:bidi="en-US"/>
              </w:rPr>
            </w:pPr>
            <w:r w:rsidRPr="00D26369">
              <w:rPr>
                <w:rFonts w:ascii="Times New Roman" w:eastAsia="Cambria" w:hAnsi="Times New Roman"/>
                <w:bCs/>
                <w:color w:val="231F20"/>
                <w:sz w:val="20"/>
                <w:szCs w:val="20"/>
                <w:lang w:bidi="en-US"/>
              </w:rPr>
              <w:t>56</w:t>
            </w:r>
          </w:p>
        </w:tc>
        <w:tc>
          <w:tcPr>
            <w:tcW w:w="1843" w:type="dxa"/>
            <w:tcBorders>
              <w:left w:val="single" w:sz="4" w:space="0" w:color="231F20"/>
              <w:bottom w:val="single" w:sz="4" w:space="0" w:color="231F20"/>
            </w:tcBorders>
          </w:tcPr>
          <w:p w14:paraId="1CB66A26" w14:textId="77777777" w:rsidR="00D26369" w:rsidRPr="00D26369" w:rsidRDefault="00D26369" w:rsidP="00D26369">
            <w:pPr>
              <w:adjustRightInd/>
              <w:spacing w:before="18"/>
              <w:ind w:firstLine="0"/>
              <w:jc w:val="center"/>
              <w:rPr>
                <w:rFonts w:ascii="Times New Roman" w:eastAsia="Cambria" w:hAnsi="Times New Roman"/>
                <w:bCs/>
                <w:sz w:val="20"/>
                <w:szCs w:val="20"/>
                <w:lang w:bidi="en-US"/>
              </w:rPr>
            </w:pPr>
            <w:r w:rsidRPr="00D26369">
              <w:rPr>
                <w:rFonts w:ascii="Times New Roman" w:eastAsia="Cambria" w:hAnsi="Times New Roman"/>
                <w:bCs/>
                <w:color w:val="231F20"/>
                <w:sz w:val="20"/>
                <w:szCs w:val="20"/>
                <w:lang w:bidi="en-US"/>
              </w:rPr>
              <w:t>60</w:t>
            </w:r>
          </w:p>
        </w:tc>
      </w:tr>
      <w:tr w:rsidR="00D26369" w:rsidRPr="00D26369" w14:paraId="1E4888C1" w14:textId="77777777" w:rsidTr="00D26369">
        <w:trPr>
          <w:trHeight w:val="283"/>
        </w:trPr>
        <w:tc>
          <w:tcPr>
            <w:tcW w:w="2215" w:type="dxa"/>
            <w:vMerge/>
            <w:tcBorders>
              <w:top w:val="nil"/>
              <w:right w:val="single" w:sz="4" w:space="0" w:color="231F20"/>
            </w:tcBorders>
          </w:tcPr>
          <w:p w14:paraId="7C560343" w14:textId="77777777" w:rsidR="00D26369" w:rsidRPr="00D26369" w:rsidRDefault="00D26369" w:rsidP="00D26369">
            <w:pPr>
              <w:adjustRightInd/>
              <w:ind w:firstLine="0"/>
              <w:jc w:val="left"/>
              <w:rPr>
                <w:rFonts w:ascii="Times New Roman" w:eastAsia="Cambria" w:hAnsi="Times New Roman"/>
                <w:bCs/>
                <w:sz w:val="20"/>
                <w:szCs w:val="20"/>
                <w:lang w:bidi="en-US"/>
              </w:rPr>
            </w:pPr>
          </w:p>
        </w:tc>
        <w:tc>
          <w:tcPr>
            <w:tcW w:w="1733" w:type="dxa"/>
            <w:tcBorders>
              <w:top w:val="single" w:sz="4" w:space="0" w:color="231F20"/>
              <w:left w:val="single" w:sz="4" w:space="0" w:color="231F20"/>
              <w:bottom w:val="single" w:sz="4" w:space="0" w:color="231F20"/>
              <w:right w:val="single" w:sz="4" w:space="0" w:color="231F20"/>
            </w:tcBorders>
          </w:tcPr>
          <w:p w14:paraId="0AC80C57" w14:textId="77777777" w:rsidR="00D26369" w:rsidRPr="00D26369" w:rsidRDefault="00D26369" w:rsidP="00D26369">
            <w:pPr>
              <w:adjustRightInd/>
              <w:spacing w:before="18"/>
              <w:ind w:left="73" w:right="54" w:firstLine="0"/>
              <w:jc w:val="center"/>
              <w:rPr>
                <w:rFonts w:ascii="Times New Roman" w:eastAsia="Cambria" w:hAnsi="Times New Roman"/>
                <w:bCs/>
                <w:sz w:val="20"/>
                <w:szCs w:val="20"/>
                <w:lang w:bidi="en-US"/>
              </w:rPr>
            </w:pPr>
            <w:r w:rsidRPr="00D26369">
              <w:rPr>
                <w:rFonts w:ascii="Times New Roman" w:eastAsia="Cambria" w:hAnsi="Times New Roman"/>
                <w:bCs/>
                <w:color w:val="231F20"/>
                <w:sz w:val="20"/>
                <w:szCs w:val="20"/>
                <w:lang w:bidi="en-US"/>
              </w:rPr>
              <w:t xml:space="preserve">1 </w:t>
            </w:r>
            <w:proofErr w:type="spellStart"/>
            <w:r w:rsidRPr="00D26369">
              <w:rPr>
                <w:rFonts w:ascii="Times New Roman" w:eastAsia="Cambria" w:hAnsi="Times New Roman"/>
                <w:bCs/>
                <w:color w:val="231F20"/>
                <w:sz w:val="20"/>
                <w:szCs w:val="20"/>
                <w:lang w:bidi="en-US"/>
              </w:rPr>
              <w:t>мин</w:t>
            </w:r>
            <w:proofErr w:type="spellEnd"/>
            <w:r w:rsidRPr="00D26369">
              <w:rPr>
                <w:rFonts w:ascii="Times New Roman" w:eastAsia="Cambria" w:hAnsi="Times New Roman"/>
                <w:bCs/>
                <w:color w:val="231F20"/>
                <w:sz w:val="20"/>
                <w:szCs w:val="20"/>
                <w:lang w:bidi="en-US"/>
              </w:rPr>
              <w:t xml:space="preserve"> ≤ </w:t>
            </w:r>
            <w:r w:rsidRPr="00D26369">
              <w:rPr>
                <w:rFonts w:ascii="Times New Roman" w:eastAsia="Cambria" w:hAnsi="Times New Roman"/>
                <w:bCs/>
                <w:i/>
                <w:color w:val="231F20"/>
                <w:sz w:val="20"/>
                <w:szCs w:val="20"/>
                <w:lang w:bidi="en-US"/>
              </w:rPr>
              <w:t xml:space="preserve">t </w:t>
            </w:r>
            <w:r w:rsidRPr="00D26369">
              <w:rPr>
                <w:rFonts w:ascii="Times New Roman" w:eastAsia="Cambria" w:hAnsi="Times New Roman"/>
                <w:bCs/>
                <w:color w:val="231F20"/>
                <w:sz w:val="20"/>
                <w:szCs w:val="20"/>
                <w:lang w:bidi="en-US"/>
              </w:rPr>
              <w:t xml:space="preserve">&lt; 10 </w:t>
            </w:r>
            <w:proofErr w:type="spellStart"/>
            <w:r w:rsidRPr="00D26369">
              <w:rPr>
                <w:rFonts w:ascii="Times New Roman" w:eastAsia="Cambria" w:hAnsi="Times New Roman"/>
                <w:bCs/>
                <w:color w:val="231F20"/>
                <w:sz w:val="20"/>
                <w:szCs w:val="20"/>
                <w:lang w:bidi="en-US"/>
              </w:rPr>
              <w:t>мин</w:t>
            </w:r>
            <w:proofErr w:type="spellEnd"/>
          </w:p>
        </w:tc>
        <w:tc>
          <w:tcPr>
            <w:tcW w:w="1581" w:type="dxa"/>
            <w:tcBorders>
              <w:top w:val="single" w:sz="4" w:space="0" w:color="231F20"/>
              <w:left w:val="single" w:sz="4" w:space="0" w:color="231F20"/>
              <w:bottom w:val="single" w:sz="4" w:space="0" w:color="231F20"/>
              <w:right w:val="single" w:sz="4" w:space="0" w:color="231F20"/>
            </w:tcBorders>
          </w:tcPr>
          <w:p w14:paraId="378E27C5" w14:textId="77777777" w:rsidR="00D26369" w:rsidRPr="00D26369" w:rsidRDefault="00D26369" w:rsidP="00D26369">
            <w:pPr>
              <w:adjustRightInd/>
              <w:spacing w:before="18"/>
              <w:ind w:firstLine="0"/>
              <w:jc w:val="center"/>
              <w:rPr>
                <w:rFonts w:ascii="Times New Roman" w:eastAsia="Cambria" w:hAnsi="Times New Roman"/>
                <w:bCs/>
                <w:sz w:val="20"/>
                <w:szCs w:val="20"/>
                <w:lang w:bidi="en-US"/>
              </w:rPr>
            </w:pPr>
            <w:r w:rsidRPr="00D26369">
              <w:rPr>
                <w:rFonts w:ascii="Times New Roman" w:eastAsia="Cambria" w:hAnsi="Times New Roman"/>
                <w:bCs/>
                <w:color w:val="231F20"/>
                <w:sz w:val="20"/>
                <w:szCs w:val="20"/>
                <w:lang w:bidi="en-US"/>
              </w:rPr>
              <w:t>48</w:t>
            </w:r>
          </w:p>
        </w:tc>
        <w:tc>
          <w:tcPr>
            <w:tcW w:w="1984" w:type="dxa"/>
            <w:tcBorders>
              <w:top w:val="single" w:sz="4" w:space="0" w:color="231F20"/>
              <w:left w:val="single" w:sz="4" w:space="0" w:color="231F20"/>
              <w:bottom w:val="single" w:sz="4" w:space="0" w:color="231F20"/>
              <w:right w:val="single" w:sz="4" w:space="0" w:color="231F20"/>
            </w:tcBorders>
          </w:tcPr>
          <w:p w14:paraId="639872F3" w14:textId="77777777" w:rsidR="00D26369" w:rsidRPr="00D26369" w:rsidRDefault="00D26369" w:rsidP="00D26369">
            <w:pPr>
              <w:adjustRightInd/>
              <w:spacing w:before="18"/>
              <w:ind w:firstLine="0"/>
              <w:jc w:val="center"/>
              <w:rPr>
                <w:rFonts w:ascii="Times New Roman" w:eastAsia="Cambria" w:hAnsi="Times New Roman"/>
                <w:bCs/>
                <w:sz w:val="20"/>
                <w:szCs w:val="20"/>
                <w:lang w:bidi="en-US"/>
              </w:rPr>
            </w:pPr>
            <w:r w:rsidRPr="00D26369">
              <w:rPr>
                <w:rFonts w:ascii="Times New Roman" w:eastAsia="Cambria" w:hAnsi="Times New Roman"/>
                <w:bCs/>
                <w:color w:val="231F20"/>
                <w:sz w:val="20"/>
                <w:szCs w:val="20"/>
                <w:lang w:bidi="en-US"/>
              </w:rPr>
              <w:t>48</w:t>
            </w:r>
          </w:p>
        </w:tc>
        <w:tc>
          <w:tcPr>
            <w:tcW w:w="1843" w:type="dxa"/>
            <w:tcBorders>
              <w:top w:val="single" w:sz="4" w:space="0" w:color="231F20"/>
              <w:left w:val="single" w:sz="4" w:space="0" w:color="231F20"/>
              <w:bottom w:val="single" w:sz="4" w:space="0" w:color="231F20"/>
            </w:tcBorders>
          </w:tcPr>
          <w:p w14:paraId="6A7ED1EE" w14:textId="77777777" w:rsidR="00D26369" w:rsidRPr="00D26369" w:rsidRDefault="00D26369" w:rsidP="00D26369">
            <w:pPr>
              <w:adjustRightInd/>
              <w:spacing w:before="18"/>
              <w:ind w:firstLine="0"/>
              <w:jc w:val="center"/>
              <w:rPr>
                <w:rFonts w:ascii="Times New Roman" w:eastAsia="Cambria" w:hAnsi="Times New Roman"/>
                <w:bCs/>
                <w:sz w:val="20"/>
                <w:szCs w:val="20"/>
                <w:lang w:bidi="en-US"/>
              </w:rPr>
            </w:pPr>
            <w:r w:rsidRPr="00D26369">
              <w:rPr>
                <w:rFonts w:ascii="Times New Roman" w:eastAsia="Cambria" w:hAnsi="Times New Roman"/>
                <w:bCs/>
                <w:color w:val="231F20"/>
                <w:sz w:val="20"/>
                <w:szCs w:val="20"/>
                <w:lang w:bidi="en-US"/>
              </w:rPr>
              <w:t>48</w:t>
            </w:r>
          </w:p>
        </w:tc>
      </w:tr>
      <w:tr w:rsidR="00D26369" w:rsidRPr="00D26369" w14:paraId="209B0301" w14:textId="77777777" w:rsidTr="00D26369">
        <w:trPr>
          <w:trHeight w:val="283"/>
        </w:trPr>
        <w:tc>
          <w:tcPr>
            <w:tcW w:w="2215" w:type="dxa"/>
            <w:vMerge/>
            <w:tcBorders>
              <w:top w:val="nil"/>
              <w:right w:val="single" w:sz="4" w:space="0" w:color="231F20"/>
            </w:tcBorders>
          </w:tcPr>
          <w:p w14:paraId="5FB3202A" w14:textId="77777777" w:rsidR="00D26369" w:rsidRPr="00D26369" w:rsidRDefault="00D26369" w:rsidP="00D26369">
            <w:pPr>
              <w:adjustRightInd/>
              <w:ind w:firstLine="0"/>
              <w:jc w:val="left"/>
              <w:rPr>
                <w:rFonts w:ascii="Times New Roman" w:eastAsia="Cambria" w:hAnsi="Times New Roman"/>
                <w:bCs/>
                <w:sz w:val="20"/>
                <w:szCs w:val="20"/>
                <w:lang w:bidi="en-US"/>
              </w:rPr>
            </w:pPr>
          </w:p>
        </w:tc>
        <w:tc>
          <w:tcPr>
            <w:tcW w:w="1733" w:type="dxa"/>
            <w:tcBorders>
              <w:top w:val="single" w:sz="4" w:space="0" w:color="231F20"/>
              <w:left w:val="single" w:sz="4" w:space="0" w:color="231F20"/>
              <w:right w:val="single" w:sz="4" w:space="0" w:color="231F20"/>
            </w:tcBorders>
          </w:tcPr>
          <w:p w14:paraId="75E5D31B" w14:textId="77777777" w:rsidR="00D26369" w:rsidRPr="00D26369" w:rsidRDefault="00D26369" w:rsidP="00D26369">
            <w:pPr>
              <w:adjustRightInd/>
              <w:spacing w:before="18"/>
              <w:ind w:left="73" w:right="54" w:firstLine="0"/>
              <w:jc w:val="center"/>
              <w:rPr>
                <w:rFonts w:ascii="Times New Roman" w:eastAsia="Cambria" w:hAnsi="Times New Roman"/>
                <w:bCs/>
                <w:i/>
                <w:sz w:val="20"/>
                <w:szCs w:val="20"/>
                <w:lang w:bidi="en-US"/>
              </w:rPr>
            </w:pPr>
            <w:r w:rsidRPr="00D26369">
              <w:rPr>
                <w:rFonts w:ascii="Times New Roman" w:eastAsia="Cambria" w:hAnsi="Times New Roman"/>
                <w:bCs/>
                <w:color w:val="231F20"/>
                <w:sz w:val="20"/>
                <w:szCs w:val="20"/>
                <w:lang w:bidi="en-US"/>
              </w:rPr>
              <w:t xml:space="preserve">10 </w:t>
            </w:r>
            <w:proofErr w:type="spellStart"/>
            <w:r w:rsidRPr="00D26369">
              <w:rPr>
                <w:rFonts w:ascii="Times New Roman" w:eastAsia="Cambria" w:hAnsi="Times New Roman"/>
                <w:bCs/>
                <w:color w:val="231F20"/>
                <w:sz w:val="20"/>
                <w:szCs w:val="20"/>
                <w:lang w:bidi="en-US"/>
              </w:rPr>
              <w:t>мин</w:t>
            </w:r>
            <w:proofErr w:type="spellEnd"/>
            <w:r w:rsidRPr="00D26369">
              <w:rPr>
                <w:rFonts w:ascii="Times New Roman" w:eastAsia="Cambria" w:hAnsi="Times New Roman"/>
                <w:bCs/>
                <w:color w:val="231F20"/>
                <w:sz w:val="20"/>
                <w:szCs w:val="20"/>
                <w:lang w:bidi="en-US"/>
              </w:rPr>
              <w:t xml:space="preserve"> ≤ </w:t>
            </w:r>
            <w:r w:rsidRPr="00D26369">
              <w:rPr>
                <w:rFonts w:ascii="Times New Roman" w:eastAsia="Cambria" w:hAnsi="Times New Roman"/>
                <w:bCs/>
                <w:i/>
                <w:color w:val="231F20"/>
                <w:sz w:val="20"/>
                <w:szCs w:val="20"/>
                <w:lang w:bidi="en-US"/>
              </w:rPr>
              <w:t>t</w:t>
            </w:r>
          </w:p>
        </w:tc>
        <w:tc>
          <w:tcPr>
            <w:tcW w:w="1581" w:type="dxa"/>
            <w:tcBorders>
              <w:top w:val="single" w:sz="4" w:space="0" w:color="231F20"/>
              <w:left w:val="single" w:sz="4" w:space="0" w:color="231F20"/>
              <w:right w:val="single" w:sz="4" w:space="0" w:color="231F20"/>
            </w:tcBorders>
          </w:tcPr>
          <w:p w14:paraId="0CE0A993" w14:textId="77777777" w:rsidR="00D26369" w:rsidRPr="00D26369" w:rsidRDefault="00D26369" w:rsidP="00D26369">
            <w:pPr>
              <w:adjustRightInd/>
              <w:spacing w:before="18"/>
              <w:ind w:firstLine="0"/>
              <w:jc w:val="center"/>
              <w:rPr>
                <w:rFonts w:ascii="Times New Roman" w:eastAsia="Cambria" w:hAnsi="Times New Roman"/>
                <w:bCs/>
                <w:sz w:val="20"/>
                <w:szCs w:val="20"/>
                <w:lang w:bidi="en-US"/>
              </w:rPr>
            </w:pPr>
            <w:r w:rsidRPr="00D26369">
              <w:rPr>
                <w:rFonts w:ascii="Times New Roman" w:eastAsia="Cambria" w:hAnsi="Times New Roman"/>
                <w:bCs/>
                <w:color w:val="231F20"/>
                <w:sz w:val="20"/>
                <w:szCs w:val="20"/>
                <w:lang w:bidi="en-US"/>
              </w:rPr>
              <w:t>41</w:t>
            </w:r>
          </w:p>
        </w:tc>
        <w:tc>
          <w:tcPr>
            <w:tcW w:w="1984" w:type="dxa"/>
            <w:tcBorders>
              <w:top w:val="single" w:sz="4" w:space="0" w:color="231F20"/>
              <w:left w:val="single" w:sz="4" w:space="0" w:color="231F20"/>
              <w:right w:val="single" w:sz="4" w:space="0" w:color="231F20"/>
            </w:tcBorders>
          </w:tcPr>
          <w:p w14:paraId="21D61C22" w14:textId="77777777" w:rsidR="00D26369" w:rsidRPr="00D26369" w:rsidRDefault="00D26369" w:rsidP="00D26369">
            <w:pPr>
              <w:adjustRightInd/>
              <w:spacing w:before="18"/>
              <w:ind w:firstLine="0"/>
              <w:jc w:val="center"/>
              <w:rPr>
                <w:rFonts w:ascii="Times New Roman" w:eastAsia="Cambria" w:hAnsi="Times New Roman"/>
                <w:bCs/>
                <w:sz w:val="20"/>
                <w:szCs w:val="20"/>
                <w:lang w:bidi="en-US"/>
              </w:rPr>
            </w:pPr>
            <w:r w:rsidRPr="00D26369">
              <w:rPr>
                <w:rFonts w:ascii="Times New Roman" w:eastAsia="Cambria" w:hAnsi="Times New Roman"/>
                <w:bCs/>
                <w:color w:val="231F20"/>
                <w:sz w:val="20"/>
                <w:szCs w:val="20"/>
                <w:lang w:bidi="en-US"/>
              </w:rPr>
              <w:t>41</w:t>
            </w:r>
          </w:p>
        </w:tc>
        <w:tc>
          <w:tcPr>
            <w:tcW w:w="1843" w:type="dxa"/>
            <w:tcBorders>
              <w:top w:val="single" w:sz="4" w:space="0" w:color="231F20"/>
              <w:left w:val="single" w:sz="4" w:space="0" w:color="231F20"/>
            </w:tcBorders>
          </w:tcPr>
          <w:p w14:paraId="2E0212E1" w14:textId="77777777" w:rsidR="00D26369" w:rsidRPr="00D26369" w:rsidRDefault="00D26369" w:rsidP="00D26369">
            <w:pPr>
              <w:adjustRightInd/>
              <w:spacing w:before="18"/>
              <w:ind w:firstLine="0"/>
              <w:jc w:val="center"/>
              <w:rPr>
                <w:rFonts w:ascii="Times New Roman" w:eastAsia="Cambria" w:hAnsi="Times New Roman"/>
                <w:bCs/>
                <w:sz w:val="20"/>
                <w:szCs w:val="20"/>
                <w:lang w:bidi="en-US"/>
              </w:rPr>
            </w:pPr>
            <w:r w:rsidRPr="00D26369">
              <w:rPr>
                <w:rFonts w:ascii="Times New Roman" w:eastAsia="Cambria" w:hAnsi="Times New Roman"/>
                <w:bCs/>
                <w:color w:val="231F20"/>
                <w:sz w:val="20"/>
                <w:szCs w:val="20"/>
                <w:lang w:bidi="en-US"/>
              </w:rPr>
              <w:t>41</w:t>
            </w:r>
          </w:p>
        </w:tc>
      </w:tr>
      <w:tr w:rsidR="00D26369" w:rsidRPr="00D26369" w14:paraId="202DCBF1" w14:textId="77777777" w:rsidTr="00D26369">
        <w:trPr>
          <w:trHeight w:val="1062"/>
        </w:trPr>
        <w:tc>
          <w:tcPr>
            <w:tcW w:w="9356" w:type="dxa"/>
            <w:gridSpan w:val="5"/>
          </w:tcPr>
          <w:p w14:paraId="75CEF8DA" w14:textId="77777777" w:rsidR="00D26369" w:rsidRPr="00D26369" w:rsidRDefault="00D26369" w:rsidP="00D26369">
            <w:pPr>
              <w:adjustRightInd/>
              <w:spacing w:before="32" w:line="225" w:lineRule="auto"/>
              <w:ind w:left="45" w:right="23" w:firstLine="0"/>
              <w:rPr>
                <w:rFonts w:ascii="Times New Roman" w:eastAsia="Cambria" w:hAnsi="Times New Roman"/>
                <w:bCs/>
                <w:sz w:val="20"/>
                <w:szCs w:val="20"/>
                <w:lang w:val="ru-RU" w:bidi="en-US"/>
              </w:rPr>
            </w:pPr>
            <w:r w:rsidRPr="00D26369">
              <w:rPr>
                <w:rFonts w:ascii="Times New Roman" w:eastAsia="Cambria" w:hAnsi="Times New Roman"/>
                <w:bCs/>
                <w:color w:val="231F20"/>
                <w:position w:val="4"/>
                <w:sz w:val="20"/>
                <w:szCs w:val="20"/>
                <w:lang w:bidi="en-US"/>
              </w:rPr>
              <w:t>a</w:t>
            </w:r>
            <w:r w:rsidRPr="00D26369">
              <w:rPr>
                <w:rFonts w:ascii="Times New Roman" w:eastAsia="Cambria" w:hAnsi="Times New Roman"/>
                <w:bCs/>
                <w:color w:val="231F20"/>
                <w:position w:val="4"/>
                <w:sz w:val="20"/>
                <w:szCs w:val="20"/>
                <w:lang w:val="ru-RU" w:bidi="en-US"/>
              </w:rPr>
              <w:t xml:space="preserve"> </w:t>
            </w:r>
            <w:r w:rsidRPr="00D26369">
              <w:rPr>
                <w:rFonts w:ascii="Times New Roman" w:eastAsia="Cambria" w:hAnsi="Times New Roman"/>
                <w:bCs/>
                <w:color w:val="231F20"/>
                <w:sz w:val="20"/>
                <w:szCs w:val="20"/>
                <w:lang w:val="ru-RU" w:bidi="en-US"/>
              </w:rPr>
              <w:t xml:space="preserve">Эти значения температурных пределов применимы для здоровой кожи взрослых, но в температурном ограничении продолжительностью более 10 мин, также были рассмотрены лица с инвалидностью с чувствительной кожей или без чувствительности. Они не применимы, когда крупные участки кожи (10 % от общей поверхности тела или больше) могут контактировать с горячей поверхностью. Они не применимы в случае контакта с кожей свыше 10 % поверхности головы. В случае, когда это необходимо, соответствующие пределы должны быть определены и задокументированы в файле по управлению рисками. </w:t>
            </w:r>
          </w:p>
        </w:tc>
      </w:tr>
    </w:tbl>
    <w:p w14:paraId="44B17DFC" w14:textId="683B08C8" w:rsidR="00B63F8C" w:rsidRPr="00B63F8C" w:rsidRDefault="00B63F8C" w:rsidP="00F33C7B">
      <w:pPr>
        <w:pStyle w:val="Style30"/>
        <w:widowControl/>
        <w:ind w:firstLine="567"/>
        <w:rPr>
          <w:rStyle w:val="FontStyle45"/>
          <w:rFonts w:ascii="Times New Roman" w:cs="Times New Roman"/>
          <w:b w:val="0"/>
          <w:color w:val="auto"/>
          <w:lang w:eastAsia="en-US"/>
        </w:rPr>
      </w:pPr>
    </w:p>
    <w:p w14:paraId="2E541846" w14:textId="77777777" w:rsidR="00BE5FF9" w:rsidRDefault="00BE5FF9" w:rsidP="00BE5FF9">
      <w:pPr>
        <w:pStyle w:val="Style30"/>
        <w:widowControl/>
        <w:ind w:firstLine="567"/>
        <w:rPr>
          <w:rStyle w:val="FontStyle45"/>
          <w:rFonts w:ascii="Times New Roman" w:cs="Times New Roman"/>
          <w:bCs w:val="0"/>
          <w:color w:val="auto"/>
          <w:lang w:eastAsia="en-US"/>
        </w:rPr>
      </w:pPr>
    </w:p>
    <w:p w14:paraId="45E1AB42" w14:textId="77777777" w:rsidR="00BE5FF9" w:rsidRDefault="00BE5FF9" w:rsidP="00BE5FF9">
      <w:pPr>
        <w:pStyle w:val="Style30"/>
        <w:widowControl/>
        <w:ind w:firstLine="567"/>
        <w:rPr>
          <w:rStyle w:val="FontStyle45"/>
          <w:rFonts w:ascii="Times New Roman" w:cs="Times New Roman"/>
          <w:bCs w:val="0"/>
          <w:color w:val="auto"/>
          <w:lang w:eastAsia="en-US"/>
        </w:rPr>
      </w:pPr>
    </w:p>
    <w:p w14:paraId="603E975B" w14:textId="77777777" w:rsidR="00BE5FF9" w:rsidRDefault="00BE5FF9" w:rsidP="00BE5FF9">
      <w:pPr>
        <w:pStyle w:val="Style30"/>
        <w:widowControl/>
        <w:ind w:firstLine="567"/>
        <w:rPr>
          <w:rStyle w:val="FontStyle45"/>
          <w:rFonts w:ascii="Times New Roman" w:cs="Times New Roman"/>
          <w:bCs w:val="0"/>
          <w:color w:val="auto"/>
          <w:lang w:eastAsia="en-US"/>
        </w:rPr>
      </w:pPr>
    </w:p>
    <w:p w14:paraId="352A3F5B" w14:textId="7D73D851" w:rsidR="00BE5FF9" w:rsidRPr="00BE5FF9" w:rsidRDefault="00BE5FF9" w:rsidP="00BE5FF9">
      <w:pPr>
        <w:pStyle w:val="Style30"/>
        <w:widowControl/>
        <w:ind w:firstLine="567"/>
        <w:rPr>
          <w:rStyle w:val="FontStyle45"/>
          <w:rFonts w:ascii="Times New Roman" w:cs="Times New Roman"/>
          <w:bCs w:val="0"/>
          <w:color w:val="auto"/>
          <w:lang w:eastAsia="en-US"/>
        </w:rPr>
      </w:pPr>
      <w:r w:rsidRPr="00BE5FF9">
        <w:rPr>
          <w:rStyle w:val="FontStyle45"/>
          <w:rFonts w:ascii="Times New Roman" w:cs="Times New Roman"/>
          <w:bCs w:val="0"/>
          <w:color w:val="auto"/>
          <w:lang w:eastAsia="en-US"/>
        </w:rPr>
        <w:lastRenderedPageBreak/>
        <w:t>8</w:t>
      </w:r>
      <w:r w:rsidRPr="00BE5FF9">
        <w:rPr>
          <w:rStyle w:val="FontStyle45"/>
          <w:rFonts w:ascii="Times New Roman" w:cs="Times New Roman"/>
          <w:bCs w:val="0"/>
          <w:color w:val="auto"/>
          <w:lang w:eastAsia="en-US"/>
        </w:rPr>
        <w:tab/>
        <w:t xml:space="preserve"> Безопасность подвижных и складных частей</w:t>
      </w:r>
    </w:p>
    <w:p w14:paraId="30CD5FE6" w14:textId="77777777" w:rsidR="00BE5FF9" w:rsidRPr="00BE5FF9" w:rsidRDefault="00BE5FF9" w:rsidP="00BE5FF9">
      <w:pPr>
        <w:pStyle w:val="Style30"/>
        <w:widowControl/>
        <w:ind w:firstLine="567"/>
        <w:rPr>
          <w:rStyle w:val="FontStyle45"/>
          <w:rFonts w:ascii="Times New Roman" w:cs="Times New Roman"/>
          <w:bCs w:val="0"/>
          <w:color w:val="auto"/>
          <w:lang w:eastAsia="en-US"/>
        </w:rPr>
      </w:pPr>
    </w:p>
    <w:p w14:paraId="51E4CC3A" w14:textId="22FF21E0" w:rsidR="00BE5FF9" w:rsidRPr="00BE5FF9" w:rsidRDefault="00BE5FF9" w:rsidP="00BE5FF9">
      <w:pPr>
        <w:pStyle w:val="Style30"/>
        <w:widowControl/>
        <w:ind w:firstLine="567"/>
        <w:rPr>
          <w:rStyle w:val="FontStyle45"/>
          <w:rFonts w:ascii="Times New Roman" w:cs="Times New Roman"/>
          <w:bCs w:val="0"/>
          <w:color w:val="auto"/>
          <w:lang w:eastAsia="en-US"/>
        </w:rPr>
      </w:pPr>
      <w:r w:rsidRPr="00BE5FF9">
        <w:rPr>
          <w:rStyle w:val="FontStyle45"/>
          <w:rFonts w:ascii="Times New Roman" w:cs="Times New Roman"/>
          <w:bCs w:val="0"/>
          <w:color w:val="auto"/>
          <w:lang w:eastAsia="en-US"/>
        </w:rPr>
        <w:t>8.1 Сжатие</w:t>
      </w:r>
    </w:p>
    <w:p w14:paraId="5459C742" w14:textId="77777777" w:rsidR="00BE5FF9" w:rsidRDefault="00BE5FF9" w:rsidP="00BE5FF9">
      <w:pPr>
        <w:pStyle w:val="Style30"/>
        <w:widowControl/>
        <w:ind w:firstLine="567"/>
        <w:rPr>
          <w:rStyle w:val="FontStyle45"/>
          <w:rFonts w:ascii="Times New Roman" w:cs="Times New Roman"/>
          <w:b w:val="0"/>
          <w:color w:val="auto"/>
          <w:lang w:eastAsia="en-US"/>
        </w:rPr>
      </w:pPr>
    </w:p>
    <w:p w14:paraId="517BA676" w14:textId="5C4168AE"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 xml:space="preserve">За исключением случаев, когда целевое назначение ходунков или части ходунков – схватывать, резать, сжимать и </w:t>
      </w:r>
      <w:proofErr w:type="gramStart"/>
      <w:r w:rsidRPr="00BE5FF9">
        <w:rPr>
          <w:rStyle w:val="FontStyle45"/>
          <w:rFonts w:ascii="Times New Roman" w:cs="Times New Roman"/>
          <w:b w:val="0"/>
          <w:color w:val="auto"/>
          <w:lang w:eastAsia="en-US"/>
        </w:rPr>
        <w:t>т.д.</w:t>
      </w:r>
      <w:proofErr w:type="gramEnd"/>
      <w:r w:rsidRPr="00BE5FF9">
        <w:rPr>
          <w:rStyle w:val="FontStyle45"/>
          <w:rFonts w:ascii="Times New Roman" w:cs="Times New Roman"/>
          <w:b w:val="0"/>
          <w:color w:val="auto"/>
          <w:lang w:eastAsia="en-US"/>
        </w:rPr>
        <w:t>, или если целевое назначение не может быть достигнуто без опасности, то такой риск сжимания:</w:t>
      </w:r>
    </w:p>
    <w:p w14:paraId="0FADCB18" w14:textId="4D77D083"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BE5FF9">
        <w:rPr>
          <w:rStyle w:val="FontStyle45"/>
          <w:rFonts w:ascii="Times New Roman" w:cs="Times New Roman"/>
          <w:b w:val="0"/>
          <w:color w:val="auto"/>
          <w:lang w:eastAsia="en-US"/>
        </w:rPr>
        <w:t xml:space="preserve">любые подвижные части, которые представляют собой угрозу безопасности, должны быть обеспечены оградительными устройствами, которые можно убирать только с использованием инструмента; или </w:t>
      </w:r>
    </w:p>
    <w:p w14:paraId="19552379" w14:textId="6A45A04D"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BE5FF9">
        <w:rPr>
          <w:rStyle w:val="FontStyle45"/>
          <w:rFonts w:ascii="Times New Roman" w:cs="Times New Roman"/>
          <w:b w:val="0"/>
          <w:color w:val="auto"/>
          <w:lang w:eastAsia="en-US"/>
        </w:rPr>
        <w:t>просвет между подвергаемыми частями вспомогательного средства, которые перемещаются относительно друг друга должен быть сохранен на всем диапазоне перемещения при менее, чем минимальном значении или более, чем максимальном значении, указанных в Таблице 2.</w:t>
      </w:r>
    </w:p>
    <w:p w14:paraId="723EA4EE"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Следующие измерения должны быть осуществлены до и после любых соответствующих испытаний на прочность, долговечность и удар.</w:t>
      </w:r>
    </w:p>
    <w:p w14:paraId="684A45B4"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p>
    <w:p w14:paraId="3BCCD180" w14:textId="0461055A" w:rsidR="00B63F8C" w:rsidRPr="00BE5FF9" w:rsidRDefault="00BE5FF9" w:rsidP="00BE5FF9">
      <w:pPr>
        <w:pStyle w:val="Style30"/>
        <w:widowControl/>
        <w:ind w:firstLine="0"/>
        <w:jc w:val="center"/>
        <w:rPr>
          <w:rStyle w:val="FontStyle45"/>
          <w:rFonts w:ascii="Times New Roman" w:cs="Times New Roman"/>
          <w:bCs w:val="0"/>
          <w:color w:val="auto"/>
          <w:lang w:eastAsia="en-US"/>
        </w:rPr>
      </w:pPr>
      <w:r w:rsidRPr="00BE5FF9">
        <w:rPr>
          <w:rStyle w:val="FontStyle45"/>
          <w:rFonts w:ascii="Times New Roman" w:cs="Times New Roman"/>
          <w:bCs w:val="0"/>
          <w:color w:val="auto"/>
          <w:lang w:eastAsia="en-US"/>
        </w:rPr>
        <w:t>Таблица 2 — Безопасные расстояния между подвижными частями</w:t>
      </w:r>
    </w:p>
    <w:p w14:paraId="17F4F823" w14:textId="77777777" w:rsidR="00387526" w:rsidRPr="00B63F8C" w:rsidRDefault="00387526" w:rsidP="00F33C7B">
      <w:pPr>
        <w:pStyle w:val="Style30"/>
        <w:widowControl/>
        <w:ind w:firstLine="567"/>
        <w:rPr>
          <w:rStyle w:val="FontStyle45"/>
          <w:rFonts w:ascii="Times New Roman" w:cs="Times New Roman"/>
          <w:b w:val="0"/>
          <w:color w:val="auto"/>
          <w:lang w:eastAsia="en-US"/>
        </w:rPr>
      </w:pPr>
    </w:p>
    <w:tbl>
      <w:tblPr>
        <w:tblStyle w:val="TableNormal1"/>
        <w:tblW w:w="9214" w:type="dxa"/>
        <w:tblInd w:w="13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2835"/>
        <w:gridCol w:w="3119"/>
        <w:gridCol w:w="3260"/>
      </w:tblGrid>
      <w:tr w:rsidR="00BE5FF9" w:rsidRPr="00BE5FF9" w14:paraId="455F7503" w14:textId="77777777" w:rsidTr="00BE5FF9">
        <w:trPr>
          <w:trHeight w:val="283"/>
        </w:trPr>
        <w:tc>
          <w:tcPr>
            <w:tcW w:w="2835" w:type="dxa"/>
            <w:tcBorders>
              <w:right w:val="single" w:sz="4" w:space="0" w:color="231F20"/>
            </w:tcBorders>
          </w:tcPr>
          <w:p w14:paraId="3F7B0686" w14:textId="77777777" w:rsidR="00BE5FF9" w:rsidRPr="00BE5FF9" w:rsidRDefault="00BE5FF9" w:rsidP="00BE5FF9">
            <w:pPr>
              <w:adjustRightInd/>
              <w:spacing w:before="18"/>
              <w:ind w:firstLine="0"/>
              <w:jc w:val="center"/>
              <w:rPr>
                <w:rFonts w:ascii="Times New Roman" w:eastAsia="Cambria" w:hAnsi="Times New Roman"/>
                <w:bCs/>
                <w:sz w:val="20"/>
                <w:szCs w:val="20"/>
                <w:lang w:bidi="en-US"/>
              </w:rPr>
            </w:pPr>
            <w:proofErr w:type="spellStart"/>
            <w:r w:rsidRPr="00BE5FF9">
              <w:rPr>
                <w:rFonts w:ascii="Times New Roman" w:eastAsia="Cambria" w:hAnsi="Times New Roman"/>
                <w:bCs/>
                <w:color w:val="231F20"/>
                <w:sz w:val="20"/>
                <w:szCs w:val="20"/>
                <w:lang w:bidi="en-US"/>
              </w:rPr>
              <w:t>Избегать</w:t>
            </w:r>
            <w:proofErr w:type="spellEnd"/>
          </w:p>
        </w:tc>
        <w:tc>
          <w:tcPr>
            <w:tcW w:w="3119" w:type="dxa"/>
            <w:tcBorders>
              <w:left w:val="single" w:sz="4" w:space="0" w:color="231F20"/>
              <w:right w:val="single" w:sz="4" w:space="0" w:color="231F20"/>
            </w:tcBorders>
          </w:tcPr>
          <w:p w14:paraId="6DB61699" w14:textId="77777777" w:rsidR="00BE5FF9" w:rsidRPr="00BE5FF9" w:rsidRDefault="00BE5FF9" w:rsidP="00BE5FF9">
            <w:pPr>
              <w:adjustRightInd/>
              <w:spacing w:before="18"/>
              <w:ind w:firstLine="0"/>
              <w:jc w:val="center"/>
              <w:rPr>
                <w:rFonts w:ascii="Times New Roman" w:eastAsia="Cambria" w:hAnsi="Times New Roman"/>
                <w:bCs/>
                <w:sz w:val="20"/>
                <w:szCs w:val="20"/>
                <w:lang w:bidi="en-US"/>
              </w:rPr>
            </w:pPr>
            <w:proofErr w:type="spellStart"/>
            <w:r w:rsidRPr="00BE5FF9">
              <w:rPr>
                <w:rFonts w:ascii="Times New Roman" w:eastAsia="Cambria" w:hAnsi="Times New Roman"/>
                <w:bCs/>
                <w:color w:val="231F20"/>
                <w:sz w:val="20"/>
                <w:szCs w:val="20"/>
                <w:lang w:bidi="en-US"/>
              </w:rPr>
              <w:t>Безопасные</w:t>
            </w:r>
            <w:proofErr w:type="spellEnd"/>
            <w:r w:rsidRPr="00BE5FF9">
              <w:rPr>
                <w:rFonts w:ascii="Times New Roman" w:eastAsia="Cambria" w:hAnsi="Times New Roman"/>
                <w:bCs/>
                <w:color w:val="231F20"/>
                <w:sz w:val="20"/>
                <w:szCs w:val="20"/>
                <w:lang w:bidi="en-US"/>
              </w:rPr>
              <w:t xml:space="preserve"> </w:t>
            </w:r>
            <w:proofErr w:type="spellStart"/>
            <w:r w:rsidRPr="00BE5FF9">
              <w:rPr>
                <w:rFonts w:ascii="Times New Roman" w:eastAsia="Cambria" w:hAnsi="Times New Roman"/>
                <w:bCs/>
                <w:color w:val="231F20"/>
                <w:sz w:val="20"/>
                <w:szCs w:val="20"/>
                <w:lang w:bidi="en-US"/>
              </w:rPr>
              <w:t>расстояния</w:t>
            </w:r>
            <w:proofErr w:type="spellEnd"/>
            <w:r w:rsidRPr="00BE5FF9">
              <w:rPr>
                <w:rFonts w:ascii="Times New Roman" w:eastAsia="Cambria" w:hAnsi="Times New Roman"/>
                <w:bCs/>
                <w:color w:val="231F20"/>
                <w:sz w:val="20"/>
                <w:szCs w:val="20"/>
                <w:lang w:bidi="en-US"/>
              </w:rPr>
              <w:t xml:space="preserve"> </w:t>
            </w:r>
            <w:proofErr w:type="spellStart"/>
            <w:r w:rsidRPr="00BE5FF9">
              <w:rPr>
                <w:rFonts w:ascii="Times New Roman" w:eastAsia="Cambria" w:hAnsi="Times New Roman"/>
                <w:bCs/>
                <w:color w:val="231F20"/>
                <w:sz w:val="20"/>
                <w:szCs w:val="20"/>
                <w:lang w:bidi="en-US"/>
              </w:rPr>
              <w:t>для</w:t>
            </w:r>
            <w:proofErr w:type="spellEnd"/>
            <w:r w:rsidRPr="00BE5FF9">
              <w:rPr>
                <w:rFonts w:ascii="Times New Roman" w:eastAsia="Cambria" w:hAnsi="Times New Roman"/>
                <w:bCs/>
                <w:color w:val="231F20"/>
                <w:sz w:val="20"/>
                <w:szCs w:val="20"/>
                <w:lang w:bidi="en-US"/>
              </w:rPr>
              <w:t xml:space="preserve"> </w:t>
            </w:r>
            <w:proofErr w:type="spellStart"/>
            <w:r w:rsidRPr="00BE5FF9">
              <w:rPr>
                <w:rFonts w:ascii="Times New Roman" w:eastAsia="Cambria" w:hAnsi="Times New Roman"/>
                <w:bCs/>
                <w:color w:val="231F20"/>
                <w:sz w:val="20"/>
                <w:szCs w:val="20"/>
                <w:lang w:bidi="en-US"/>
              </w:rPr>
              <w:t>взрослых</w:t>
            </w:r>
            <w:proofErr w:type="spellEnd"/>
          </w:p>
        </w:tc>
        <w:tc>
          <w:tcPr>
            <w:tcW w:w="3260" w:type="dxa"/>
            <w:tcBorders>
              <w:left w:val="single" w:sz="4" w:space="0" w:color="231F20"/>
            </w:tcBorders>
          </w:tcPr>
          <w:p w14:paraId="7D8DD634" w14:textId="77777777" w:rsidR="00BE5FF9" w:rsidRPr="00BE5FF9" w:rsidRDefault="00BE5FF9" w:rsidP="00BE5FF9">
            <w:pPr>
              <w:adjustRightInd/>
              <w:spacing w:before="16"/>
              <w:ind w:firstLine="0"/>
              <w:jc w:val="center"/>
              <w:rPr>
                <w:rFonts w:ascii="Times New Roman" w:eastAsia="Cambria" w:hAnsi="Times New Roman"/>
                <w:bCs/>
                <w:sz w:val="20"/>
                <w:szCs w:val="20"/>
                <w:lang w:bidi="en-US"/>
              </w:rPr>
            </w:pPr>
            <w:proofErr w:type="spellStart"/>
            <w:r w:rsidRPr="00BE5FF9">
              <w:rPr>
                <w:rFonts w:ascii="Times New Roman" w:eastAsia="Cambria" w:hAnsi="Times New Roman"/>
                <w:bCs/>
                <w:color w:val="231F20"/>
                <w:sz w:val="20"/>
                <w:szCs w:val="20"/>
                <w:lang w:bidi="en-US"/>
              </w:rPr>
              <w:t>Безопасные</w:t>
            </w:r>
            <w:proofErr w:type="spellEnd"/>
            <w:r w:rsidRPr="00BE5FF9">
              <w:rPr>
                <w:rFonts w:ascii="Times New Roman" w:eastAsia="Cambria" w:hAnsi="Times New Roman"/>
                <w:bCs/>
                <w:color w:val="231F20"/>
                <w:sz w:val="20"/>
                <w:szCs w:val="20"/>
                <w:lang w:bidi="en-US"/>
              </w:rPr>
              <w:t xml:space="preserve"> </w:t>
            </w:r>
            <w:proofErr w:type="spellStart"/>
            <w:r w:rsidRPr="00BE5FF9">
              <w:rPr>
                <w:rFonts w:ascii="Times New Roman" w:eastAsia="Cambria" w:hAnsi="Times New Roman"/>
                <w:bCs/>
                <w:color w:val="231F20"/>
                <w:sz w:val="20"/>
                <w:szCs w:val="20"/>
                <w:lang w:bidi="en-US"/>
              </w:rPr>
              <w:t>расстояния</w:t>
            </w:r>
            <w:proofErr w:type="spellEnd"/>
            <w:r w:rsidRPr="00BE5FF9">
              <w:rPr>
                <w:rFonts w:ascii="Times New Roman" w:eastAsia="Cambria" w:hAnsi="Times New Roman"/>
                <w:bCs/>
                <w:color w:val="231F20"/>
                <w:sz w:val="20"/>
                <w:szCs w:val="20"/>
                <w:lang w:bidi="en-US"/>
              </w:rPr>
              <w:t xml:space="preserve"> </w:t>
            </w:r>
            <w:proofErr w:type="spellStart"/>
            <w:r w:rsidRPr="00BE5FF9">
              <w:rPr>
                <w:rFonts w:ascii="Times New Roman" w:eastAsia="Cambria" w:hAnsi="Times New Roman"/>
                <w:bCs/>
                <w:color w:val="231F20"/>
                <w:sz w:val="20"/>
                <w:szCs w:val="20"/>
                <w:lang w:bidi="en-US"/>
              </w:rPr>
              <w:t>для</w:t>
            </w:r>
            <w:proofErr w:type="spellEnd"/>
            <w:r w:rsidRPr="00BE5FF9">
              <w:rPr>
                <w:rFonts w:ascii="Times New Roman" w:eastAsia="Cambria" w:hAnsi="Times New Roman"/>
                <w:bCs/>
                <w:color w:val="231F20"/>
                <w:sz w:val="20"/>
                <w:szCs w:val="20"/>
                <w:lang w:bidi="en-US"/>
              </w:rPr>
              <w:t xml:space="preserve"> </w:t>
            </w:r>
            <w:proofErr w:type="spellStart"/>
            <w:r w:rsidRPr="00BE5FF9">
              <w:rPr>
                <w:rFonts w:ascii="Times New Roman" w:eastAsia="Cambria" w:hAnsi="Times New Roman"/>
                <w:bCs/>
                <w:color w:val="231F20"/>
                <w:sz w:val="20"/>
                <w:szCs w:val="20"/>
                <w:lang w:bidi="en-US"/>
              </w:rPr>
              <w:t>детей</w:t>
            </w:r>
            <w:proofErr w:type="spellEnd"/>
            <w:r w:rsidRPr="00BE5FF9">
              <w:rPr>
                <w:rFonts w:ascii="Times New Roman" w:eastAsia="Cambria" w:hAnsi="Times New Roman"/>
                <w:bCs/>
                <w:color w:val="231F20"/>
                <w:position w:val="4"/>
                <w:sz w:val="20"/>
                <w:szCs w:val="20"/>
                <w:lang w:bidi="en-US"/>
              </w:rPr>
              <w:t>a</w:t>
            </w:r>
          </w:p>
        </w:tc>
      </w:tr>
      <w:tr w:rsidR="00BE5FF9" w:rsidRPr="00BE5FF9" w14:paraId="356C7C59" w14:textId="77777777" w:rsidTr="00BE5FF9">
        <w:trPr>
          <w:trHeight w:val="508"/>
        </w:trPr>
        <w:tc>
          <w:tcPr>
            <w:tcW w:w="2835" w:type="dxa"/>
            <w:tcBorders>
              <w:bottom w:val="single" w:sz="4" w:space="0" w:color="231F20"/>
              <w:right w:val="single" w:sz="4" w:space="0" w:color="231F20"/>
            </w:tcBorders>
          </w:tcPr>
          <w:p w14:paraId="7A18D21F" w14:textId="77777777" w:rsidR="00BE5FF9" w:rsidRPr="00BE5FF9" w:rsidRDefault="00BE5FF9" w:rsidP="00BE5FF9">
            <w:pPr>
              <w:adjustRightInd/>
              <w:spacing w:before="18"/>
              <w:ind w:left="45" w:firstLine="0"/>
              <w:jc w:val="left"/>
              <w:rPr>
                <w:rFonts w:ascii="Times New Roman" w:eastAsia="Cambria" w:hAnsi="Times New Roman"/>
                <w:sz w:val="20"/>
                <w:szCs w:val="20"/>
                <w:lang w:bidi="en-US"/>
              </w:rPr>
            </w:pPr>
            <w:proofErr w:type="spellStart"/>
            <w:r w:rsidRPr="00BE5FF9">
              <w:rPr>
                <w:rFonts w:ascii="Times New Roman" w:eastAsia="Cambria" w:hAnsi="Times New Roman"/>
                <w:color w:val="231F20"/>
                <w:sz w:val="20"/>
                <w:szCs w:val="20"/>
                <w:lang w:bidi="en-US"/>
              </w:rPr>
              <w:t>Ловушки</w:t>
            </w:r>
            <w:proofErr w:type="spellEnd"/>
            <w:r w:rsidRPr="00BE5FF9">
              <w:rPr>
                <w:rFonts w:ascii="Times New Roman" w:eastAsia="Cambria" w:hAnsi="Times New Roman"/>
                <w:color w:val="231F20"/>
                <w:sz w:val="20"/>
                <w:szCs w:val="20"/>
                <w:lang w:bidi="en-US"/>
              </w:rPr>
              <w:t xml:space="preserve"> </w:t>
            </w:r>
            <w:proofErr w:type="spellStart"/>
            <w:r w:rsidRPr="00BE5FF9">
              <w:rPr>
                <w:rFonts w:ascii="Times New Roman" w:eastAsia="Cambria" w:hAnsi="Times New Roman"/>
                <w:color w:val="231F20"/>
                <w:sz w:val="20"/>
                <w:szCs w:val="20"/>
                <w:lang w:bidi="en-US"/>
              </w:rPr>
              <w:t>для</w:t>
            </w:r>
            <w:proofErr w:type="spellEnd"/>
            <w:r w:rsidRPr="00BE5FF9">
              <w:rPr>
                <w:rFonts w:ascii="Times New Roman" w:eastAsia="Cambria" w:hAnsi="Times New Roman"/>
                <w:color w:val="231F20"/>
                <w:sz w:val="20"/>
                <w:szCs w:val="20"/>
                <w:lang w:bidi="en-US"/>
              </w:rPr>
              <w:t xml:space="preserve"> </w:t>
            </w:r>
            <w:proofErr w:type="spellStart"/>
            <w:r w:rsidRPr="00BE5FF9">
              <w:rPr>
                <w:rFonts w:ascii="Times New Roman" w:eastAsia="Cambria" w:hAnsi="Times New Roman"/>
                <w:color w:val="231F20"/>
                <w:sz w:val="20"/>
                <w:szCs w:val="20"/>
                <w:lang w:bidi="en-US"/>
              </w:rPr>
              <w:t>пальцев</w:t>
            </w:r>
            <w:proofErr w:type="spellEnd"/>
          </w:p>
        </w:tc>
        <w:tc>
          <w:tcPr>
            <w:tcW w:w="3119" w:type="dxa"/>
            <w:tcBorders>
              <w:left w:val="single" w:sz="4" w:space="0" w:color="231F20"/>
              <w:bottom w:val="single" w:sz="4" w:space="0" w:color="231F20"/>
              <w:right w:val="single" w:sz="4" w:space="0" w:color="231F20"/>
            </w:tcBorders>
          </w:tcPr>
          <w:p w14:paraId="2541EDE4" w14:textId="77777777" w:rsidR="00BE5FF9" w:rsidRPr="00BE5FF9" w:rsidRDefault="00BE5FF9" w:rsidP="00BE5FF9">
            <w:pPr>
              <w:adjustRightInd/>
              <w:spacing w:before="29" w:line="225" w:lineRule="auto"/>
              <w:ind w:left="49" w:right="1067" w:firstLine="0"/>
              <w:jc w:val="left"/>
              <w:rPr>
                <w:rFonts w:ascii="Times New Roman" w:eastAsia="Cambria" w:hAnsi="Times New Roman"/>
                <w:sz w:val="20"/>
                <w:szCs w:val="20"/>
                <w:lang w:val="ru-RU" w:bidi="en-US"/>
              </w:rPr>
            </w:pPr>
            <w:r w:rsidRPr="00BE5FF9">
              <w:rPr>
                <w:rFonts w:ascii="Times New Roman" w:eastAsia="Cambria" w:hAnsi="Times New Roman"/>
                <w:color w:val="231F20"/>
                <w:sz w:val="20"/>
                <w:szCs w:val="20"/>
                <w:lang w:val="ru-RU" w:bidi="en-US"/>
              </w:rPr>
              <w:t xml:space="preserve">Менее 8 мм или </w:t>
            </w:r>
            <w:proofErr w:type="gramStart"/>
            <w:r w:rsidRPr="00BE5FF9">
              <w:rPr>
                <w:rFonts w:ascii="Times New Roman" w:eastAsia="Cambria" w:hAnsi="Times New Roman"/>
                <w:color w:val="231F20"/>
                <w:sz w:val="20"/>
                <w:szCs w:val="20"/>
                <w:lang w:val="ru-RU" w:bidi="en-US"/>
              </w:rPr>
              <w:t>более  25</w:t>
            </w:r>
            <w:proofErr w:type="gramEnd"/>
            <w:r w:rsidRPr="00BE5FF9">
              <w:rPr>
                <w:rFonts w:ascii="Times New Roman" w:eastAsia="Cambria" w:hAnsi="Times New Roman"/>
                <w:color w:val="231F20"/>
                <w:sz w:val="20"/>
                <w:szCs w:val="20"/>
                <w:lang w:val="ru-RU" w:bidi="en-US"/>
              </w:rPr>
              <w:t xml:space="preserve"> мм</w:t>
            </w:r>
          </w:p>
        </w:tc>
        <w:tc>
          <w:tcPr>
            <w:tcW w:w="3260" w:type="dxa"/>
            <w:tcBorders>
              <w:left w:val="single" w:sz="4" w:space="0" w:color="231F20"/>
              <w:bottom w:val="single" w:sz="4" w:space="0" w:color="231F20"/>
            </w:tcBorders>
          </w:tcPr>
          <w:p w14:paraId="6D501CC4" w14:textId="77777777" w:rsidR="00BE5FF9" w:rsidRPr="00BE5FF9" w:rsidRDefault="00BE5FF9" w:rsidP="00BE5FF9">
            <w:pPr>
              <w:adjustRightInd/>
              <w:spacing w:before="29" w:line="225" w:lineRule="auto"/>
              <w:ind w:left="49" w:right="1061" w:firstLine="0"/>
              <w:jc w:val="left"/>
              <w:rPr>
                <w:rFonts w:ascii="Times New Roman" w:eastAsia="Cambria" w:hAnsi="Times New Roman"/>
                <w:sz w:val="20"/>
                <w:szCs w:val="20"/>
                <w:lang w:val="ru-RU" w:bidi="en-US"/>
              </w:rPr>
            </w:pPr>
            <w:r w:rsidRPr="00BE5FF9">
              <w:rPr>
                <w:rFonts w:ascii="Times New Roman" w:eastAsia="Cambria" w:hAnsi="Times New Roman"/>
                <w:color w:val="231F20"/>
                <w:sz w:val="20"/>
                <w:szCs w:val="20"/>
                <w:lang w:val="ru-RU" w:bidi="en-US"/>
              </w:rPr>
              <w:t>Менее 4 мм или более 25 мм</w:t>
            </w:r>
          </w:p>
        </w:tc>
      </w:tr>
      <w:tr w:rsidR="00BE5FF9" w:rsidRPr="00BE5FF9" w14:paraId="1D587DD8" w14:textId="77777777" w:rsidTr="00BE5FF9">
        <w:trPr>
          <w:trHeight w:val="513"/>
        </w:trPr>
        <w:tc>
          <w:tcPr>
            <w:tcW w:w="2835" w:type="dxa"/>
            <w:tcBorders>
              <w:top w:val="single" w:sz="4" w:space="0" w:color="231F20"/>
              <w:bottom w:val="single" w:sz="4" w:space="0" w:color="231F20"/>
              <w:right w:val="single" w:sz="4" w:space="0" w:color="231F20"/>
            </w:tcBorders>
          </w:tcPr>
          <w:p w14:paraId="1DEB209A" w14:textId="77777777" w:rsidR="00BE5FF9" w:rsidRPr="00BE5FF9" w:rsidRDefault="00BE5FF9" w:rsidP="00BE5FF9">
            <w:pPr>
              <w:adjustRightInd/>
              <w:spacing w:before="23"/>
              <w:ind w:left="45" w:firstLine="0"/>
              <w:jc w:val="left"/>
              <w:rPr>
                <w:rFonts w:ascii="Times New Roman" w:eastAsia="Cambria" w:hAnsi="Times New Roman"/>
                <w:sz w:val="20"/>
                <w:szCs w:val="20"/>
                <w:lang w:bidi="en-US"/>
              </w:rPr>
            </w:pPr>
            <w:proofErr w:type="spellStart"/>
            <w:r w:rsidRPr="00BE5FF9">
              <w:rPr>
                <w:rFonts w:ascii="Times New Roman" w:eastAsia="Cambria" w:hAnsi="Times New Roman"/>
                <w:color w:val="231F20"/>
                <w:sz w:val="20"/>
                <w:szCs w:val="20"/>
                <w:lang w:bidi="en-US"/>
              </w:rPr>
              <w:t>Ловушки</w:t>
            </w:r>
            <w:proofErr w:type="spellEnd"/>
            <w:r w:rsidRPr="00BE5FF9">
              <w:rPr>
                <w:rFonts w:ascii="Times New Roman" w:eastAsia="Cambria" w:hAnsi="Times New Roman"/>
                <w:color w:val="231F20"/>
                <w:sz w:val="20"/>
                <w:szCs w:val="20"/>
                <w:lang w:bidi="en-US"/>
              </w:rPr>
              <w:t xml:space="preserve"> </w:t>
            </w:r>
            <w:proofErr w:type="spellStart"/>
            <w:r w:rsidRPr="00BE5FF9">
              <w:rPr>
                <w:rFonts w:ascii="Times New Roman" w:eastAsia="Cambria" w:hAnsi="Times New Roman"/>
                <w:color w:val="231F20"/>
                <w:sz w:val="20"/>
                <w:szCs w:val="20"/>
                <w:lang w:bidi="en-US"/>
              </w:rPr>
              <w:t>для</w:t>
            </w:r>
            <w:proofErr w:type="spellEnd"/>
            <w:r w:rsidRPr="00BE5FF9">
              <w:rPr>
                <w:rFonts w:ascii="Times New Roman" w:eastAsia="Cambria" w:hAnsi="Times New Roman"/>
                <w:color w:val="231F20"/>
                <w:sz w:val="20"/>
                <w:szCs w:val="20"/>
                <w:lang w:bidi="en-US"/>
              </w:rPr>
              <w:t xml:space="preserve"> </w:t>
            </w:r>
            <w:proofErr w:type="spellStart"/>
            <w:r w:rsidRPr="00BE5FF9">
              <w:rPr>
                <w:rFonts w:ascii="Times New Roman" w:eastAsia="Cambria" w:hAnsi="Times New Roman"/>
                <w:color w:val="231F20"/>
                <w:sz w:val="20"/>
                <w:szCs w:val="20"/>
                <w:lang w:bidi="en-US"/>
              </w:rPr>
              <w:t>ступней</w:t>
            </w:r>
            <w:proofErr w:type="spellEnd"/>
          </w:p>
        </w:tc>
        <w:tc>
          <w:tcPr>
            <w:tcW w:w="3119" w:type="dxa"/>
            <w:tcBorders>
              <w:top w:val="single" w:sz="4" w:space="0" w:color="231F20"/>
              <w:left w:val="single" w:sz="4" w:space="0" w:color="231F20"/>
              <w:bottom w:val="single" w:sz="4" w:space="0" w:color="231F20"/>
              <w:right w:val="single" w:sz="4" w:space="0" w:color="231F20"/>
            </w:tcBorders>
          </w:tcPr>
          <w:p w14:paraId="604E653F" w14:textId="77777777" w:rsidR="00BE5FF9" w:rsidRPr="00BE5FF9" w:rsidRDefault="00BE5FF9" w:rsidP="00BE5FF9">
            <w:pPr>
              <w:adjustRightInd/>
              <w:spacing w:before="34" w:line="225" w:lineRule="auto"/>
              <w:ind w:left="49" w:right="1067" w:firstLine="0"/>
              <w:jc w:val="left"/>
              <w:rPr>
                <w:rFonts w:ascii="Times New Roman" w:eastAsia="Cambria" w:hAnsi="Times New Roman"/>
                <w:sz w:val="20"/>
                <w:szCs w:val="20"/>
                <w:lang w:val="ru-RU" w:bidi="en-US"/>
              </w:rPr>
            </w:pPr>
            <w:r w:rsidRPr="00BE5FF9">
              <w:rPr>
                <w:rFonts w:ascii="Times New Roman" w:eastAsia="Cambria" w:hAnsi="Times New Roman"/>
                <w:color w:val="231F20"/>
                <w:sz w:val="20"/>
                <w:szCs w:val="20"/>
                <w:lang w:val="ru-RU" w:bidi="en-US"/>
              </w:rPr>
              <w:t>Менее 35 мм или более 120 мм</w:t>
            </w:r>
          </w:p>
        </w:tc>
        <w:tc>
          <w:tcPr>
            <w:tcW w:w="3260" w:type="dxa"/>
            <w:tcBorders>
              <w:top w:val="single" w:sz="4" w:space="0" w:color="231F20"/>
              <w:left w:val="single" w:sz="4" w:space="0" w:color="231F20"/>
              <w:bottom w:val="single" w:sz="4" w:space="0" w:color="231F20"/>
            </w:tcBorders>
          </w:tcPr>
          <w:p w14:paraId="3A8F0FA8" w14:textId="77777777" w:rsidR="00BE5FF9" w:rsidRPr="00BE5FF9" w:rsidRDefault="00BE5FF9" w:rsidP="00BE5FF9">
            <w:pPr>
              <w:adjustRightInd/>
              <w:spacing w:before="34" w:line="225" w:lineRule="auto"/>
              <w:ind w:left="49" w:right="1061" w:firstLine="0"/>
              <w:jc w:val="left"/>
              <w:rPr>
                <w:rFonts w:ascii="Times New Roman" w:eastAsia="Cambria" w:hAnsi="Times New Roman"/>
                <w:sz w:val="20"/>
                <w:szCs w:val="20"/>
                <w:lang w:val="ru-RU" w:bidi="en-US"/>
              </w:rPr>
            </w:pPr>
            <w:r w:rsidRPr="00BE5FF9">
              <w:rPr>
                <w:rFonts w:ascii="Times New Roman" w:eastAsia="Cambria" w:hAnsi="Times New Roman"/>
                <w:color w:val="231F20"/>
                <w:sz w:val="20"/>
                <w:szCs w:val="20"/>
                <w:lang w:val="ru-RU" w:bidi="en-US"/>
              </w:rPr>
              <w:t>Менее 25 мм или более 120 мм</w:t>
            </w:r>
          </w:p>
        </w:tc>
      </w:tr>
      <w:tr w:rsidR="00BE5FF9" w:rsidRPr="00BE5FF9" w14:paraId="21451D51" w14:textId="77777777" w:rsidTr="00BE5FF9">
        <w:trPr>
          <w:trHeight w:val="513"/>
        </w:trPr>
        <w:tc>
          <w:tcPr>
            <w:tcW w:w="2835" w:type="dxa"/>
            <w:tcBorders>
              <w:top w:val="single" w:sz="4" w:space="0" w:color="231F20"/>
              <w:bottom w:val="single" w:sz="4" w:space="0" w:color="231F20"/>
              <w:right w:val="single" w:sz="4" w:space="0" w:color="231F20"/>
            </w:tcBorders>
          </w:tcPr>
          <w:p w14:paraId="66E08AD4" w14:textId="77777777" w:rsidR="00BE5FF9" w:rsidRPr="00BE5FF9" w:rsidRDefault="00BE5FF9" w:rsidP="00BE5FF9">
            <w:pPr>
              <w:adjustRightInd/>
              <w:spacing w:before="23"/>
              <w:ind w:left="45" w:firstLine="0"/>
              <w:jc w:val="left"/>
              <w:rPr>
                <w:rFonts w:ascii="Times New Roman" w:eastAsia="Cambria" w:hAnsi="Times New Roman"/>
                <w:sz w:val="20"/>
                <w:szCs w:val="20"/>
                <w:lang w:bidi="en-US"/>
              </w:rPr>
            </w:pPr>
            <w:proofErr w:type="spellStart"/>
            <w:r w:rsidRPr="00BE5FF9">
              <w:rPr>
                <w:rFonts w:ascii="Times New Roman" w:eastAsia="Cambria" w:hAnsi="Times New Roman"/>
                <w:color w:val="231F20"/>
                <w:sz w:val="20"/>
                <w:szCs w:val="20"/>
                <w:lang w:bidi="en-US"/>
              </w:rPr>
              <w:t>Ловушки</w:t>
            </w:r>
            <w:proofErr w:type="spellEnd"/>
            <w:r w:rsidRPr="00BE5FF9">
              <w:rPr>
                <w:rFonts w:ascii="Times New Roman" w:eastAsia="Cambria" w:hAnsi="Times New Roman"/>
                <w:color w:val="231F20"/>
                <w:sz w:val="20"/>
                <w:szCs w:val="20"/>
                <w:lang w:bidi="en-US"/>
              </w:rPr>
              <w:t xml:space="preserve"> </w:t>
            </w:r>
            <w:proofErr w:type="spellStart"/>
            <w:r w:rsidRPr="00BE5FF9">
              <w:rPr>
                <w:rFonts w:ascii="Times New Roman" w:eastAsia="Cambria" w:hAnsi="Times New Roman"/>
                <w:color w:val="231F20"/>
                <w:sz w:val="20"/>
                <w:szCs w:val="20"/>
                <w:lang w:bidi="en-US"/>
              </w:rPr>
              <w:t>для</w:t>
            </w:r>
            <w:proofErr w:type="spellEnd"/>
            <w:r w:rsidRPr="00BE5FF9">
              <w:rPr>
                <w:rFonts w:ascii="Times New Roman" w:eastAsia="Cambria" w:hAnsi="Times New Roman"/>
                <w:color w:val="231F20"/>
                <w:sz w:val="20"/>
                <w:szCs w:val="20"/>
                <w:lang w:bidi="en-US"/>
              </w:rPr>
              <w:t xml:space="preserve"> </w:t>
            </w:r>
            <w:proofErr w:type="spellStart"/>
            <w:r w:rsidRPr="00BE5FF9">
              <w:rPr>
                <w:rFonts w:ascii="Times New Roman" w:eastAsia="Cambria" w:hAnsi="Times New Roman"/>
                <w:color w:val="231F20"/>
                <w:sz w:val="20"/>
                <w:szCs w:val="20"/>
                <w:lang w:bidi="en-US"/>
              </w:rPr>
              <w:t>головы</w:t>
            </w:r>
            <w:proofErr w:type="spellEnd"/>
            <w:r w:rsidRPr="00BE5FF9">
              <w:rPr>
                <w:rFonts w:ascii="Times New Roman" w:eastAsia="Cambria" w:hAnsi="Times New Roman"/>
                <w:color w:val="231F20"/>
                <w:sz w:val="20"/>
                <w:szCs w:val="20"/>
                <w:lang w:bidi="en-US"/>
              </w:rPr>
              <w:t xml:space="preserve"> </w:t>
            </w:r>
          </w:p>
        </w:tc>
        <w:tc>
          <w:tcPr>
            <w:tcW w:w="3119" w:type="dxa"/>
            <w:tcBorders>
              <w:top w:val="single" w:sz="4" w:space="0" w:color="231F20"/>
              <w:left w:val="single" w:sz="4" w:space="0" w:color="231F20"/>
              <w:bottom w:val="single" w:sz="4" w:space="0" w:color="231F20"/>
              <w:right w:val="single" w:sz="4" w:space="0" w:color="231F20"/>
            </w:tcBorders>
          </w:tcPr>
          <w:p w14:paraId="4F3ACC2B" w14:textId="77777777" w:rsidR="00BE5FF9" w:rsidRPr="00BE5FF9" w:rsidRDefault="00BE5FF9" w:rsidP="00BE5FF9">
            <w:pPr>
              <w:adjustRightInd/>
              <w:spacing w:before="34" w:line="225" w:lineRule="auto"/>
              <w:ind w:left="49" w:right="1067" w:firstLine="0"/>
              <w:jc w:val="left"/>
              <w:rPr>
                <w:rFonts w:ascii="Times New Roman" w:eastAsia="Cambria" w:hAnsi="Times New Roman"/>
                <w:sz w:val="20"/>
                <w:szCs w:val="20"/>
                <w:lang w:val="ru-RU" w:bidi="en-US"/>
              </w:rPr>
            </w:pPr>
            <w:r w:rsidRPr="00BE5FF9">
              <w:rPr>
                <w:rFonts w:ascii="Times New Roman" w:eastAsia="Cambria" w:hAnsi="Times New Roman"/>
                <w:color w:val="231F20"/>
                <w:sz w:val="20"/>
                <w:szCs w:val="20"/>
                <w:lang w:val="ru-RU" w:bidi="en-US"/>
              </w:rPr>
              <w:t>Менее 120 мм или более 300 мм</w:t>
            </w:r>
          </w:p>
        </w:tc>
        <w:tc>
          <w:tcPr>
            <w:tcW w:w="3260" w:type="dxa"/>
            <w:tcBorders>
              <w:top w:val="single" w:sz="4" w:space="0" w:color="231F20"/>
              <w:left w:val="single" w:sz="4" w:space="0" w:color="231F20"/>
              <w:bottom w:val="single" w:sz="4" w:space="0" w:color="231F20"/>
            </w:tcBorders>
          </w:tcPr>
          <w:p w14:paraId="1DB76FB4" w14:textId="77777777" w:rsidR="00BE5FF9" w:rsidRPr="00BE5FF9" w:rsidRDefault="00BE5FF9" w:rsidP="00BE5FF9">
            <w:pPr>
              <w:adjustRightInd/>
              <w:spacing w:before="34" w:line="225" w:lineRule="auto"/>
              <w:ind w:left="49" w:right="1061" w:firstLine="0"/>
              <w:jc w:val="left"/>
              <w:rPr>
                <w:rFonts w:ascii="Times New Roman" w:eastAsia="Cambria" w:hAnsi="Times New Roman"/>
                <w:sz w:val="20"/>
                <w:szCs w:val="20"/>
                <w:lang w:val="ru-RU" w:bidi="en-US"/>
              </w:rPr>
            </w:pPr>
            <w:r w:rsidRPr="00BE5FF9">
              <w:rPr>
                <w:rFonts w:ascii="Times New Roman" w:eastAsia="Cambria" w:hAnsi="Times New Roman"/>
                <w:color w:val="231F20"/>
                <w:sz w:val="20"/>
                <w:szCs w:val="20"/>
                <w:lang w:val="ru-RU" w:bidi="en-US"/>
              </w:rPr>
              <w:t>Менее 60 мм или более 300 мм</w:t>
            </w:r>
          </w:p>
        </w:tc>
      </w:tr>
      <w:tr w:rsidR="00BE5FF9" w:rsidRPr="00BE5FF9" w14:paraId="744BE4C5" w14:textId="77777777" w:rsidTr="00BE5FF9">
        <w:trPr>
          <w:trHeight w:val="508"/>
        </w:trPr>
        <w:tc>
          <w:tcPr>
            <w:tcW w:w="2835" w:type="dxa"/>
            <w:tcBorders>
              <w:top w:val="single" w:sz="4" w:space="0" w:color="231F20"/>
              <w:right w:val="single" w:sz="4" w:space="0" w:color="231F20"/>
            </w:tcBorders>
          </w:tcPr>
          <w:p w14:paraId="7382667E" w14:textId="77777777" w:rsidR="00BE5FF9" w:rsidRPr="00BE5FF9" w:rsidRDefault="00BE5FF9" w:rsidP="00BE5FF9">
            <w:pPr>
              <w:adjustRightInd/>
              <w:spacing w:before="23"/>
              <w:ind w:left="45" w:firstLine="0"/>
              <w:jc w:val="left"/>
              <w:rPr>
                <w:rFonts w:ascii="Times New Roman" w:eastAsia="Cambria" w:hAnsi="Times New Roman"/>
                <w:sz w:val="20"/>
                <w:szCs w:val="20"/>
                <w:lang w:bidi="en-US"/>
              </w:rPr>
            </w:pPr>
            <w:proofErr w:type="spellStart"/>
            <w:r w:rsidRPr="00BE5FF9">
              <w:rPr>
                <w:rFonts w:ascii="Times New Roman" w:eastAsia="Cambria" w:hAnsi="Times New Roman"/>
                <w:color w:val="231F20"/>
                <w:sz w:val="20"/>
                <w:szCs w:val="20"/>
                <w:lang w:bidi="en-US"/>
              </w:rPr>
              <w:t>Ловушки</w:t>
            </w:r>
            <w:proofErr w:type="spellEnd"/>
            <w:r w:rsidRPr="00BE5FF9">
              <w:rPr>
                <w:rFonts w:ascii="Times New Roman" w:eastAsia="Cambria" w:hAnsi="Times New Roman"/>
                <w:color w:val="231F20"/>
                <w:sz w:val="20"/>
                <w:szCs w:val="20"/>
                <w:lang w:bidi="en-US"/>
              </w:rPr>
              <w:t xml:space="preserve"> </w:t>
            </w:r>
            <w:proofErr w:type="spellStart"/>
            <w:r w:rsidRPr="00BE5FF9">
              <w:rPr>
                <w:rFonts w:ascii="Times New Roman" w:eastAsia="Cambria" w:hAnsi="Times New Roman"/>
                <w:color w:val="231F20"/>
                <w:sz w:val="20"/>
                <w:szCs w:val="20"/>
                <w:lang w:bidi="en-US"/>
              </w:rPr>
              <w:t>для</w:t>
            </w:r>
            <w:proofErr w:type="spellEnd"/>
            <w:r w:rsidRPr="00BE5FF9">
              <w:rPr>
                <w:rFonts w:ascii="Times New Roman" w:eastAsia="Cambria" w:hAnsi="Times New Roman"/>
                <w:color w:val="231F20"/>
                <w:sz w:val="20"/>
                <w:szCs w:val="20"/>
                <w:lang w:bidi="en-US"/>
              </w:rPr>
              <w:t xml:space="preserve"> </w:t>
            </w:r>
            <w:proofErr w:type="spellStart"/>
            <w:r w:rsidRPr="00BE5FF9">
              <w:rPr>
                <w:rFonts w:ascii="Times New Roman" w:eastAsia="Cambria" w:hAnsi="Times New Roman"/>
                <w:color w:val="231F20"/>
                <w:sz w:val="20"/>
                <w:szCs w:val="20"/>
                <w:lang w:bidi="en-US"/>
              </w:rPr>
              <w:t>гениталий</w:t>
            </w:r>
            <w:proofErr w:type="spellEnd"/>
            <w:r w:rsidRPr="00BE5FF9">
              <w:rPr>
                <w:rFonts w:ascii="Times New Roman" w:eastAsia="Cambria" w:hAnsi="Times New Roman"/>
                <w:color w:val="231F20"/>
                <w:sz w:val="20"/>
                <w:szCs w:val="20"/>
                <w:lang w:bidi="en-US"/>
              </w:rPr>
              <w:t xml:space="preserve"> </w:t>
            </w:r>
          </w:p>
        </w:tc>
        <w:tc>
          <w:tcPr>
            <w:tcW w:w="3119" w:type="dxa"/>
            <w:tcBorders>
              <w:top w:val="single" w:sz="4" w:space="0" w:color="231F20"/>
              <w:left w:val="single" w:sz="4" w:space="0" w:color="231F20"/>
              <w:right w:val="single" w:sz="4" w:space="0" w:color="231F20"/>
            </w:tcBorders>
          </w:tcPr>
          <w:p w14:paraId="6CA2E735" w14:textId="77777777" w:rsidR="00BE5FF9" w:rsidRPr="00BE5FF9" w:rsidRDefault="00BE5FF9" w:rsidP="00BE5FF9">
            <w:pPr>
              <w:adjustRightInd/>
              <w:spacing w:before="34" w:line="225" w:lineRule="auto"/>
              <w:ind w:left="49" w:right="1067" w:firstLine="0"/>
              <w:jc w:val="left"/>
              <w:rPr>
                <w:rFonts w:ascii="Times New Roman" w:eastAsia="Cambria" w:hAnsi="Times New Roman"/>
                <w:sz w:val="20"/>
                <w:szCs w:val="20"/>
                <w:lang w:val="ru-RU" w:bidi="en-US"/>
              </w:rPr>
            </w:pPr>
            <w:r w:rsidRPr="00BE5FF9">
              <w:rPr>
                <w:rFonts w:ascii="Times New Roman" w:eastAsia="Cambria" w:hAnsi="Times New Roman"/>
                <w:color w:val="231F20"/>
                <w:sz w:val="20"/>
                <w:szCs w:val="20"/>
                <w:lang w:val="ru-RU" w:bidi="en-US"/>
              </w:rPr>
              <w:t xml:space="preserve">Менее 8 мм или </w:t>
            </w:r>
            <w:proofErr w:type="gramStart"/>
            <w:r w:rsidRPr="00BE5FF9">
              <w:rPr>
                <w:rFonts w:ascii="Times New Roman" w:eastAsia="Cambria" w:hAnsi="Times New Roman"/>
                <w:color w:val="231F20"/>
                <w:sz w:val="20"/>
                <w:szCs w:val="20"/>
                <w:lang w:val="ru-RU" w:bidi="en-US"/>
              </w:rPr>
              <w:t>более  75</w:t>
            </w:r>
            <w:proofErr w:type="gramEnd"/>
            <w:r w:rsidRPr="00BE5FF9">
              <w:rPr>
                <w:rFonts w:ascii="Times New Roman" w:eastAsia="Cambria" w:hAnsi="Times New Roman"/>
                <w:color w:val="231F20"/>
                <w:sz w:val="20"/>
                <w:szCs w:val="20"/>
                <w:lang w:val="ru-RU" w:bidi="en-US"/>
              </w:rPr>
              <w:t xml:space="preserve"> мм</w:t>
            </w:r>
          </w:p>
        </w:tc>
        <w:tc>
          <w:tcPr>
            <w:tcW w:w="3260" w:type="dxa"/>
            <w:tcBorders>
              <w:top w:val="single" w:sz="4" w:space="0" w:color="231F20"/>
              <w:left w:val="single" w:sz="4" w:space="0" w:color="231F20"/>
            </w:tcBorders>
          </w:tcPr>
          <w:p w14:paraId="408CCAC6" w14:textId="77777777" w:rsidR="00BE5FF9" w:rsidRPr="00BE5FF9" w:rsidRDefault="00BE5FF9" w:rsidP="00BE5FF9">
            <w:pPr>
              <w:adjustRightInd/>
              <w:spacing w:before="34" w:line="225" w:lineRule="auto"/>
              <w:ind w:left="49" w:right="1061" w:firstLine="0"/>
              <w:jc w:val="left"/>
              <w:rPr>
                <w:rFonts w:ascii="Times New Roman" w:eastAsia="Cambria" w:hAnsi="Times New Roman"/>
                <w:sz w:val="20"/>
                <w:szCs w:val="20"/>
                <w:lang w:val="ru-RU" w:bidi="en-US"/>
              </w:rPr>
            </w:pPr>
            <w:r w:rsidRPr="00BE5FF9">
              <w:rPr>
                <w:rFonts w:ascii="Times New Roman" w:eastAsia="Cambria" w:hAnsi="Times New Roman"/>
                <w:color w:val="231F20"/>
                <w:sz w:val="20"/>
                <w:szCs w:val="20"/>
                <w:lang w:val="ru-RU" w:bidi="en-US"/>
              </w:rPr>
              <w:t>Менее 8 мм или более 75 мм</w:t>
            </w:r>
          </w:p>
        </w:tc>
      </w:tr>
      <w:tr w:rsidR="00BE5FF9" w:rsidRPr="00BE5FF9" w14:paraId="39846C13" w14:textId="77777777" w:rsidTr="00BE5FF9">
        <w:trPr>
          <w:trHeight w:val="468"/>
        </w:trPr>
        <w:tc>
          <w:tcPr>
            <w:tcW w:w="9214" w:type="dxa"/>
            <w:gridSpan w:val="3"/>
          </w:tcPr>
          <w:p w14:paraId="1E94476A" w14:textId="77777777" w:rsidR="00BE5FF9" w:rsidRPr="00BE5FF9" w:rsidRDefault="00BE5FF9" w:rsidP="00BE5FF9">
            <w:pPr>
              <w:tabs>
                <w:tab w:val="left" w:pos="385"/>
              </w:tabs>
              <w:adjustRightInd/>
              <w:spacing w:before="32" w:line="225" w:lineRule="auto"/>
              <w:ind w:left="45" w:right="23" w:firstLine="0"/>
              <w:jc w:val="left"/>
              <w:rPr>
                <w:rFonts w:ascii="Times New Roman" w:eastAsia="Cambria" w:hAnsi="Times New Roman"/>
                <w:sz w:val="18"/>
                <w:lang w:val="ru-RU" w:bidi="en-US"/>
              </w:rPr>
            </w:pPr>
            <w:r w:rsidRPr="00BE5FF9">
              <w:rPr>
                <w:rFonts w:ascii="Times New Roman" w:eastAsia="Cambria" w:hAnsi="Times New Roman"/>
                <w:color w:val="231F20"/>
                <w:position w:val="4"/>
                <w:sz w:val="14"/>
                <w:lang w:bidi="en-US"/>
              </w:rPr>
              <w:t>a</w:t>
            </w:r>
            <w:r w:rsidRPr="00BE5FF9">
              <w:rPr>
                <w:rFonts w:ascii="Times New Roman" w:eastAsia="Cambria" w:hAnsi="Times New Roman"/>
                <w:color w:val="231F20"/>
                <w:spacing w:val="3"/>
                <w:sz w:val="18"/>
                <w:lang w:val="ru-RU" w:bidi="en-US"/>
              </w:rPr>
              <w:t xml:space="preserve">Также включает взрослых с ростом менее </w:t>
            </w:r>
            <w:r w:rsidRPr="00BE5FF9">
              <w:rPr>
                <w:rFonts w:ascii="Times New Roman" w:eastAsia="Cambria" w:hAnsi="Times New Roman"/>
                <w:color w:val="231F20"/>
                <w:spacing w:val="-3"/>
                <w:sz w:val="18"/>
                <w:lang w:val="ru-RU" w:bidi="en-US"/>
              </w:rPr>
              <w:t xml:space="preserve">146 см или массой менее </w:t>
            </w:r>
            <w:r w:rsidRPr="00BE5FF9">
              <w:rPr>
                <w:rFonts w:ascii="Times New Roman" w:eastAsia="Cambria" w:hAnsi="Times New Roman"/>
                <w:color w:val="231F20"/>
                <w:sz w:val="18"/>
                <w:lang w:val="ru-RU" w:bidi="en-US"/>
              </w:rPr>
              <w:t>40 кг</w:t>
            </w:r>
            <w:r w:rsidRPr="00BE5FF9">
              <w:rPr>
                <w:rFonts w:ascii="Times New Roman" w:eastAsia="Cambria" w:hAnsi="Times New Roman"/>
                <w:color w:val="231F20"/>
                <w:spacing w:val="4"/>
                <w:sz w:val="18"/>
                <w:lang w:val="ru-RU" w:bidi="en-US"/>
              </w:rPr>
              <w:t xml:space="preserve">, или Индексом Массы Тела </w:t>
            </w:r>
            <w:r w:rsidRPr="00BE5FF9">
              <w:rPr>
                <w:rFonts w:ascii="Times New Roman" w:eastAsia="Cambria" w:hAnsi="Times New Roman"/>
                <w:color w:val="231F20"/>
                <w:spacing w:val="2"/>
                <w:sz w:val="18"/>
                <w:lang w:val="ru-RU" w:bidi="en-US"/>
              </w:rPr>
              <w:t xml:space="preserve">(ИМТ) менее </w:t>
            </w:r>
            <w:r w:rsidRPr="00BE5FF9">
              <w:rPr>
                <w:rFonts w:ascii="Times New Roman" w:eastAsia="Cambria" w:hAnsi="Times New Roman"/>
                <w:color w:val="231F20"/>
                <w:spacing w:val="-7"/>
                <w:sz w:val="18"/>
                <w:lang w:val="ru-RU" w:bidi="en-US"/>
              </w:rPr>
              <w:t>17.</w:t>
            </w:r>
          </w:p>
        </w:tc>
      </w:tr>
    </w:tbl>
    <w:p w14:paraId="3B5C6468" w14:textId="4D2F9131" w:rsidR="009D2CAF" w:rsidRDefault="009D2CAF" w:rsidP="003C7EAD">
      <w:pPr>
        <w:pStyle w:val="Style30"/>
        <w:widowControl/>
        <w:ind w:firstLine="567"/>
        <w:rPr>
          <w:rStyle w:val="FontStyle45"/>
          <w:rFonts w:ascii="Times New Roman" w:cs="Times New Roman"/>
          <w:b w:val="0"/>
          <w:color w:val="auto"/>
          <w:lang w:eastAsia="en-US"/>
        </w:rPr>
      </w:pPr>
    </w:p>
    <w:p w14:paraId="65851DA4"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Для подвижных частей, которые могут привести к сжатию, производители должны учитывать те часть/части тела, которые подвержены риску. Пользователь/группа пользователей должна быть указана, таким образом, чтобы можно было применять правильные безопасные расстояния.</w:t>
      </w:r>
    </w:p>
    <w:p w14:paraId="3ECF02EE" w14:textId="6BA31581"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Во избежание опасности, когда части тела могут попасть в ловушку, когда ходунки сложены, необходимо оценить следующее:</w:t>
      </w:r>
    </w:p>
    <w:p w14:paraId="26B042F3"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 ходунки должны включать в себя средства для защиты пользователя от попадания в ловушку и/или опасностей сжатия; или</w:t>
      </w:r>
    </w:p>
    <w:p w14:paraId="05B4F58E" w14:textId="043F729A"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w:t>
      </w:r>
      <w:r>
        <w:rPr>
          <w:rStyle w:val="FontStyle45"/>
          <w:rFonts w:ascii="Times New Roman" w:cs="Times New Roman"/>
          <w:b w:val="0"/>
          <w:color w:val="auto"/>
          <w:lang w:eastAsia="en-US"/>
        </w:rPr>
        <w:t xml:space="preserve"> </w:t>
      </w:r>
      <w:r w:rsidRPr="00BE5FF9">
        <w:rPr>
          <w:rStyle w:val="FontStyle45"/>
          <w:rFonts w:ascii="Times New Roman" w:cs="Times New Roman"/>
          <w:b w:val="0"/>
          <w:color w:val="auto"/>
          <w:lang w:eastAsia="en-US"/>
        </w:rPr>
        <w:t xml:space="preserve">просвет между подвергаемыми частями ходунков, которые перемещаются относительно друг друга, должен быть сохранен на всем диапазоне перемещения при менее, чем минимальном значении или более, чем максимальном значении, указанных в </w:t>
      </w:r>
      <w:r>
        <w:rPr>
          <w:rStyle w:val="FontStyle45"/>
          <w:rFonts w:ascii="Times New Roman" w:cs="Times New Roman"/>
          <w:b w:val="0"/>
          <w:color w:val="auto"/>
          <w:lang w:eastAsia="en-US"/>
        </w:rPr>
        <w:br/>
        <w:t>т</w:t>
      </w:r>
      <w:r w:rsidRPr="00BE5FF9">
        <w:rPr>
          <w:rStyle w:val="FontStyle45"/>
          <w:rFonts w:ascii="Times New Roman" w:cs="Times New Roman"/>
          <w:b w:val="0"/>
          <w:color w:val="auto"/>
          <w:lang w:eastAsia="en-US"/>
        </w:rPr>
        <w:t>аблице 2; или</w:t>
      </w:r>
    </w:p>
    <w:p w14:paraId="0A3D07AE" w14:textId="0EF9CB41"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w:t>
      </w:r>
      <w:r>
        <w:rPr>
          <w:rStyle w:val="FontStyle45"/>
          <w:rFonts w:ascii="Times New Roman" w:cs="Times New Roman"/>
          <w:b w:val="0"/>
          <w:color w:val="auto"/>
          <w:lang w:eastAsia="en-US"/>
        </w:rPr>
        <w:t xml:space="preserve"> </w:t>
      </w:r>
      <w:r w:rsidRPr="00BE5FF9">
        <w:rPr>
          <w:rStyle w:val="FontStyle45"/>
          <w:rFonts w:ascii="Times New Roman" w:cs="Times New Roman"/>
          <w:b w:val="0"/>
          <w:color w:val="auto"/>
          <w:lang w:eastAsia="en-US"/>
        </w:rPr>
        <w:t xml:space="preserve">если целевое назначение ходунков не может быть соблюдено без опасности, такой как сжатие, то предупреждение и инструкции о том, как безопасно управлять ходунками, должны быть указаны в инструкциях по применению. </w:t>
      </w:r>
    </w:p>
    <w:p w14:paraId="625C4F70"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Если применяются оградительные устройства, то в конструкции оградительного устройства должны учитываться силы, которые можно применять при обычном использовании.</w:t>
      </w:r>
    </w:p>
    <w:p w14:paraId="0A60627E"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p>
    <w:p w14:paraId="2EAF3758" w14:textId="2FB2761C" w:rsidR="00BE5FF9" w:rsidRPr="00BE5FF9" w:rsidRDefault="00BE5FF9" w:rsidP="00BE5FF9">
      <w:pPr>
        <w:pStyle w:val="Style30"/>
        <w:widowControl/>
        <w:ind w:firstLine="567"/>
        <w:rPr>
          <w:rStyle w:val="FontStyle45"/>
          <w:rFonts w:ascii="Times New Roman" w:cs="Times New Roman"/>
          <w:bCs w:val="0"/>
          <w:color w:val="auto"/>
          <w:lang w:eastAsia="en-US"/>
        </w:rPr>
      </w:pPr>
      <w:r w:rsidRPr="00BE5FF9">
        <w:rPr>
          <w:rStyle w:val="FontStyle45"/>
          <w:rFonts w:ascii="Times New Roman" w:cs="Times New Roman"/>
          <w:bCs w:val="0"/>
          <w:color w:val="auto"/>
          <w:lang w:eastAsia="en-US"/>
        </w:rPr>
        <w:t>8.2 Механический износ</w:t>
      </w:r>
    </w:p>
    <w:p w14:paraId="34A287E7" w14:textId="77777777" w:rsidR="00BE5FF9" w:rsidRDefault="00BE5FF9" w:rsidP="00BE5FF9">
      <w:pPr>
        <w:pStyle w:val="Style30"/>
        <w:widowControl/>
        <w:ind w:firstLine="567"/>
        <w:rPr>
          <w:rStyle w:val="FontStyle45"/>
          <w:rFonts w:ascii="Times New Roman" w:cs="Times New Roman"/>
          <w:b w:val="0"/>
          <w:color w:val="auto"/>
          <w:lang w:eastAsia="en-US"/>
        </w:rPr>
      </w:pPr>
    </w:p>
    <w:p w14:paraId="12EAEDF5" w14:textId="6C69DF25"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Части, подверженные механическому износу, которые вероятно могут привести к угрозе безопасности, должны быть доступны для осмотра, кроме случая, когда предполагается замена при межсервисном интервале, указанном производителем.</w:t>
      </w:r>
    </w:p>
    <w:p w14:paraId="59B79250"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p>
    <w:p w14:paraId="7274FDBF" w14:textId="7E727B1A" w:rsidR="00BE5FF9" w:rsidRPr="00BE5FF9" w:rsidRDefault="00BE5FF9" w:rsidP="00BE5FF9">
      <w:pPr>
        <w:pStyle w:val="Style30"/>
        <w:widowControl/>
        <w:ind w:firstLine="567"/>
        <w:rPr>
          <w:rStyle w:val="FontStyle45"/>
          <w:rFonts w:ascii="Times New Roman" w:cs="Times New Roman"/>
          <w:bCs w:val="0"/>
          <w:color w:val="auto"/>
          <w:lang w:eastAsia="en-US"/>
        </w:rPr>
      </w:pPr>
      <w:r w:rsidRPr="00BE5FF9">
        <w:rPr>
          <w:rStyle w:val="FontStyle45"/>
          <w:rFonts w:ascii="Times New Roman" w:cs="Times New Roman"/>
          <w:bCs w:val="0"/>
          <w:color w:val="auto"/>
          <w:lang w:eastAsia="en-US"/>
        </w:rPr>
        <w:t xml:space="preserve">9 Предотвращение ловушек для частей тела человека </w:t>
      </w:r>
    </w:p>
    <w:p w14:paraId="0D377DCE" w14:textId="77777777" w:rsidR="00BE5FF9" w:rsidRPr="00BE5FF9" w:rsidRDefault="00BE5FF9" w:rsidP="00BE5FF9">
      <w:pPr>
        <w:pStyle w:val="Style30"/>
        <w:widowControl/>
        <w:ind w:firstLine="567"/>
        <w:rPr>
          <w:rStyle w:val="FontStyle45"/>
          <w:rFonts w:ascii="Times New Roman" w:cs="Times New Roman"/>
          <w:bCs w:val="0"/>
          <w:color w:val="auto"/>
          <w:lang w:eastAsia="en-US"/>
        </w:rPr>
      </w:pPr>
    </w:p>
    <w:p w14:paraId="24E1ED3A" w14:textId="703C2476" w:rsidR="00BE5FF9" w:rsidRPr="00BE5FF9" w:rsidRDefault="00BE5FF9" w:rsidP="00BE5FF9">
      <w:pPr>
        <w:pStyle w:val="Style30"/>
        <w:widowControl/>
        <w:ind w:firstLine="567"/>
        <w:rPr>
          <w:rStyle w:val="FontStyle45"/>
          <w:rFonts w:ascii="Times New Roman" w:cs="Times New Roman"/>
          <w:bCs w:val="0"/>
          <w:color w:val="auto"/>
          <w:lang w:eastAsia="en-US"/>
        </w:rPr>
      </w:pPr>
      <w:r w:rsidRPr="00BE5FF9">
        <w:rPr>
          <w:rStyle w:val="FontStyle45"/>
          <w:rFonts w:ascii="Times New Roman" w:cs="Times New Roman"/>
          <w:bCs w:val="0"/>
          <w:color w:val="auto"/>
          <w:lang w:eastAsia="en-US"/>
        </w:rPr>
        <w:t>9.1 Отверстия и зазоры</w:t>
      </w:r>
    </w:p>
    <w:p w14:paraId="03FE35CC" w14:textId="77777777" w:rsidR="00BE5FF9" w:rsidRDefault="00BE5FF9" w:rsidP="00BE5FF9">
      <w:pPr>
        <w:pStyle w:val="Style30"/>
        <w:widowControl/>
        <w:ind w:firstLine="567"/>
        <w:rPr>
          <w:rStyle w:val="FontStyle45"/>
          <w:rFonts w:ascii="Times New Roman" w:cs="Times New Roman"/>
          <w:b w:val="0"/>
          <w:color w:val="auto"/>
          <w:lang w:eastAsia="en-US"/>
        </w:rPr>
      </w:pPr>
    </w:p>
    <w:p w14:paraId="0A56960D" w14:textId="408FDD24"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 xml:space="preserve">Отверстия и зазоры между неподвижными частями, которые доступны для пользователя и/или ассистента во время целевого использования ходунков, должны быть указаны в </w:t>
      </w:r>
      <w:r>
        <w:rPr>
          <w:rStyle w:val="FontStyle45"/>
          <w:rFonts w:ascii="Times New Roman" w:cs="Times New Roman"/>
          <w:b w:val="0"/>
          <w:color w:val="auto"/>
          <w:lang w:eastAsia="en-US"/>
        </w:rPr>
        <w:t>т</w:t>
      </w:r>
      <w:r w:rsidRPr="00BE5FF9">
        <w:rPr>
          <w:rStyle w:val="FontStyle45"/>
          <w:rFonts w:ascii="Times New Roman" w:cs="Times New Roman"/>
          <w:b w:val="0"/>
          <w:color w:val="auto"/>
          <w:lang w:eastAsia="en-US"/>
        </w:rPr>
        <w:t>аблице 3.</w:t>
      </w:r>
    </w:p>
    <w:p w14:paraId="36C72B3E"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Эти измерения должны быть осуществлены до и после соответствующих испытаний на прочность, долговечность и удар.</w:t>
      </w:r>
    </w:p>
    <w:p w14:paraId="11D2BE0C"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p>
    <w:p w14:paraId="34E1F259" w14:textId="5CD181A3" w:rsidR="00BE5FF9" w:rsidRPr="00BE5FF9" w:rsidRDefault="00BE5FF9" w:rsidP="00BE5FF9">
      <w:pPr>
        <w:pStyle w:val="Style30"/>
        <w:widowControl/>
        <w:ind w:firstLine="0"/>
        <w:jc w:val="center"/>
        <w:rPr>
          <w:rStyle w:val="FontStyle45"/>
          <w:rFonts w:ascii="Times New Roman" w:cs="Times New Roman"/>
          <w:bCs w:val="0"/>
          <w:color w:val="auto"/>
          <w:lang w:eastAsia="en-US"/>
        </w:rPr>
      </w:pPr>
      <w:r w:rsidRPr="00BE5FF9">
        <w:rPr>
          <w:rStyle w:val="FontStyle45"/>
          <w:rFonts w:ascii="Times New Roman" w:cs="Times New Roman"/>
          <w:bCs w:val="0"/>
          <w:color w:val="auto"/>
          <w:lang w:eastAsia="en-US"/>
        </w:rPr>
        <w:t>Таблица 3 — Безопасные расстояния между неподвижными частями</w:t>
      </w:r>
    </w:p>
    <w:p w14:paraId="373E38E2" w14:textId="69191A21" w:rsidR="00BE5FF9" w:rsidRDefault="00BE5FF9" w:rsidP="003C7EAD">
      <w:pPr>
        <w:pStyle w:val="Style30"/>
        <w:widowControl/>
        <w:ind w:firstLine="567"/>
        <w:rPr>
          <w:rStyle w:val="FontStyle45"/>
          <w:rFonts w:ascii="Times New Roman" w:cs="Times New Roman"/>
          <w:b w:val="0"/>
          <w:color w:val="auto"/>
          <w:lang w:eastAsia="en-US"/>
        </w:rPr>
      </w:pPr>
    </w:p>
    <w:tbl>
      <w:tblPr>
        <w:tblStyle w:val="TableNormal2"/>
        <w:tblW w:w="9214" w:type="dxa"/>
        <w:tblInd w:w="13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2552"/>
        <w:gridCol w:w="3402"/>
        <w:gridCol w:w="3260"/>
      </w:tblGrid>
      <w:tr w:rsidR="00BE5FF9" w:rsidRPr="00BE5FF9" w14:paraId="259A20FB" w14:textId="77777777" w:rsidTr="00BE5FF9">
        <w:trPr>
          <w:trHeight w:val="283"/>
        </w:trPr>
        <w:tc>
          <w:tcPr>
            <w:tcW w:w="2552" w:type="dxa"/>
            <w:tcBorders>
              <w:right w:val="single" w:sz="4" w:space="0" w:color="231F20"/>
            </w:tcBorders>
          </w:tcPr>
          <w:p w14:paraId="379EDF26" w14:textId="77777777" w:rsidR="00BE5FF9" w:rsidRPr="00BE5FF9" w:rsidRDefault="00BE5FF9" w:rsidP="00BE5FF9">
            <w:pPr>
              <w:adjustRightInd/>
              <w:spacing w:before="18"/>
              <w:ind w:firstLine="0"/>
              <w:jc w:val="center"/>
              <w:rPr>
                <w:rFonts w:ascii="Times New Roman" w:eastAsia="Cambria" w:hAnsi="Times New Roman"/>
                <w:bCs/>
                <w:lang w:bidi="en-US"/>
              </w:rPr>
            </w:pPr>
            <w:proofErr w:type="spellStart"/>
            <w:r w:rsidRPr="00BE5FF9">
              <w:rPr>
                <w:rFonts w:ascii="Times New Roman" w:eastAsia="Cambria" w:hAnsi="Times New Roman"/>
                <w:bCs/>
                <w:color w:val="231F20"/>
                <w:lang w:bidi="en-US"/>
              </w:rPr>
              <w:t>Избегать</w:t>
            </w:r>
            <w:proofErr w:type="spellEnd"/>
          </w:p>
        </w:tc>
        <w:tc>
          <w:tcPr>
            <w:tcW w:w="3402" w:type="dxa"/>
            <w:tcBorders>
              <w:left w:val="single" w:sz="4" w:space="0" w:color="231F20"/>
              <w:right w:val="single" w:sz="4" w:space="0" w:color="231F20"/>
            </w:tcBorders>
          </w:tcPr>
          <w:p w14:paraId="64E37BC3" w14:textId="77777777" w:rsidR="00BE5FF9" w:rsidRPr="00BE5FF9" w:rsidRDefault="00BE5FF9" w:rsidP="00BE5FF9">
            <w:pPr>
              <w:adjustRightInd/>
              <w:spacing w:before="18"/>
              <w:ind w:firstLine="0"/>
              <w:jc w:val="center"/>
              <w:rPr>
                <w:rFonts w:ascii="Times New Roman" w:eastAsia="Cambria" w:hAnsi="Times New Roman"/>
                <w:bCs/>
                <w:lang w:bidi="en-US"/>
              </w:rPr>
            </w:pPr>
            <w:proofErr w:type="spellStart"/>
            <w:r w:rsidRPr="00BE5FF9">
              <w:rPr>
                <w:rFonts w:ascii="Times New Roman" w:eastAsia="Cambria" w:hAnsi="Times New Roman"/>
                <w:bCs/>
                <w:color w:val="231F20"/>
                <w:lang w:bidi="en-US"/>
              </w:rPr>
              <w:t>Безопасные</w:t>
            </w:r>
            <w:proofErr w:type="spellEnd"/>
            <w:r w:rsidRPr="00BE5FF9">
              <w:rPr>
                <w:rFonts w:ascii="Times New Roman" w:eastAsia="Cambria" w:hAnsi="Times New Roman"/>
                <w:bCs/>
                <w:color w:val="231F20"/>
                <w:lang w:bidi="en-US"/>
              </w:rPr>
              <w:t xml:space="preserve"> </w:t>
            </w:r>
            <w:proofErr w:type="spellStart"/>
            <w:r w:rsidRPr="00BE5FF9">
              <w:rPr>
                <w:rFonts w:ascii="Times New Roman" w:eastAsia="Cambria" w:hAnsi="Times New Roman"/>
                <w:bCs/>
                <w:color w:val="231F20"/>
                <w:lang w:bidi="en-US"/>
              </w:rPr>
              <w:t>расстояния</w:t>
            </w:r>
            <w:proofErr w:type="spellEnd"/>
            <w:r w:rsidRPr="00BE5FF9">
              <w:rPr>
                <w:rFonts w:ascii="Times New Roman" w:eastAsia="Cambria" w:hAnsi="Times New Roman"/>
                <w:bCs/>
                <w:color w:val="231F20"/>
                <w:lang w:bidi="en-US"/>
              </w:rPr>
              <w:t xml:space="preserve"> </w:t>
            </w:r>
            <w:proofErr w:type="spellStart"/>
            <w:r w:rsidRPr="00BE5FF9">
              <w:rPr>
                <w:rFonts w:ascii="Times New Roman" w:eastAsia="Cambria" w:hAnsi="Times New Roman"/>
                <w:bCs/>
                <w:color w:val="231F20"/>
                <w:lang w:bidi="en-US"/>
              </w:rPr>
              <w:t>для</w:t>
            </w:r>
            <w:proofErr w:type="spellEnd"/>
            <w:r w:rsidRPr="00BE5FF9">
              <w:rPr>
                <w:rFonts w:ascii="Times New Roman" w:eastAsia="Cambria" w:hAnsi="Times New Roman"/>
                <w:bCs/>
                <w:color w:val="231F20"/>
                <w:lang w:bidi="en-US"/>
              </w:rPr>
              <w:t xml:space="preserve"> </w:t>
            </w:r>
            <w:proofErr w:type="spellStart"/>
            <w:r w:rsidRPr="00BE5FF9">
              <w:rPr>
                <w:rFonts w:ascii="Times New Roman" w:eastAsia="Cambria" w:hAnsi="Times New Roman"/>
                <w:bCs/>
                <w:color w:val="231F20"/>
                <w:lang w:bidi="en-US"/>
              </w:rPr>
              <w:t>взрослых</w:t>
            </w:r>
            <w:proofErr w:type="spellEnd"/>
          </w:p>
        </w:tc>
        <w:tc>
          <w:tcPr>
            <w:tcW w:w="3260" w:type="dxa"/>
            <w:tcBorders>
              <w:left w:val="single" w:sz="4" w:space="0" w:color="231F20"/>
            </w:tcBorders>
          </w:tcPr>
          <w:p w14:paraId="060FC235" w14:textId="77777777" w:rsidR="00BE5FF9" w:rsidRPr="00BE5FF9" w:rsidRDefault="00BE5FF9" w:rsidP="00BE5FF9">
            <w:pPr>
              <w:adjustRightInd/>
              <w:spacing w:before="16"/>
              <w:ind w:firstLine="0"/>
              <w:jc w:val="center"/>
              <w:rPr>
                <w:rFonts w:ascii="Times New Roman" w:eastAsia="Cambria" w:hAnsi="Times New Roman"/>
                <w:bCs/>
                <w:sz w:val="16"/>
                <w:lang w:bidi="en-US"/>
              </w:rPr>
            </w:pPr>
            <w:proofErr w:type="spellStart"/>
            <w:r w:rsidRPr="00BE5FF9">
              <w:rPr>
                <w:rFonts w:ascii="Times New Roman" w:eastAsia="Cambria" w:hAnsi="Times New Roman"/>
                <w:bCs/>
                <w:color w:val="231F20"/>
                <w:lang w:bidi="en-US"/>
              </w:rPr>
              <w:t>Безопасные</w:t>
            </w:r>
            <w:proofErr w:type="spellEnd"/>
            <w:r w:rsidRPr="00BE5FF9">
              <w:rPr>
                <w:rFonts w:ascii="Times New Roman" w:eastAsia="Cambria" w:hAnsi="Times New Roman"/>
                <w:bCs/>
                <w:color w:val="231F20"/>
                <w:lang w:bidi="en-US"/>
              </w:rPr>
              <w:t xml:space="preserve"> </w:t>
            </w:r>
            <w:proofErr w:type="spellStart"/>
            <w:r w:rsidRPr="00BE5FF9">
              <w:rPr>
                <w:rFonts w:ascii="Times New Roman" w:eastAsia="Cambria" w:hAnsi="Times New Roman"/>
                <w:bCs/>
                <w:color w:val="231F20"/>
                <w:lang w:bidi="en-US"/>
              </w:rPr>
              <w:t>расстояния</w:t>
            </w:r>
            <w:proofErr w:type="spellEnd"/>
            <w:r w:rsidRPr="00BE5FF9">
              <w:rPr>
                <w:rFonts w:ascii="Times New Roman" w:eastAsia="Cambria" w:hAnsi="Times New Roman"/>
                <w:bCs/>
                <w:color w:val="231F20"/>
                <w:lang w:bidi="en-US"/>
              </w:rPr>
              <w:t xml:space="preserve"> </w:t>
            </w:r>
            <w:proofErr w:type="spellStart"/>
            <w:r w:rsidRPr="00BE5FF9">
              <w:rPr>
                <w:rFonts w:ascii="Times New Roman" w:eastAsia="Cambria" w:hAnsi="Times New Roman"/>
                <w:bCs/>
                <w:color w:val="231F20"/>
                <w:lang w:bidi="en-US"/>
              </w:rPr>
              <w:t>для</w:t>
            </w:r>
            <w:proofErr w:type="spellEnd"/>
            <w:r w:rsidRPr="00BE5FF9">
              <w:rPr>
                <w:rFonts w:ascii="Times New Roman" w:eastAsia="Cambria" w:hAnsi="Times New Roman"/>
                <w:bCs/>
                <w:color w:val="231F20"/>
                <w:lang w:bidi="en-US"/>
              </w:rPr>
              <w:t xml:space="preserve"> </w:t>
            </w:r>
            <w:proofErr w:type="spellStart"/>
            <w:r w:rsidRPr="00BE5FF9">
              <w:rPr>
                <w:rFonts w:ascii="Times New Roman" w:eastAsia="Cambria" w:hAnsi="Times New Roman"/>
                <w:bCs/>
                <w:color w:val="231F20"/>
                <w:lang w:bidi="en-US"/>
              </w:rPr>
              <w:t>детей</w:t>
            </w:r>
            <w:proofErr w:type="spellEnd"/>
            <w:r w:rsidRPr="00BE5FF9">
              <w:rPr>
                <w:rFonts w:ascii="Times New Roman" w:eastAsia="Cambria" w:hAnsi="Times New Roman"/>
                <w:bCs/>
                <w:color w:val="231F20"/>
                <w:position w:val="4"/>
                <w:sz w:val="16"/>
                <w:lang w:bidi="en-US"/>
              </w:rPr>
              <w:t>a</w:t>
            </w:r>
          </w:p>
        </w:tc>
      </w:tr>
      <w:tr w:rsidR="00BE5FF9" w:rsidRPr="00BE5FF9" w14:paraId="593DDF6F" w14:textId="77777777" w:rsidTr="00BE5FF9">
        <w:trPr>
          <w:trHeight w:val="508"/>
        </w:trPr>
        <w:tc>
          <w:tcPr>
            <w:tcW w:w="2552" w:type="dxa"/>
            <w:tcBorders>
              <w:bottom w:val="single" w:sz="4" w:space="0" w:color="231F20"/>
              <w:right w:val="single" w:sz="4" w:space="0" w:color="231F20"/>
            </w:tcBorders>
          </w:tcPr>
          <w:p w14:paraId="24EFF9BA" w14:textId="77777777" w:rsidR="00BE5FF9" w:rsidRPr="00BE5FF9" w:rsidRDefault="00BE5FF9" w:rsidP="00BE5FF9">
            <w:pPr>
              <w:adjustRightInd/>
              <w:spacing w:before="18"/>
              <w:ind w:left="45" w:firstLine="0"/>
              <w:jc w:val="left"/>
              <w:rPr>
                <w:rFonts w:ascii="Times New Roman" w:eastAsia="Cambria" w:hAnsi="Times New Roman"/>
                <w:lang w:bidi="en-US"/>
              </w:rPr>
            </w:pPr>
            <w:proofErr w:type="spellStart"/>
            <w:r w:rsidRPr="00BE5FF9">
              <w:rPr>
                <w:rFonts w:ascii="Times New Roman" w:eastAsia="Cambria" w:hAnsi="Times New Roman"/>
                <w:color w:val="231F20"/>
                <w:lang w:bidi="en-US"/>
              </w:rPr>
              <w:t>Ловушки</w:t>
            </w:r>
            <w:proofErr w:type="spellEnd"/>
            <w:r w:rsidRPr="00BE5FF9">
              <w:rPr>
                <w:rFonts w:ascii="Times New Roman" w:eastAsia="Cambria" w:hAnsi="Times New Roman"/>
                <w:color w:val="231F20"/>
                <w:lang w:bidi="en-US"/>
              </w:rPr>
              <w:t xml:space="preserve"> </w:t>
            </w:r>
            <w:proofErr w:type="spellStart"/>
            <w:r w:rsidRPr="00BE5FF9">
              <w:rPr>
                <w:rFonts w:ascii="Times New Roman" w:eastAsia="Cambria" w:hAnsi="Times New Roman"/>
                <w:color w:val="231F20"/>
                <w:lang w:bidi="en-US"/>
              </w:rPr>
              <w:t>для</w:t>
            </w:r>
            <w:proofErr w:type="spellEnd"/>
            <w:r w:rsidRPr="00BE5FF9">
              <w:rPr>
                <w:rFonts w:ascii="Times New Roman" w:eastAsia="Cambria" w:hAnsi="Times New Roman"/>
                <w:color w:val="231F20"/>
                <w:lang w:bidi="en-US"/>
              </w:rPr>
              <w:t xml:space="preserve"> </w:t>
            </w:r>
            <w:proofErr w:type="spellStart"/>
            <w:r w:rsidRPr="00BE5FF9">
              <w:rPr>
                <w:rFonts w:ascii="Times New Roman" w:eastAsia="Cambria" w:hAnsi="Times New Roman"/>
                <w:color w:val="231F20"/>
                <w:lang w:bidi="en-US"/>
              </w:rPr>
              <w:t>пальцев</w:t>
            </w:r>
            <w:proofErr w:type="spellEnd"/>
          </w:p>
        </w:tc>
        <w:tc>
          <w:tcPr>
            <w:tcW w:w="3402" w:type="dxa"/>
            <w:tcBorders>
              <w:left w:val="single" w:sz="4" w:space="0" w:color="231F20"/>
              <w:bottom w:val="single" w:sz="4" w:space="0" w:color="231F20"/>
              <w:right w:val="single" w:sz="4" w:space="0" w:color="231F20"/>
            </w:tcBorders>
          </w:tcPr>
          <w:p w14:paraId="254C256B" w14:textId="77777777" w:rsidR="00BE5FF9" w:rsidRPr="00BE5FF9" w:rsidRDefault="00BE5FF9" w:rsidP="00BE5FF9">
            <w:pPr>
              <w:adjustRightInd/>
              <w:spacing w:before="29" w:line="225" w:lineRule="auto"/>
              <w:ind w:left="50" w:right="528" w:firstLine="0"/>
              <w:jc w:val="left"/>
              <w:rPr>
                <w:rFonts w:ascii="Times New Roman" w:eastAsia="Cambria" w:hAnsi="Times New Roman"/>
                <w:lang w:val="ru-RU" w:bidi="en-US"/>
              </w:rPr>
            </w:pPr>
            <w:r w:rsidRPr="00BE5FF9">
              <w:rPr>
                <w:rFonts w:ascii="Times New Roman" w:eastAsia="Cambria" w:hAnsi="Times New Roman"/>
                <w:color w:val="231F20"/>
                <w:lang w:val="ru-RU" w:bidi="en-US"/>
              </w:rPr>
              <w:t>Менее 8 мм или более 25 мм</w:t>
            </w:r>
          </w:p>
        </w:tc>
        <w:tc>
          <w:tcPr>
            <w:tcW w:w="3260" w:type="dxa"/>
            <w:tcBorders>
              <w:left w:val="single" w:sz="4" w:space="0" w:color="231F20"/>
              <w:bottom w:val="single" w:sz="4" w:space="0" w:color="231F20"/>
            </w:tcBorders>
          </w:tcPr>
          <w:p w14:paraId="01768142" w14:textId="77777777" w:rsidR="00BE5FF9" w:rsidRDefault="00BE5FF9" w:rsidP="00BE5FF9">
            <w:pPr>
              <w:adjustRightInd/>
              <w:spacing w:before="29" w:line="225" w:lineRule="auto"/>
              <w:ind w:left="49" w:right="814" w:firstLine="0"/>
              <w:jc w:val="left"/>
              <w:rPr>
                <w:rFonts w:ascii="Times New Roman" w:eastAsia="Cambria" w:hAnsi="Times New Roman"/>
                <w:color w:val="231F20"/>
                <w:lang w:val="ru-RU" w:bidi="en-US"/>
              </w:rPr>
            </w:pPr>
            <w:r w:rsidRPr="00BE5FF9">
              <w:rPr>
                <w:rFonts w:ascii="Times New Roman" w:eastAsia="Cambria" w:hAnsi="Times New Roman"/>
                <w:color w:val="231F20"/>
                <w:lang w:val="ru-RU" w:bidi="en-US"/>
              </w:rPr>
              <w:t xml:space="preserve">Менее 5 мм или </w:t>
            </w:r>
          </w:p>
          <w:p w14:paraId="75445355" w14:textId="2B414165" w:rsidR="00BE5FF9" w:rsidRPr="00BE5FF9" w:rsidRDefault="00BE5FF9" w:rsidP="00BE5FF9">
            <w:pPr>
              <w:adjustRightInd/>
              <w:spacing w:before="29" w:line="225" w:lineRule="auto"/>
              <w:ind w:left="49" w:right="814" w:firstLine="0"/>
              <w:jc w:val="left"/>
              <w:rPr>
                <w:rFonts w:ascii="Times New Roman" w:eastAsia="Cambria" w:hAnsi="Times New Roman"/>
                <w:lang w:val="ru-RU" w:bidi="en-US"/>
              </w:rPr>
            </w:pPr>
            <w:r w:rsidRPr="00BE5FF9">
              <w:rPr>
                <w:rFonts w:ascii="Times New Roman" w:eastAsia="Cambria" w:hAnsi="Times New Roman"/>
                <w:color w:val="231F20"/>
                <w:lang w:val="ru-RU" w:bidi="en-US"/>
              </w:rPr>
              <w:t>более 12 мм</w:t>
            </w:r>
          </w:p>
        </w:tc>
      </w:tr>
      <w:tr w:rsidR="00BE5FF9" w:rsidRPr="00BE5FF9" w14:paraId="50181E3E" w14:textId="77777777" w:rsidTr="00BE5FF9">
        <w:trPr>
          <w:trHeight w:val="513"/>
        </w:trPr>
        <w:tc>
          <w:tcPr>
            <w:tcW w:w="2552" w:type="dxa"/>
            <w:tcBorders>
              <w:top w:val="single" w:sz="4" w:space="0" w:color="231F20"/>
              <w:bottom w:val="single" w:sz="4" w:space="0" w:color="231F20"/>
              <w:right w:val="single" w:sz="4" w:space="0" w:color="231F20"/>
            </w:tcBorders>
          </w:tcPr>
          <w:p w14:paraId="35B19365" w14:textId="77777777" w:rsidR="00BE5FF9" w:rsidRPr="00BE5FF9" w:rsidRDefault="00BE5FF9" w:rsidP="00BE5FF9">
            <w:pPr>
              <w:adjustRightInd/>
              <w:spacing w:before="23"/>
              <w:ind w:left="45" w:firstLine="0"/>
              <w:jc w:val="left"/>
              <w:rPr>
                <w:rFonts w:ascii="Times New Roman" w:eastAsia="Cambria" w:hAnsi="Times New Roman"/>
                <w:lang w:bidi="en-US"/>
              </w:rPr>
            </w:pPr>
            <w:proofErr w:type="spellStart"/>
            <w:r w:rsidRPr="00BE5FF9">
              <w:rPr>
                <w:rFonts w:ascii="Times New Roman" w:eastAsia="Cambria" w:hAnsi="Times New Roman"/>
                <w:color w:val="231F20"/>
                <w:lang w:bidi="en-US"/>
              </w:rPr>
              <w:t>Ловушки</w:t>
            </w:r>
            <w:proofErr w:type="spellEnd"/>
            <w:r w:rsidRPr="00BE5FF9">
              <w:rPr>
                <w:rFonts w:ascii="Times New Roman" w:eastAsia="Cambria" w:hAnsi="Times New Roman"/>
                <w:color w:val="231F20"/>
                <w:lang w:bidi="en-US"/>
              </w:rPr>
              <w:t xml:space="preserve"> </w:t>
            </w:r>
            <w:proofErr w:type="spellStart"/>
            <w:r w:rsidRPr="00BE5FF9">
              <w:rPr>
                <w:rFonts w:ascii="Times New Roman" w:eastAsia="Cambria" w:hAnsi="Times New Roman"/>
                <w:color w:val="231F20"/>
                <w:lang w:bidi="en-US"/>
              </w:rPr>
              <w:t>для</w:t>
            </w:r>
            <w:proofErr w:type="spellEnd"/>
            <w:r w:rsidRPr="00BE5FF9">
              <w:rPr>
                <w:rFonts w:ascii="Times New Roman" w:eastAsia="Cambria" w:hAnsi="Times New Roman"/>
                <w:color w:val="231F20"/>
                <w:lang w:bidi="en-US"/>
              </w:rPr>
              <w:t xml:space="preserve"> </w:t>
            </w:r>
            <w:proofErr w:type="spellStart"/>
            <w:r w:rsidRPr="00BE5FF9">
              <w:rPr>
                <w:rFonts w:ascii="Times New Roman" w:eastAsia="Cambria" w:hAnsi="Times New Roman"/>
                <w:color w:val="231F20"/>
                <w:lang w:bidi="en-US"/>
              </w:rPr>
              <w:t>ступней</w:t>
            </w:r>
            <w:proofErr w:type="spellEnd"/>
          </w:p>
        </w:tc>
        <w:tc>
          <w:tcPr>
            <w:tcW w:w="3402" w:type="dxa"/>
            <w:tcBorders>
              <w:top w:val="single" w:sz="4" w:space="0" w:color="231F20"/>
              <w:left w:val="single" w:sz="4" w:space="0" w:color="231F20"/>
              <w:bottom w:val="single" w:sz="4" w:space="0" w:color="231F20"/>
              <w:right w:val="single" w:sz="4" w:space="0" w:color="231F20"/>
            </w:tcBorders>
          </w:tcPr>
          <w:p w14:paraId="7ECD7653" w14:textId="77777777" w:rsidR="00BE5FF9" w:rsidRDefault="00BE5FF9" w:rsidP="00BE5FF9">
            <w:pPr>
              <w:adjustRightInd/>
              <w:spacing w:before="34" w:line="225" w:lineRule="auto"/>
              <w:ind w:left="50" w:right="528" w:firstLine="0"/>
              <w:jc w:val="left"/>
              <w:rPr>
                <w:rFonts w:ascii="Times New Roman" w:eastAsia="Cambria" w:hAnsi="Times New Roman"/>
                <w:color w:val="231F20"/>
                <w:lang w:val="ru-RU" w:bidi="en-US"/>
              </w:rPr>
            </w:pPr>
            <w:r w:rsidRPr="00BE5FF9">
              <w:rPr>
                <w:rFonts w:ascii="Times New Roman" w:eastAsia="Cambria" w:hAnsi="Times New Roman"/>
                <w:color w:val="231F20"/>
                <w:lang w:val="ru-RU" w:bidi="en-US"/>
              </w:rPr>
              <w:t xml:space="preserve">Менее 35 мм или </w:t>
            </w:r>
          </w:p>
          <w:p w14:paraId="78705D02" w14:textId="04CE70E3" w:rsidR="00BE5FF9" w:rsidRPr="00BE5FF9" w:rsidRDefault="00BE5FF9" w:rsidP="00BE5FF9">
            <w:pPr>
              <w:adjustRightInd/>
              <w:spacing w:before="34" w:line="225" w:lineRule="auto"/>
              <w:ind w:left="50" w:right="528" w:firstLine="0"/>
              <w:jc w:val="left"/>
              <w:rPr>
                <w:rFonts w:ascii="Times New Roman" w:eastAsia="Cambria" w:hAnsi="Times New Roman"/>
                <w:lang w:val="ru-RU" w:bidi="en-US"/>
              </w:rPr>
            </w:pPr>
            <w:r w:rsidRPr="00BE5FF9">
              <w:rPr>
                <w:rFonts w:ascii="Times New Roman" w:eastAsia="Cambria" w:hAnsi="Times New Roman"/>
                <w:color w:val="231F20"/>
                <w:lang w:val="ru-RU" w:bidi="en-US"/>
              </w:rPr>
              <w:t>более 100 мм</w:t>
            </w:r>
          </w:p>
        </w:tc>
        <w:tc>
          <w:tcPr>
            <w:tcW w:w="3260" w:type="dxa"/>
            <w:tcBorders>
              <w:top w:val="single" w:sz="4" w:space="0" w:color="231F20"/>
              <w:left w:val="single" w:sz="4" w:space="0" w:color="231F20"/>
              <w:bottom w:val="single" w:sz="4" w:space="0" w:color="231F20"/>
            </w:tcBorders>
          </w:tcPr>
          <w:p w14:paraId="09AD1555" w14:textId="77777777" w:rsidR="00BE5FF9" w:rsidRPr="00BE5FF9" w:rsidRDefault="00BE5FF9" w:rsidP="00BE5FF9">
            <w:pPr>
              <w:adjustRightInd/>
              <w:spacing w:before="23" w:line="227" w:lineRule="exact"/>
              <w:ind w:left="49" w:firstLine="0"/>
              <w:jc w:val="left"/>
              <w:rPr>
                <w:rFonts w:ascii="Times New Roman" w:eastAsia="Cambria" w:hAnsi="Times New Roman"/>
                <w:lang w:val="ru-RU" w:bidi="en-US"/>
              </w:rPr>
            </w:pPr>
            <w:r w:rsidRPr="00BE5FF9">
              <w:rPr>
                <w:rFonts w:ascii="Times New Roman" w:eastAsia="Cambria" w:hAnsi="Times New Roman"/>
                <w:color w:val="231F20"/>
                <w:lang w:val="ru-RU" w:bidi="en-US"/>
              </w:rPr>
              <w:t>Менее 25 мм или более 45 мм</w:t>
            </w:r>
          </w:p>
        </w:tc>
      </w:tr>
      <w:tr w:rsidR="00BE5FF9" w:rsidRPr="00BE5FF9" w14:paraId="07E6CA76" w14:textId="77777777" w:rsidTr="00BE5FF9">
        <w:trPr>
          <w:trHeight w:val="513"/>
        </w:trPr>
        <w:tc>
          <w:tcPr>
            <w:tcW w:w="2552" w:type="dxa"/>
            <w:tcBorders>
              <w:top w:val="single" w:sz="4" w:space="0" w:color="231F20"/>
              <w:bottom w:val="single" w:sz="4" w:space="0" w:color="231F20"/>
              <w:right w:val="single" w:sz="4" w:space="0" w:color="231F20"/>
            </w:tcBorders>
          </w:tcPr>
          <w:p w14:paraId="484D0B7C" w14:textId="77777777" w:rsidR="00BE5FF9" w:rsidRPr="00BE5FF9" w:rsidRDefault="00BE5FF9" w:rsidP="00BE5FF9">
            <w:pPr>
              <w:adjustRightInd/>
              <w:spacing w:before="23"/>
              <w:ind w:left="45" w:firstLine="0"/>
              <w:jc w:val="left"/>
              <w:rPr>
                <w:rFonts w:ascii="Times New Roman" w:eastAsia="Cambria" w:hAnsi="Times New Roman"/>
                <w:lang w:bidi="en-US"/>
              </w:rPr>
            </w:pPr>
            <w:proofErr w:type="spellStart"/>
            <w:r w:rsidRPr="00BE5FF9">
              <w:rPr>
                <w:rFonts w:ascii="Times New Roman" w:eastAsia="Cambria" w:hAnsi="Times New Roman"/>
                <w:color w:val="231F20"/>
                <w:lang w:bidi="en-US"/>
              </w:rPr>
              <w:t>Ловушки</w:t>
            </w:r>
            <w:proofErr w:type="spellEnd"/>
            <w:r w:rsidRPr="00BE5FF9">
              <w:rPr>
                <w:rFonts w:ascii="Times New Roman" w:eastAsia="Cambria" w:hAnsi="Times New Roman"/>
                <w:color w:val="231F20"/>
                <w:lang w:bidi="en-US"/>
              </w:rPr>
              <w:t xml:space="preserve"> </w:t>
            </w:r>
            <w:proofErr w:type="spellStart"/>
            <w:r w:rsidRPr="00BE5FF9">
              <w:rPr>
                <w:rFonts w:ascii="Times New Roman" w:eastAsia="Cambria" w:hAnsi="Times New Roman"/>
                <w:color w:val="231F20"/>
                <w:lang w:bidi="en-US"/>
              </w:rPr>
              <w:t>для</w:t>
            </w:r>
            <w:proofErr w:type="spellEnd"/>
            <w:r w:rsidRPr="00BE5FF9">
              <w:rPr>
                <w:rFonts w:ascii="Times New Roman" w:eastAsia="Cambria" w:hAnsi="Times New Roman"/>
                <w:color w:val="231F20"/>
                <w:lang w:bidi="en-US"/>
              </w:rPr>
              <w:t xml:space="preserve"> </w:t>
            </w:r>
            <w:proofErr w:type="spellStart"/>
            <w:r w:rsidRPr="00BE5FF9">
              <w:rPr>
                <w:rFonts w:ascii="Times New Roman" w:eastAsia="Cambria" w:hAnsi="Times New Roman"/>
                <w:color w:val="231F20"/>
                <w:lang w:bidi="en-US"/>
              </w:rPr>
              <w:t>головы</w:t>
            </w:r>
            <w:proofErr w:type="spellEnd"/>
            <w:r w:rsidRPr="00BE5FF9">
              <w:rPr>
                <w:rFonts w:ascii="Times New Roman" w:eastAsia="Cambria" w:hAnsi="Times New Roman"/>
                <w:color w:val="231F20"/>
                <w:lang w:bidi="en-US"/>
              </w:rPr>
              <w:t xml:space="preserve"> </w:t>
            </w:r>
          </w:p>
        </w:tc>
        <w:tc>
          <w:tcPr>
            <w:tcW w:w="3402" w:type="dxa"/>
            <w:tcBorders>
              <w:top w:val="single" w:sz="4" w:space="0" w:color="231F20"/>
              <w:left w:val="single" w:sz="4" w:space="0" w:color="231F20"/>
              <w:bottom w:val="single" w:sz="4" w:space="0" w:color="231F20"/>
              <w:right w:val="single" w:sz="4" w:space="0" w:color="231F20"/>
            </w:tcBorders>
          </w:tcPr>
          <w:p w14:paraId="57735C36" w14:textId="77777777" w:rsidR="00BE5FF9" w:rsidRDefault="00BE5FF9" w:rsidP="00BE5FF9">
            <w:pPr>
              <w:adjustRightInd/>
              <w:spacing w:before="34" w:line="225" w:lineRule="auto"/>
              <w:ind w:left="50" w:right="528" w:firstLine="0"/>
              <w:jc w:val="left"/>
              <w:rPr>
                <w:rFonts w:ascii="Times New Roman" w:eastAsia="Cambria" w:hAnsi="Times New Roman"/>
                <w:color w:val="231F20"/>
                <w:lang w:val="ru-RU" w:bidi="en-US"/>
              </w:rPr>
            </w:pPr>
            <w:r w:rsidRPr="00BE5FF9">
              <w:rPr>
                <w:rFonts w:ascii="Times New Roman" w:eastAsia="Cambria" w:hAnsi="Times New Roman"/>
                <w:color w:val="231F20"/>
                <w:lang w:val="ru-RU" w:bidi="en-US"/>
              </w:rPr>
              <w:t xml:space="preserve">Менее 120 мм или </w:t>
            </w:r>
          </w:p>
          <w:p w14:paraId="4EBE8184" w14:textId="7FA55583" w:rsidR="00BE5FF9" w:rsidRPr="00BE5FF9" w:rsidRDefault="00BE5FF9" w:rsidP="00BE5FF9">
            <w:pPr>
              <w:adjustRightInd/>
              <w:spacing w:before="34" w:line="225" w:lineRule="auto"/>
              <w:ind w:left="50" w:right="528" w:firstLine="0"/>
              <w:jc w:val="left"/>
              <w:rPr>
                <w:rFonts w:ascii="Times New Roman" w:eastAsia="Cambria" w:hAnsi="Times New Roman"/>
                <w:lang w:val="ru-RU" w:bidi="en-US"/>
              </w:rPr>
            </w:pPr>
            <w:r w:rsidRPr="00BE5FF9">
              <w:rPr>
                <w:rFonts w:ascii="Times New Roman" w:eastAsia="Cambria" w:hAnsi="Times New Roman"/>
                <w:color w:val="231F20"/>
                <w:lang w:val="ru-RU" w:bidi="en-US"/>
              </w:rPr>
              <w:t>более 250 мм</w:t>
            </w:r>
          </w:p>
        </w:tc>
        <w:tc>
          <w:tcPr>
            <w:tcW w:w="3260" w:type="dxa"/>
            <w:tcBorders>
              <w:top w:val="single" w:sz="4" w:space="0" w:color="231F20"/>
              <w:left w:val="single" w:sz="4" w:space="0" w:color="231F20"/>
              <w:bottom w:val="single" w:sz="4" w:space="0" w:color="231F20"/>
            </w:tcBorders>
          </w:tcPr>
          <w:p w14:paraId="2EA67C15" w14:textId="77777777" w:rsidR="00BE5FF9" w:rsidRDefault="00BE5FF9" w:rsidP="00BE5FF9">
            <w:pPr>
              <w:adjustRightInd/>
              <w:spacing w:before="34" w:line="225" w:lineRule="auto"/>
              <w:ind w:left="49" w:right="814" w:firstLine="0"/>
              <w:jc w:val="left"/>
              <w:rPr>
                <w:rFonts w:ascii="Times New Roman" w:eastAsia="Cambria" w:hAnsi="Times New Roman"/>
                <w:color w:val="231F20"/>
                <w:lang w:val="ru-RU" w:bidi="en-US"/>
              </w:rPr>
            </w:pPr>
            <w:r w:rsidRPr="00BE5FF9">
              <w:rPr>
                <w:rFonts w:ascii="Times New Roman" w:eastAsia="Cambria" w:hAnsi="Times New Roman"/>
                <w:color w:val="231F20"/>
                <w:lang w:val="ru-RU" w:bidi="en-US"/>
              </w:rPr>
              <w:t xml:space="preserve">Менее 60 мм или </w:t>
            </w:r>
          </w:p>
          <w:p w14:paraId="7D7B8D40" w14:textId="3A4971FB" w:rsidR="00BE5FF9" w:rsidRPr="00BE5FF9" w:rsidRDefault="00BE5FF9" w:rsidP="00BE5FF9">
            <w:pPr>
              <w:adjustRightInd/>
              <w:spacing w:before="34" w:line="225" w:lineRule="auto"/>
              <w:ind w:left="49" w:right="814" w:firstLine="0"/>
              <w:jc w:val="left"/>
              <w:rPr>
                <w:rFonts w:ascii="Times New Roman" w:eastAsia="Cambria" w:hAnsi="Times New Roman"/>
                <w:lang w:val="ru-RU" w:bidi="en-US"/>
              </w:rPr>
            </w:pPr>
            <w:r w:rsidRPr="00BE5FF9">
              <w:rPr>
                <w:rFonts w:ascii="Times New Roman" w:eastAsia="Cambria" w:hAnsi="Times New Roman"/>
                <w:color w:val="231F20"/>
                <w:lang w:val="ru-RU" w:bidi="en-US"/>
              </w:rPr>
              <w:t>более 250 мм</w:t>
            </w:r>
          </w:p>
        </w:tc>
      </w:tr>
      <w:tr w:rsidR="00BE5FF9" w:rsidRPr="00BE5FF9" w14:paraId="0B2C2C16" w14:textId="77777777" w:rsidTr="00BE5FF9">
        <w:trPr>
          <w:trHeight w:val="508"/>
        </w:trPr>
        <w:tc>
          <w:tcPr>
            <w:tcW w:w="2552" w:type="dxa"/>
            <w:tcBorders>
              <w:top w:val="single" w:sz="4" w:space="0" w:color="231F20"/>
              <w:right w:val="single" w:sz="4" w:space="0" w:color="231F20"/>
            </w:tcBorders>
          </w:tcPr>
          <w:p w14:paraId="3BF1CE3C" w14:textId="77777777" w:rsidR="00BE5FF9" w:rsidRPr="00BE5FF9" w:rsidRDefault="00BE5FF9" w:rsidP="00BE5FF9">
            <w:pPr>
              <w:adjustRightInd/>
              <w:spacing w:before="23"/>
              <w:ind w:left="45" w:firstLine="0"/>
              <w:jc w:val="left"/>
              <w:rPr>
                <w:rFonts w:ascii="Times New Roman" w:eastAsia="Cambria" w:hAnsi="Times New Roman"/>
                <w:lang w:bidi="en-US"/>
              </w:rPr>
            </w:pPr>
            <w:proofErr w:type="spellStart"/>
            <w:r w:rsidRPr="00BE5FF9">
              <w:rPr>
                <w:rFonts w:ascii="Times New Roman" w:eastAsia="Cambria" w:hAnsi="Times New Roman"/>
                <w:color w:val="231F20"/>
                <w:lang w:bidi="en-US"/>
              </w:rPr>
              <w:t>Ловушки</w:t>
            </w:r>
            <w:proofErr w:type="spellEnd"/>
            <w:r w:rsidRPr="00BE5FF9">
              <w:rPr>
                <w:rFonts w:ascii="Times New Roman" w:eastAsia="Cambria" w:hAnsi="Times New Roman"/>
                <w:color w:val="231F20"/>
                <w:lang w:bidi="en-US"/>
              </w:rPr>
              <w:t xml:space="preserve"> </w:t>
            </w:r>
            <w:proofErr w:type="spellStart"/>
            <w:r w:rsidRPr="00BE5FF9">
              <w:rPr>
                <w:rFonts w:ascii="Times New Roman" w:eastAsia="Cambria" w:hAnsi="Times New Roman"/>
                <w:color w:val="231F20"/>
                <w:lang w:bidi="en-US"/>
              </w:rPr>
              <w:t>для</w:t>
            </w:r>
            <w:proofErr w:type="spellEnd"/>
            <w:r w:rsidRPr="00BE5FF9">
              <w:rPr>
                <w:rFonts w:ascii="Times New Roman" w:eastAsia="Cambria" w:hAnsi="Times New Roman"/>
                <w:color w:val="231F20"/>
                <w:lang w:bidi="en-US"/>
              </w:rPr>
              <w:t xml:space="preserve"> </w:t>
            </w:r>
            <w:proofErr w:type="spellStart"/>
            <w:r w:rsidRPr="00BE5FF9">
              <w:rPr>
                <w:rFonts w:ascii="Times New Roman" w:eastAsia="Cambria" w:hAnsi="Times New Roman"/>
                <w:color w:val="231F20"/>
                <w:lang w:bidi="en-US"/>
              </w:rPr>
              <w:t>гениталий</w:t>
            </w:r>
            <w:proofErr w:type="spellEnd"/>
            <w:r w:rsidRPr="00BE5FF9">
              <w:rPr>
                <w:rFonts w:ascii="Times New Roman" w:eastAsia="Cambria" w:hAnsi="Times New Roman"/>
                <w:color w:val="231F20"/>
                <w:lang w:bidi="en-US"/>
              </w:rPr>
              <w:t xml:space="preserve"> </w:t>
            </w:r>
          </w:p>
        </w:tc>
        <w:tc>
          <w:tcPr>
            <w:tcW w:w="3402" w:type="dxa"/>
            <w:tcBorders>
              <w:top w:val="single" w:sz="4" w:space="0" w:color="231F20"/>
              <w:left w:val="single" w:sz="4" w:space="0" w:color="231F20"/>
              <w:right w:val="single" w:sz="4" w:space="0" w:color="231F20"/>
            </w:tcBorders>
          </w:tcPr>
          <w:p w14:paraId="4681A492" w14:textId="77777777" w:rsidR="00BE5FF9" w:rsidRPr="00BE5FF9" w:rsidRDefault="00BE5FF9" w:rsidP="00BE5FF9">
            <w:pPr>
              <w:adjustRightInd/>
              <w:spacing w:before="34" w:line="225" w:lineRule="auto"/>
              <w:ind w:left="50" w:right="528" w:firstLine="0"/>
              <w:jc w:val="left"/>
              <w:rPr>
                <w:rFonts w:ascii="Times New Roman" w:eastAsia="Cambria" w:hAnsi="Times New Roman"/>
                <w:lang w:val="ru-RU" w:bidi="en-US"/>
              </w:rPr>
            </w:pPr>
            <w:r w:rsidRPr="00BE5FF9">
              <w:rPr>
                <w:rFonts w:ascii="Times New Roman" w:eastAsia="Cambria" w:hAnsi="Times New Roman"/>
                <w:color w:val="231F20"/>
                <w:lang w:val="ru-RU" w:bidi="en-US"/>
              </w:rPr>
              <w:t>Менее 8 мм или более 75 мм</w:t>
            </w:r>
          </w:p>
        </w:tc>
        <w:tc>
          <w:tcPr>
            <w:tcW w:w="3260" w:type="dxa"/>
            <w:tcBorders>
              <w:top w:val="single" w:sz="4" w:space="0" w:color="231F20"/>
              <w:left w:val="single" w:sz="4" w:space="0" w:color="231F20"/>
            </w:tcBorders>
          </w:tcPr>
          <w:p w14:paraId="5D149763" w14:textId="77777777" w:rsidR="00BE5FF9" w:rsidRDefault="00BE5FF9" w:rsidP="00BE5FF9">
            <w:pPr>
              <w:adjustRightInd/>
              <w:spacing w:before="34" w:line="225" w:lineRule="auto"/>
              <w:ind w:left="49" w:right="814" w:firstLine="0"/>
              <w:jc w:val="left"/>
              <w:rPr>
                <w:rFonts w:ascii="Times New Roman" w:eastAsia="Cambria" w:hAnsi="Times New Roman"/>
                <w:color w:val="231F20"/>
                <w:lang w:val="ru-RU" w:bidi="en-US"/>
              </w:rPr>
            </w:pPr>
            <w:r w:rsidRPr="00BE5FF9">
              <w:rPr>
                <w:rFonts w:ascii="Times New Roman" w:eastAsia="Cambria" w:hAnsi="Times New Roman"/>
                <w:color w:val="231F20"/>
                <w:lang w:val="ru-RU" w:bidi="en-US"/>
              </w:rPr>
              <w:t xml:space="preserve">Менее 8 мм или </w:t>
            </w:r>
          </w:p>
          <w:p w14:paraId="76934788" w14:textId="43F30506" w:rsidR="00BE5FF9" w:rsidRPr="00BE5FF9" w:rsidRDefault="00BE5FF9" w:rsidP="00BE5FF9">
            <w:pPr>
              <w:adjustRightInd/>
              <w:spacing w:before="34" w:line="225" w:lineRule="auto"/>
              <w:ind w:left="49" w:right="814" w:firstLine="0"/>
              <w:jc w:val="left"/>
              <w:rPr>
                <w:rFonts w:ascii="Times New Roman" w:eastAsia="Cambria" w:hAnsi="Times New Roman"/>
                <w:lang w:val="ru-RU" w:bidi="en-US"/>
              </w:rPr>
            </w:pPr>
            <w:r w:rsidRPr="00BE5FF9">
              <w:rPr>
                <w:rFonts w:ascii="Times New Roman" w:eastAsia="Cambria" w:hAnsi="Times New Roman"/>
                <w:color w:val="231F20"/>
                <w:lang w:val="ru-RU" w:bidi="en-US"/>
              </w:rPr>
              <w:t>более 75 мм</w:t>
            </w:r>
          </w:p>
        </w:tc>
      </w:tr>
      <w:tr w:rsidR="00BE5FF9" w:rsidRPr="00BE5FF9" w14:paraId="08E9DA21" w14:textId="77777777" w:rsidTr="00BE5FF9">
        <w:trPr>
          <w:trHeight w:val="468"/>
        </w:trPr>
        <w:tc>
          <w:tcPr>
            <w:tcW w:w="9214" w:type="dxa"/>
            <w:gridSpan w:val="3"/>
          </w:tcPr>
          <w:p w14:paraId="38A40F40" w14:textId="77777777" w:rsidR="00BE5FF9" w:rsidRPr="00BE5FF9" w:rsidRDefault="00BE5FF9" w:rsidP="00BE5FF9">
            <w:pPr>
              <w:tabs>
                <w:tab w:val="left" w:pos="385"/>
              </w:tabs>
              <w:adjustRightInd/>
              <w:spacing w:before="32" w:line="225" w:lineRule="auto"/>
              <w:ind w:left="45" w:right="23" w:firstLine="0"/>
              <w:jc w:val="left"/>
              <w:rPr>
                <w:rFonts w:ascii="Times New Roman" w:eastAsia="Cambria" w:hAnsi="Times New Roman"/>
                <w:sz w:val="18"/>
                <w:lang w:val="ru-RU" w:bidi="en-US"/>
              </w:rPr>
            </w:pPr>
            <w:r w:rsidRPr="00BE5FF9">
              <w:rPr>
                <w:rFonts w:ascii="Times New Roman" w:eastAsia="Cambria" w:hAnsi="Times New Roman"/>
                <w:color w:val="231F20"/>
                <w:position w:val="4"/>
                <w:sz w:val="14"/>
                <w:lang w:bidi="en-US"/>
              </w:rPr>
              <w:t>a</w:t>
            </w:r>
            <w:r w:rsidRPr="00BE5FF9">
              <w:rPr>
                <w:rFonts w:ascii="Times New Roman" w:eastAsia="Cambria" w:hAnsi="Times New Roman"/>
                <w:color w:val="231F20"/>
                <w:position w:val="4"/>
                <w:sz w:val="14"/>
                <w:lang w:val="ru-RU" w:bidi="en-US"/>
              </w:rPr>
              <w:tab/>
            </w:r>
            <w:r w:rsidRPr="00BE5FF9">
              <w:rPr>
                <w:rFonts w:ascii="Times New Roman" w:eastAsia="Cambria" w:hAnsi="Times New Roman"/>
                <w:color w:val="231F20"/>
                <w:spacing w:val="3"/>
                <w:sz w:val="18"/>
                <w:lang w:val="ru-RU" w:bidi="en-US"/>
              </w:rPr>
              <w:t xml:space="preserve">Также включает взрослых с ростом менее </w:t>
            </w:r>
            <w:r w:rsidRPr="00BE5FF9">
              <w:rPr>
                <w:rFonts w:ascii="Times New Roman" w:eastAsia="Cambria" w:hAnsi="Times New Roman"/>
                <w:color w:val="231F20"/>
                <w:spacing w:val="-3"/>
                <w:sz w:val="18"/>
                <w:lang w:val="ru-RU" w:bidi="en-US"/>
              </w:rPr>
              <w:t xml:space="preserve">146 см или массой менее </w:t>
            </w:r>
            <w:r w:rsidRPr="00BE5FF9">
              <w:rPr>
                <w:rFonts w:ascii="Times New Roman" w:eastAsia="Cambria" w:hAnsi="Times New Roman"/>
                <w:color w:val="231F20"/>
                <w:sz w:val="18"/>
                <w:lang w:val="ru-RU" w:bidi="en-US"/>
              </w:rPr>
              <w:t xml:space="preserve">40 кг или ИМТ менее </w:t>
            </w:r>
            <w:r w:rsidRPr="00BE5FF9">
              <w:rPr>
                <w:rFonts w:ascii="Times New Roman" w:eastAsia="Cambria" w:hAnsi="Times New Roman"/>
                <w:color w:val="231F20"/>
                <w:spacing w:val="-7"/>
                <w:sz w:val="18"/>
                <w:lang w:val="ru-RU" w:bidi="en-US"/>
              </w:rPr>
              <w:t>17.</w:t>
            </w:r>
          </w:p>
        </w:tc>
      </w:tr>
    </w:tbl>
    <w:p w14:paraId="030C50A3" w14:textId="0A7E3F3B" w:rsidR="00BE5FF9" w:rsidRDefault="00BE5FF9" w:rsidP="003C7EAD">
      <w:pPr>
        <w:pStyle w:val="Style30"/>
        <w:widowControl/>
        <w:ind w:firstLine="567"/>
        <w:rPr>
          <w:rStyle w:val="FontStyle45"/>
          <w:rFonts w:ascii="Times New Roman" w:cs="Times New Roman"/>
          <w:b w:val="0"/>
          <w:color w:val="auto"/>
          <w:lang w:eastAsia="en-US"/>
        </w:rPr>
      </w:pPr>
    </w:p>
    <w:p w14:paraId="62BF5AF0"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Если целевое назначение ходунков не может быть соблюдено без опасности, вызываемой размером отверстий и зазора между неподвижными частями, то предупреждение и инструкции о том, как безопасно управлять ходунками, должны быть указаны в инструкциях по применению.</w:t>
      </w:r>
    </w:p>
    <w:p w14:paraId="62108C77"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Для неподвижных частей, которые могут создавать ловушки, производители должны учитывать те части тела, которые подвержены риску. Пользователь/группа пользователей должна быть указана, таким образом, чтобы можно было применять правильные безопасные расстояния.</w:t>
      </w:r>
    </w:p>
    <w:p w14:paraId="2FE9A4EC"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Конструкция частей, которые ограничивают отверстие или зазор, должна учитывать силы, которые могут быть применены при обычном использовании.</w:t>
      </w:r>
    </w:p>
    <w:p w14:paraId="72D360F0" w14:textId="77777777" w:rsidR="00BE5FF9" w:rsidRPr="00BE5FF9" w:rsidRDefault="00BE5FF9" w:rsidP="00BE5FF9">
      <w:pPr>
        <w:pStyle w:val="Style30"/>
        <w:widowControl/>
        <w:ind w:firstLine="567"/>
        <w:rPr>
          <w:rStyle w:val="FontStyle45"/>
          <w:rFonts w:ascii="Times New Roman" w:cs="Times New Roman"/>
          <w:b w:val="0"/>
          <w:color w:val="auto"/>
          <w:sz w:val="20"/>
          <w:szCs w:val="20"/>
          <w:lang w:eastAsia="en-US"/>
        </w:rPr>
      </w:pPr>
    </w:p>
    <w:p w14:paraId="3168B698" w14:textId="58CAB01E" w:rsidR="00BE5FF9" w:rsidRPr="00BE5FF9" w:rsidRDefault="00BE5FF9" w:rsidP="00BE5FF9">
      <w:pPr>
        <w:pStyle w:val="Style30"/>
        <w:widowControl/>
        <w:ind w:firstLine="567"/>
        <w:rPr>
          <w:rStyle w:val="FontStyle45"/>
          <w:rFonts w:ascii="Times New Roman" w:cs="Times New Roman"/>
          <w:b w:val="0"/>
          <w:color w:val="auto"/>
          <w:sz w:val="20"/>
          <w:szCs w:val="20"/>
          <w:lang w:eastAsia="en-US"/>
        </w:rPr>
      </w:pPr>
      <w:r w:rsidRPr="00BE5FF9">
        <w:rPr>
          <w:rStyle w:val="FontStyle45"/>
          <w:rFonts w:ascii="Times New Roman" w:cs="Times New Roman"/>
          <w:b w:val="0"/>
          <w:color w:val="auto"/>
          <w:sz w:val="20"/>
          <w:szCs w:val="20"/>
          <w:lang w:eastAsia="en-US"/>
        </w:rPr>
        <w:t>Примечание - Сила может приводить к расширению отверстия/зазора. Это затем может приводить к неисправности, как указано в таблице 3.</w:t>
      </w:r>
    </w:p>
    <w:p w14:paraId="1346CD08" w14:textId="77777777" w:rsidR="00BE5FF9" w:rsidRPr="00BE5FF9" w:rsidRDefault="00BE5FF9" w:rsidP="00BE5FF9">
      <w:pPr>
        <w:pStyle w:val="Style30"/>
        <w:widowControl/>
        <w:ind w:firstLine="567"/>
        <w:rPr>
          <w:rStyle w:val="FontStyle45"/>
          <w:rFonts w:ascii="Times New Roman" w:cs="Times New Roman"/>
          <w:b w:val="0"/>
          <w:color w:val="auto"/>
          <w:sz w:val="20"/>
          <w:szCs w:val="20"/>
          <w:lang w:eastAsia="en-US"/>
        </w:rPr>
      </w:pPr>
    </w:p>
    <w:p w14:paraId="1931BC4A" w14:textId="323AC290"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На отверстиях с формой замочной скважины или V-образных отверстиях, нижний предел не должен применяться. При осмотре ходунков на наличие ловушек для частей тела, необходимо учитывать любую гибкость/эластичность смежных частей.</w:t>
      </w:r>
    </w:p>
    <w:p w14:paraId="458EFBF6" w14:textId="77777777" w:rsidR="00BE5FF9" w:rsidRDefault="00BE5FF9" w:rsidP="00BE5FF9">
      <w:pPr>
        <w:pStyle w:val="Style30"/>
        <w:widowControl/>
        <w:ind w:firstLine="567"/>
        <w:rPr>
          <w:rStyle w:val="FontStyle45"/>
          <w:rFonts w:ascii="Times New Roman" w:cs="Times New Roman"/>
          <w:b w:val="0"/>
          <w:color w:val="auto"/>
          <w:lang w:eastAsia="en-US"/>
        </w:rPr>
      </w:pPr>
    </w:p>
    <w:p w14:paraId="4F4AAC24" w14:textId="77777777" w:rsidR="00BE5FF9" w:rsidRDefault="00BE5FF9" w:rsidP="00BE5FF9">
      <w:pPr>
        <w:pStyle w:val="Style30"/>
        <w:widowControl/>
        <w:ind w:firstLine="567"/>
        <w:rPr>
          <w:rStyle w:val="FontStyle45"/>
          <w:rFonts w:ascii="Times New Roman" w:cs="Times New Roman"/>
          <w:b w:val="0"/>
          <w:color w:val="auto"/>
          <w:lang w:eastAsia="en-US"/>
        </w:rPr>
      </w:pPr>
    </w:p>
    <w:p w14:paraId="241118E8" w14:textId="1964E8FB"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lastRenderedPageBreak/>
        <w:t>9.2</w:t>
      </w:r>
      <w:r>
        <w:rPr>
          <w:rStyle w:val="FontStyle45"/>
          <w:rFonts w:ascii="Times New Roman" w:cs="Times New Roman"/>
          <w:b w:val="0"/>
          <w:color w:val="auto"/>
          <w:lang w:eastAsia="en-US"/>
        </w:rPr>
        <w:t xml:space="preserve"> </w:t>
      </w:r>
      <w:r w:rsidRPr="00BE5FF9">
        <w:rPr>
          <w:rStyle w:val="FontStyle45"/>
          <w:rFonts w:ascii="Times New Roman" w:cs="Times New Roman"/>
          <w:b w:val="0"/>
          <w:color w:val="auto"/>
          <w:lang w:eastAsia="en-US"/>
        </w:rPr>
        <w:t xml:space="preserve">V-образные отверстия </w:t>
      </w:r>
    </w:p>
    <w:p w14:paraId="3EF554B2" w14:textId="27A06495"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 xml:space="preserve">Риск захвата в V-образных отверстиях должен быть оценен производителем. </w:t>
      </w:r>
      <w:r>
        <w:rPr>
          <w:rStyle w:val="FontStyle45"/>
          <w:rFonts w:ascii="Times New Roman" w:cs="Times New Roman"/>
          <w:b w:val="0"/>
          <w:color w:val="auto"/>
          <w:lang w:eastAsia="en-US"/>
        </w:rPr>
        <w:br/>
      </w:r>
      <w:r w:rsidRPr="00BE5FF9">
        <w:rPr>
          <w:rStyle w:val="FontStyle45"/>
          <w:rFonts w:ascii="Times New Roman" w:cs="Times New Roman"/>
          <w:b w:val="0"/>
          <w:color w:val="auto"/>
          <w:lang w:eastAsia="en-US"/>
        </w:rPr>
        <w:t>V-образное отверстие должно быть, как минимум, 75 градусов. Это сократит риск попадания пользователя в ловушку головой в любом положении.</w:t>
      </w:r>
    </w:p>
    <w:p w14:paraId="64BF1764"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p>
    <w:p w14:paraId="11F1324B" w14:textId="5CB5BA23" w:rsidR="00BE5FF9" w:rsidRPr="00BE5FF9" w:rsidRDefault="00BE5FF9" w:rsidP="00BE5FF9">
      <w:pPr>
        <w:pStyle w:val="Style30"/>
        <w:widowControl/>
        <w:ind w:firstLine="567"/>
        <w:rPr>
          <w:rStyle w:val="FontStyle45"/>
          <w:rFonts w:ascii="Times New Roman" w:cs="Times New Roman"/>
          <w:bCs w:val="0"/>
          <w:color w:val="auto"/>
          <w:lang w:eastAsia="en-US"/>
        </w:rPr>
      </w:pPr>
      <w:r w:rsidRPr="00BE5FF9">
        <w:rPr>
          <w:rStyle w:val="FontStyle45"/>
          <w:rFonts w:ascii="Times New Roman" w:cs="Times New Roman"/>
          <w:bCs w:val="0"/>
          <w:color w:val="auto"/>
          <w:lang w:eastAsia="en-US"/>
        </w:rPr>
        <w:t>10 Механизмы складывания и регулировки</w:t>
      </w:r>
    </w:p>
    <w:p w14:paraId="6D232E5A" w14:textId="77777777" w:rsidR="00BE5FF9" w:rsidRPr="00BE5FF9" w:rsidRDefault="00BE5FF9" w:rsidP="00BE5FF9">
      <w:pPr>
        <w:pStyle w:val="Style30"/>
        <w:widowControl/>
        <w:ind w:firstLine="567"/>
        <w:rPr>
          <w:rStyle w:val="FontStyle45"/>
          <w:rFonts w:ascii="Times New Roman" w:cs="Times New Roman"/>
          <w:bCs w:val="0"/>
          <w:color w:val="auto"/>
          <w:lang w:eastAsia="en-US"/>
        </w:rPr>
      </w:pPr>
    </w:p>
    <w:p w14:paraId="79B61AFE" w14:textId="5CA48B7B" w:rsidR="00BE5FF9" w:rsidRPr="00BE5FF9" w:rsidRDefault="00BE5FF9" w:rsidP="00BE5FF9">
      <w:pPr>
        <w:pStyle w:val="Style30"/>
        <w:widowControl/>
        <w:ind w:firstLine="567"/>
        <w:rPr>
          <w:rStyle w:val="FontStyle45"/>
          <w:rFonts w:ascii="Times New Roman" w:cs="Times New Roman"/>
          <w:bCs w:val="0"/>
          <w:color w:val="auto"/>
          <w:lang w:eastAsia="en-US"/>
        </w:rPr>
      </w:pPr>
      <w:r w:rsidRPr="00BE5FF9">
        <w:rPr>
          <w:rStyle w:val="FontStyle45"/>
          <w:rFonts w:ascii="Times New Roman" w:cs="Times New Roman"/>
          <w:bCs w:val="0"/>
          <w:color w:val="auto"/>
          <w:lang w:eastAsia="en-US"/>
        </w:rPr>
        <w:t>10.1 Общее</w:t>
      </w:r>
    </w:p>
    <w:p w14:paraId="449873D4" w14:textId="77777777" w:rsidR="00BE5FF9" w:rsidRDefault="00BE5FF9" w:rsidP="00BE5FF9">
      <w:pPr>
        <w:pStyle w:val="Style30"/>
        <w:widowControl/>
        <w:ind w:firstLine="567"/>
        <w:rPr>
          <w:rStyle w:val="FontStyle45"/>
          <w:rFonts w:ascii="Times New Roman" w:cs="Times New Roman"/>
          <w:b w:val="0"/>
          <w:color w:val="auto"/>
          <w:lang w:eastAsia="en-US"/>
        </w:rPr>
      </w:pPr>
    </w:p>
    <w:p w14:paraId="5A367C7B" w14:textId="47F95E03"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 xml:space="preserve">Механизмы складывания и регулировки могут создать опасность, если части тела могут попасть в просвет между частями и в ловушку, когда просвет будет закрыт. Смотрите </w:t>
      </w:r>
      <w:r>
        <w:rPr>
          <w:rStyle w:val="FontStyle45"/>
          <w:rFonts w:ascii="Times New Roman" w:cs="Times New Roman"/>
          <w:b w:val="0"/>
          <w:color w:val="auto"/>
          <w:lang w:eastAsia="en-US"/>
        </w:rPr>
        <w:t>раздел</w:t>
      </w:r>
      <w:r w:rsidRPr="00BE5FF9">
        <w:rPr>
          <w:rStyle w:val="FontStyle45"/>
          <w:rFonts w:ascii="Times New Roman" w:cs="Times New Roman"/>
          <w:b w:val="0"/>
          <w:color w:val="auto"/>
          <w:lang w:eastAsia="en-US"/>
        </w:rPr>
        <w:t xml:space="preserve"> 8 по требованиям по безопасности.</w:t>
      </w:r>
    </w:p>
    <w:p w14:paraId="77525E69"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Если ходунки включают в себя механизмы складывания и/или регулировки, то они должны соответствовать 10.2.</w:t>
      </w:r>
    </w:p>
    <w:p w14:paraId="2DFCD948"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Если изделие можно регулировать по высоте, то шаг не должен превышать 25 мм.</w:t>
      </w:r>
    </w:p>
    <w:p w14:paraId="582871CD"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p>
    <w:p w14:paraId="22A2ACBA" w14:textId="50AF2CAE" w:rsidR="00BE5FF9" w:rsidRPr="00BE5FF9" w:rsidRDefault="00BE5FF9" w:rsidP="00BE5FF9">
      <w:pPr>
        <w:pStyle w:val="Style30"/>
        <w:widowControl/>
        <w:ind w:firstLine="567"/>
        <w:rPr>
          <w:rStyle w:val="FontStyle45"/>
          <w:rFonts w:ascii="Times New Roman" w:cs="Times New Roman"/>
          <w:bCs w:val="0"/>
          <w:color w:val="auto"/>
          <w:lang w:eastAsia="en-US"/>
        </w:rPr>
      </w:pPr>
      <w:r w:rsidRPr="00BE5FF9">
        <w:rPr>
          <w:rStyle w:val="FontStyle45"/>
          <w:rFonts w:ascii="Times New Roman" w:cs="Times New Roman"/>
          <w:bCs w:val="0"/>
          <w:color w:val="auto"/>
          <w:lang w:eastAsia="en-US"/>
        </w:rPr>
        <w:t>10.2 Механизмы блокировки</w:t>
      </w:r>
    </w:p>
    <w:p w14:paraId="43744638" w14:textId="77777777" w:rsidR="00BE5FF9" w:rsidRDefault="00BE5FF9" w:rsidP="00BE5FF9">
      <w:pPr>
        <w:pStyle w:val="Style30"/>
        <w:widowControl/>
        <w:ind w:firstLine="567"/>
        <w:rPr>
          <w:rStyle w:val="FontStyle45"/>
          <w:rFonts w:ascii="Times New Roman" w:cs="Times New Roman"/>
          <w:b w:val="0"/>
          <w:color w:val="auto"/>
          <w:lang w:eastAsia="en-US"/>
        </w:rPr>
      </w:pPr>
    </w:p>
    <w:p w14:paraId="55C91A96" w14:textId="6B51FD6E"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Механизмы должны быть надежно заблокированы, когда ходунки находятся в любой фиксированной рабочей конфигурации. Они также должны быть надежно заблокированы, когда они сложены, если это представляет риск для пользователя или ассистента. Они должны быть защищены от непреднамеренного высвобождения.</w:t>
      </w:r>
    </w:p>
    <w:p w14:paraId="1F0DBD1E"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p>
    <w:p w14:paraId="6D1CEC75" w14:textId="1FAAE7C0" w:rsidR="00BE5FF9" w:rsidRPr="00BE5FF9" w:rsidRDefault="00BE5FF9" w:rsidP="00BE5FF9">
      <w:pPr>
        <w:pStyle w:val="Style30"/>
        <w:widowControl/>
        <w:ind w:firstLine="567"/>
        <w:rPr>
          <w:rStyle w:val="FontStyle45"/>
          <w:rFonts w:ascii="Times New Roman" w:cs="Times New Roman"/>
          <w:bCs w:val="0"/>
          <w:color w:val="auto"/>
          <w:lang w:eastAsia="en-US"/>
        </w:rPr>
      </w:pPr>
      <w:r w:rsidRPr="00BE5FF9">
        <w:rPr>
          <w:rStyle w:val="FontStyle45"/>
          <w:rFonts w:ascii="Times New Roman" w:cs="Times New Roman"/>
          <w:bCs w:val="0"/>
          <w:color w:val="auto"/>
          <w:lang w:eastAsia="en-US"/>
        </w:rPr>
        <w:t xml:space="preserve">10.3 Функция складывания </w:t>
      </w:r>
    </w:p>
    <w:p w14:paraId="09A82610"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p>
    <w:p w14:paraId="12C8FA79" w14:textId="066BF900"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10.3.1</w:t>
      </w:r>
      <w:r>
        <w:rPr>
          <w:rStyle w:val="FontStyle45"/>
          <w:rFonts w:ascii="Times New Roman" w:cs="Times New Roman"/>
          <w:b w:val="0"/>
          <w:color w:val="auto"/>
          <w:lang w:eastAsia="en-US"/>
        </w:rPr>
        <w:t xml:space="preserve"> </w:t>
      </w:r>
      <w:r w:rsidRPr="00BE5FF9">
        <w:rPr>
          <w:rStyle w:val="FontStyle45"/>
          <w:rFonts w:ascii="Times New Roman" w:cs="Times New Roman"/>
          <w:b w:val="0"/>
          <w:color w:val="auto"/>
          <w:lang w:eastAsia="en-US"/>
        </w:rPr>
        <w:t>Требования</w:t>
      </w:r>
    </w:p>
    <w:p w14:paraId="433DB273"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При оснащении функцией складывания, часть функции не должна отменять и не складывать во время использования. Не должно быть поломки, отклонения или деформации после испытания, указанного в 10.3.2.</w:t>
      </w:r>
    </w:p>
    <w:p w14:paraId="0F19C3F5" w14:textId="5B878F5E"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10.3.2</w:t>
      </w:r>
      <w:r>
        <w:rPr>
          <w:rStyle w:val="FontStyle45"/>
          <w:rFonts w:ascii="Times New Roman" w:cs="Times New Roman"/>
          <w:b w:val="0"/>
          <w:color w:val="auto"/>
          <w:lang w:eastAsia="en-US"/>
        </w:rPr>
        <w:t xml:space="preserve"> </w:t>
      </w:r>
      <w:r w:rsidRPr="00BE5FF9">
        <w:rPr>
          <w:rStyle w:val="FontStyle45"/>
          <w:rFonts w:ascii="Times New Roman" w:cs="Times New Roman"/>
          <w:b w:val="0"/>
          <w:color w:val="auto"/>
          <w:lang w:eastAsia="en-US"/>
        </w:rPr>
        <w:t>Испытание на удержание и испытание на прочность механизма складывания</w:t>
      </w:r>
    </w:p>
    <w:p w14:paraId="6A7F4693"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Испытание на удержание и испытание на прочность механизма складывания должны быть следующими:</w:t>
      </w:r>
    </w:p>
    <w:p w14:paraId="2FC35490" w14:textId="197A32ED"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BE5FF9">
        <w:rPr>
          <w:rStyle w:val="FontStyle45"/>
          <w:rFonts w:ascii="Times New Roman" w:cs="Times New Roman"/>
          <w:b w:val="0"/>
          <w:color w:val="auto"/>
          <w:lang w:eastAsia="en-US"/>
        </w:rPr>
        <w:t>Надежно установите изделие в условии использования на плоской горизонтальной испытательной поверхности.</w:t>
      </w:r>
    </w:p>
    <w:p w14:paraId="738FE603" w14:textId="0E8D9771"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BE5FF9">
        <w:rPr>
          <w:rStyle w:val="FontStyle45"/>
          <w:rFonts w:ascii="Times New Roman" w:cs="Times New Roman"/>
          <w:b w:val="0"/>
          <w:color w:val="auto"/>
          <w:lang w:eastAsia="en-US"/>
        </w:rPr>
        <w:t xml:space="preserve">Примените силу 100 </w:t>
      </w:r>
      <w:r>
        <w:rPr>
          <w:rStyle w:val="FontStyle45"/>
          <w:rFonts w:ascii="Times New Roman" w:cs="Times New Roman"/>
          <w:b w:val="0"/>
          <w:color w:val="auto"/>
          <w:lang w:eastAsia="en-US"/>
        </w:rPr>
        <w:t>Н</w:t>
      </w:r>
      <w:r w:rsidRPr="00BE5FF9">
        <w:rPr>
          <w:rStyle w:val="FontStyle45"/>
          <w:rFonts w:ascii="Times New Roman" w:cs="Times New Roman"/>
          <w:b w:val="0"/>
          <w:color w:val="auto"/>
          <w:lang w:eastAsia="en-US"/>
        </w:rPr>
        <w:t xml:space="preserve"> на изделии в направлении нормального использования и удерживайте силу в течение 10 сек. Повторите это 10 раз. Во время этого раза подтвердите, что тело не сложено. Секция, где следует применять силу, обычно на рукоятке, но если есть секция, которая делает удерживание легче, то также необходимо попытаться применить силу на такую секцию.</w:t>
      </w:r>
    </w:p>
    <w:p w14:paraId="7277E8CA" w14:textId="49939E58"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BE5FF9">
        <w:rPr>
          <w:rStyle w:val="FontStyle45"/>
          <w:rFonts w:ascii="Times New Roman" w:cs="Times New Roman"/>
          <w:b w:val="0"/>
          <w:color w:val="auto"/>
          <w:lang w:eastAsia="en-US"/>
        </w:rPr>
        <w:t>Проверьте состояние ходунков.</w:t>
      </w:r>
    </w:p>
    <w:p w14:paraId="7D2A7634" w14:textId="7949D934"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BE5FF9">
        <w:rPr>
          <w:rStyle w:val="FontStyle45"/>
          <w:rFonts w:ascii="Times New Roman" w:cs="Times New Roman"/>
          <w:b w:val="0"/>
          <w:color w:val="auto"/>
          <w:lang w:eastAsia="en-US"/>
        </w:rPr>
        <w:t xml:space="preserve">Примените силу 100 </w:t>
      </w:r>
      <w:r>
        <w:rPr>
          <w:rStyle w:val="FontStyle45"/>
          <w:rFonts w:ascii="Times New Roman" w:cs="Times New Roman"/>
          <w:b w:val="0"/>
          <w:color w:val="auto"/>
          <w:lang w:eastAsia="en-US"/>
        </w:rPr>
        <w:t>Н</w:t>
      </w:r>
      <w:r w:rsidRPr="00BE5FF9">
        <w:rPr>
          <w:rStyle w:val="FontStyle45"/>
          <w:rFonts w:ascii="Times New Roman" w:cs="Times New Roman"/>
          <w:b w:val="0"/>
          <w:color w:val="auto"/>
          <w:lang w:eastAsia="en-US"/>
        </w:rPr>
        <w:t xml:space="preserve"> в самом неблагоприятном положении в направлении складывания изделий, согласованную между производителем и учреждением по проведению испытаний. Удерживайте это состояние в течение 10 сек и устраните силу. Повторите эту процедуру 10 раз и подтвердите, что тело не сложено во время этого раза. Точка применения силы и направление должны быть задокументированы в протоколе испытания.</w:t>
      </w:r>
    </w:p>
    <w:p w14:paraId="6105AD96" w14:textId="2E4CB1EA"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e)</w:t>
      </w:r>
      <w:r>
        <w:rPr>
          <w:rStyle w:val="FontStyle45"/>
          <w:rFonts w:ascii="Times New Roman" w:cs="Times New Roman"/>
          <w:b w:val="0"/>
          <w:color w:val="auto"/>
          <w:lang w:eastAsia="en-US"/>
        </w:rPr>
        <w:t xml:space="preserve"> </w:t>
      </w:r>
      <w:r w:rsidRPr="00BE5FF9">
        <w:rPr>
          <w:rStyle w:val="FontStyle45"/>
          <w:rFonts w:ascii="Times New Roman" w:cs="Times New Roman"/>
          <w:b w:val="0"/>
          <w:color w:val="auto"/>
          <w:lang w:eastAsia="en-US"/>
        </w:rPr>
        <w:t>Проверьте состояние ходунков.</w:t>
      </w:r>
    </w:p>
    <w:p w14:paraId="31E147B5"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p>
    <w:p w14:paraId="5B14944B" w14:textId="77777777" w:rsidR="00BE5FF9" w:rsidRDefault="00BE5FF9" w:rsidP="00BE5FF9">
      <w:pPr>
        <w:pStyle w:val="Style30"/>
        <w:widowControl/>
        <w:ind w:firstLine="567"/>
        <w:rPr>
          <w:rStyle w:val="FontStyle45"/>
          <w:rFonts w:ascii="Times New Roman" w:cs="Times New Roman"/>
          <w:b w:val="0"/>
          <w:color w:val="auto"/>
          <w:lang w:eastAsia="en-US"/>
        </w:rPr>
      </w:pPr>
    </w:p>
    <w:p w14:paraId="2886B712" w14:textId="77777777" w:rsidR="00BE5FF9" w:rsidRDefault="00BE5FF9" w:rsidP="00BE5FF9">
      <w:pPr>
        <w:pStyle w:val="Style30"/>
        <w:widowControl/>
        <w:ind w:firstLine="567"/>
        <w:rPr>
          <w:rStyle w:val="FontStyle45"/>
          <w:rFonts w:ascii="Times New Roman" w:cs="Times New Roman"/>
          <w:b w:val="0"/>
          <w:color w:val="auto"/>
          <w:lang w:eastAsia="en-US"/>
        </w:rPr>
      </w:pPr>
    </w:p>
    <w:p w14:paraId="2A88BA08" w14:textId="3F89E799" w:rsidR="00BE5FF9" w:rsidRPr="00BE5FF9" w:rsidRDefault="00BE5FF9" w:rsidP="00BE5FF9">
      <w:pPr>
        <w:pStyle w:val="Style30"/>
        <w:widowControl/>
        <w:ind w:firstLine="567"/>
        <w:rPr>
          <w:rStyle w:val="FontStyle45"/>
          <w:rFonts w:ascii="Times New Roman" w:cs="Times New Roman"/>
          <w:bCs w:val="0"/>
          <w:color w:val="auto"/>
          <w:lang w:eastAsia="en-US"/>
        </w:rPr>
      </w:pPr>
      <w:r w:rsidRPr="00BE5FF9">
        <w:rPr>
          <w:rStyle w:val="FontStyle45"/>
          <w:rFonts w:ascii="Times New Roman" w:cs="Times New Roman"/>
          <w:bCs w:val="0"/>
          <w:color w:val="auto"/>
          <w:lang w:eastAsia="en-US"/>
        </w:rPr>
        <w:lastRenderedPageBreak/>
        <w:t>11 Средства подъема и переноса</w:t>
      </w:r>
    </w:p>
    <w:p w14:paraId="5A557F20" w14:textId="77777777" w:rsidR="00BE5FF9" w:rsidRPr="00BE5FF9" w:rsidRDefault="00BE5FF9" w:rsidP="00BE5FF9">
      <w:pPr>
        <w:pStyle w:val="Style30"/>
        <w:widowControl/>
        <w:ind w:firstLine="567"/>
        <w:rPr>
          <w:rStyle w:val="FontStyle45"/>
          <w:rFonts w:ascii="Times New Roman" w:cs="Times New Roman"/>
          <w:bCs w:val="0"/>
          <w:color w:val="auto"/>
          <w:lang w:eastAsia="en-US"/>
        </w:rPr>
      </w:pPr>
    </w:p>
    <w:p w14:paraId="1CFACDA3" w14:textId="08F204E5" w:rsidR="00BE5FF9" w:rsidRPr="00BE5FF9" w:rsidRDefault="00BE5FF9" w:rsidP="00BE5FF9">
      <w:pPr>
        <w:pStyle w:val="Style30"/>
        <w:widowControl/>
        <w:ind w:firstLine="567"/>
        <w:rPr>
          <w:rStyle w:val="FontStyle45"/>
          <w:rFonts w:ascii="Times New Roman" w:cs="Times New Roman"/>
          <w:bCs w:val="0"/>
          <w:color w:val="auto"/>
          <w:lang w:eastAsia="en-US"/>
        </w:rPr>
      </w:pPr>
      <w:r w:rsidRPr="00BE5FF9">
        <w:rPr>
          <w:rStyle w:val="FontStyle45"/>
          <w:rFonts w:ascii="Times New Roman" w:cs="Times New Roman"/>
          <w:bCs w:val="0"/>
          <w:color w:val="auto"/>
          <w:lang w:eastAsia="en-US"/>
        </w:rPr>
        <w:t xml:space="preserve">11.1 Общее </w:t>
      </w:r>
    </w:p>
    <w:p w14:paraId="268995C0" w14:textId="77777777" w:rsidR="00BE5FF9" w:rsidRDefault="00BE5FF9" w:rsidP="00BE5FF9">
      <w:pPr>
        <w:pStyle w:val="Style30"/>
        <w:widowControl/>
        <w:ind w:firstLine="567"/>
        <w:rPr>
          <w:rStyle w:val="FontStyle45"/>
          <w:rFonts w:ascii="Times New Roman" w:cs="Times New Roman"/>
          <w:b w:val="0"/>
          <w:color w:val="auto"/>
          <w:lang w:eastAsia="en-US"/>
        </w:rPr>
      </w:pPr>
    </w:p>
    <w:p w14:paraId="5CAFA5FA" w14:textId="47B28448"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Производители должны принять к сведению, что государственные или другие требования могут требовать испытательные нагрузки отличные от следующего.</w:t>
      </w:r>
    </w:p>
    <w:p w14:paraId="0556BBEB"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Если ходунки или часть ходунков имеет массу 10 кг или более, и их целевое использование – быть портативными или чтобы с ними обращались согласно инструкциям производителя, то они должны либо:</w:t>
      </w:r>
    </w:p>
    <w:p w14:paraId="6B73E54F" w14:textId="72117C85"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BE5FF9">
        <w:rPr>
          <w:rStyle w:val="FontStyle45"/>
          <w:rFonts w:ascii="Times New Roman" w:cs="Times New Roman"/>
          <w:b w:val="0"/>
          <w:color w:val="auto"/>
          <w:lang w:eastAsia="en-US"/>
        </w:rPr>
        <w:t xml:space="preserve">иметь одну или несколько надлежащим образом размещенных рукояток, что позволяет двум или нескольким лицам переносить ходунки или часть, либо должны быть оснащены подходящими управляющими устройствами (например, рукоятки, подъемные рымы); </w:t>
      </w:r>
    </w:p>
    <w:p w14:paraId="5830F7B7" w14:textId="1357C1D1"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BE5FF9">
        <w:rPr>
          <w:rStyle w:val="FontStyle45"/>
          <w:rFonts w:ascii="Times New Roman" w:cs="Times New Roman"/>
          <w:b w:val="0"/>
          <w:color w:val="auto"/>
          <w:lang w:eastAsia="en-US"/>
        </w:rPr>
        <w:t>в инструкциях по применению должны быть указаны точки, где ходунки или их часть можно безопасно поднимать, и описаны, как с ними следует обращаться во время подъема, сборки и/или переноса. Если практически, то ходунки или комплектующие части должны быть маркированы для указания того, где их можно безопасно поднимать и/или, как с ними можно обращаться во время сборки и/или переноса.</w:t>
      </w:r>
    </w:p>
    <w:p w14:paraId="699C1699"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p>
    <w:p w14:paraId="241BD3BC" w14:textId="52A3B53D" w:rsidR="00BE5FF9" w:rsidRPr="00BE5FF9" w:rsidRDefault="00BE5FF9" w:rsidP="00BE5FF9">
      <w:pPr>
        <w:pStyle w:val="Style30"/>
        <w:widowControl/>
        <w:ind w:firstLine="567"/>
        <w:rPr>
          <w:rStyle w:val="FontStyle45"/>
          <w:rFonts w:ascii="Times New Roman" w:cs="Times New Roman"/>
          <w:bCs w:val="0"/>
          <w:color w:val="auto"/>
          <w:lang w:eastAsia="en-US"/>
        </w:rPr>
      </w:pPr>
      <w:r w:rsidRPr="00BE5FF9">
        <w:rPr>
          <w:rStyle w:val="FontStyle45"/>
          <w:rFonts w:ascii="Times New Roman" w:cs="Times New Roman"/>
          <w:bCs w:val="0"/>
          <w:color w:val="auto"/>
          <w:lang w:eastAsia="en-US"/>
        </w:rPr>
        <w:t xml:space="preserve">11.2 Требование </w:t>
      </w:r>
    </w:p>
    <w:p w14:paraId="02243AF1" w14:textId="77777777" w:rsidR="00BE5FF9" w:rsidRDefault="00BE5FF9" w:rsidP="00BE5FF9">
      <w:pPr>
        <w:pStyle w:val="Style30"/>
        <w:widowControl/>
        <w:ind w:firstLine="567"/>
        <w:rPr>
          <w:rStyle w:val="FontStyle45"/>
          <w:rFonts w:ascii="Times New Roman" w:cs="Times New Roman"/>
          <w:b w:val="0"/>
          <w:color w:val="auto"/>
          <w:lang w:eastAsia="en-US"/>
        </w:rPr>
      </w:pPr>
    </w:p>
    <w:p w14:paraId="5A969934" w14:textId="6D6CCDE8"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Если ходунки включают в себя рукоятки для переноса или ручки, то они не должны отсоединяться от ходунков, и не должно быть постоянной деформации, трещины или иного свидетельства неисправности при проведении испытания, как указано в 11.3.</w:t>
      </w:r>
    </w:p>
    <w:p w14:paraId="5E804BC9"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После завершения испытания ходунки должны функционировать так, как это предписано производителем.</w:t>
      </w:r>
    </w:p>
    <w:p w14:paraId="7AE84D6F"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p>
    <w:p w14:paraId="3CEF9F59" w14:textId="6BDA2ED2" w:rsidR="00BE5FF9" w:rsidRPr="00BE5FF9" w:rsidRDefault="00BE5FF9" w:rsidP="00BE5FF9">
      <w:pPr>
        <w:pStyle w:val="Style30"/>
        <w:widowControl/>
        <w:ind w:firstLine="567"/>
        <w:rPr>
          <w:rStyle w:val="FontStyle45"/>
          <w:rFonts w:ascii="Times New Roman" w:cs="Times New Roman"/>
          <w:bCs w:val="0"/>
          <w:color w:val="auto"/>
          <w:lang w:eastAsia="en-US"/>
        </w:rPr>
      </w:pPr>
      <w:r w:rsidRPr="00BE5FF9">
        <w:rPr>
          <w:rStyle w:val="FontStyle45"/>
          <w:rFonts w:ascii="Times New Roman" w:cs="Times New Roman"/>
          <w:bCs w:val="0"/>
          <w:color w:val="auto"/>
          <w:lang w:eastAsia="en-US"/>
        </w:rPr>
        <w:t xml:space="preserve">11.3 Метод испытания </w:t>
      </w:r>
    </w:p>
    <w:p w14:paraId="2789930A" w14:textId="77777777" w:rsidR="00BE5FF9" w:rsidRDefault="00BE5FF9" w:rsidP="00BE5FF9">
      <w:pPr>
        <w:pStyle w:val="Style30"/>
        <w:widowControl/>
        <w:ind w:firstLine="567"/>
        <w:rPr>
          <w:rStyle w:val="FontStyle45"/>
          <w:rFonts w:ascii="Times New Roman" w:cs="Times New Roman"/>
          <w:b w:val="0"/>
          <w:color w:val="auto"/>
          <w:lang w:eastAsia="en-US"/>
        </w:rPr>
      </w:pPr>
    </w:p>
    <w:p w14:paraId="4FC0F545" w14:textId="2C432906"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Если ходунки имеют одну рукоятку или ручку, или если ходунки можно легко переносить или поднимать с помощью одной из рукояток или ручек, то определите силу по каждой рукоятке или ручке, когда их переносят или поднимают.</w:t>
      </w:r>
    </w:p>
    <w:p w14:paraId="388E2D09"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Если ходунки имеют несколько рукояток или ручек, то определите силу по каждой рукоятке или ручке, когда ходунки переносят или поднимают заданным образом.</w:t>
      </w:r>
    </w:p>
    <w:p w14:paraId="41628B5C"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По каждой рукоятке или ручке определите силу, необходимую, чтобы переносить ходунки заданным образом с допуском ±3 %. Если есть более чем один заданный способ, то определите самую высокую силу.</w:t>
      </w:r>
    </w:p>
    <w:p w14:paraId="7C892122" w14:textId="5573890A"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 xml:space="preserve">Во время следующего испытания ходунки не следует поднимать или перемещать. Примените удвоенную силу к каждой рукоятке или ручке, которая определена выше с допуском ±3 %, равномерно распределенную по длине 70 мм ± 5 мм в центре рукоятки или ручки, избегая удара (смотрите </w:t>
      </w:r>
      <w:r>
        <w:rPr>
          <w:rStyle w:val="FontStyle45"/>
          <w:rFonts w:ascii="Times New Roman" w:cs="Times New Roman"/>
          <w:b w:val="0"/>
          <w:color w:val="auto"/>
          <w:lang w:eastAsia="en-US"/>
        </w:rPr>
        <w:t>р</w:t>
      </w:r>
      <w:r w:rsidRPr="00BE5FF9">
        <w:rPr>
          <w:rStyle w:val="FontStyle45"/>
          <w:rFonts w:ascii="Times New Roman" w:cs="Times New Roman"/>
          <w:b w:val="0"/>
          <w:color w:val="auto"/>
          <w:lang w:eastAsia="en-US"/>
        </w:rPr>
        <w:t>исунок 6).</w:t>
      </w:r>
    </w:p>
    <w:p w14:paraId="33C917F4" w14:textId="77777777" w:rsidR="00BE5FF9" w:rsidRP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Сохраняйте силу, как минимум, 60 с.</w:t>
      </w:r>
    </w:p>
    <w:p w14:paraId="284C6EE3" w14:textId="44A8B632" w:rsidR="00BE5FF9" w:rsidRDefault="00BE5FF9" w:rsidP="00BE5FF9">
      <w:pPr>
        <w:pStyle w:val="Style30"/>
        <w:widowControl/>
        <w:ind w:firstLine="567"/>
        <w:rPr>
          <w:rStyle w:val="FontStyle45"/>
          <w:rFonts w:ascii="Times New Roman" w:cs="Times New Roman"/>
          <w:b w:val="0"/>
          <w:color w:val="auto"/>
          <w:lang w:eastAsia="en-US"/>
        </w:rPr>
      </w:pPr>
      <w:r w:rsidRPr="00BE5FF9">
        <w:rPr>
          <w:rStyle w:val="FontStyle45"/>
          <w:rFonts w:ascii="Times New Roman" w:cs="Times New Roman"/>
          <w:b w:val="0"/>
          <w:color w:val="auto"/>
          <w:lang w:eastAsia="en-US"/>
        </w:rPr>
        <w:t>Устраните силу и ограничители и осмотрите ходунки на наличие повреждения и удовлетворительное функционирование.</w:t>
      </w:r>
    </w:p>
    <w:p w14:paraId="11D85AB8" w14:textId="341D06F8" w:rsidR="00BE5FF9" w:rsidRDefault="00BE5FF9" w:rsidP="003C7EAD">
      <w:pPr>
        <w:pStyle w:val="Style30"/>
        <w:widowControl/>
        <w:ind w:firstLine="567"/>
        <w:rPr>
          <w:rStyle w:val="FontStyle45"/>
          <w:rFonts w:ascii="Times New Roman" w:cs="Times New Roman"/>
          <w:b w:val="0"/>
          <w:color w:val="auto"/>
          <w:lang w:eastAsia="en-US"/>
        </w:rPr>
      </w:pPr>
    </w:p>
    <w:p w14:paraId="58A12A2D" w14:textId="39DBECE2" w:rsidR="00BE5FF9" w:rsidRDefault="00BE5FF9" w:rsidP="003C7EAD">
      <w:pPr>
        <w:pStyle w:val="Style30"/>
        <w:widowControl/>
        <w:ind w:firstLine="567"/>
        <w:rPr>
          <w:rStyle w:val="FontStyle45"/>
          <w:rFonts w:ascii="Times New Roman" w:cs="Times New Roman"/>
          <w:b w:val="0"/>
          <w:color w:val="auto"/>
          <w:lang w:eastAsia="en-US"/>
        </w:rPr>
      </w:pPr>
    </w:p>
    <w:p w14:paraId="451B64E1" w14:textId="46F9F038" w:rsidR="00BE5FF9" w:rsidRDefault="00BE5FF9" w:rsidP="003C7EAD">
      <w:pPr>
        <w:pStyle w:val="Style30"/>
        <w:widowControl/>
        <w:ind w:firstLine="567"/>
        <w:rPr>
          <w:rStyle w:val="FontStyle45"/>
          <w:rFonts w:ascii="Times New Roman" w:cs="Times New Roman"/>
          <w:b w:val="0"/>
          <w:color w:val="auto"/>
          <w:lang w:eastAsia="en-US"/>
        </w:rPr>
      </w:pPr>
    </w:p>
    <w:p w14:paraId="7D815E12" w14:textId="6702CE8D" w:rsidR="00BE5FF9" w:rsidRDefault="00BE5FF9" w:rsidP="003C7EAD">
      <w:pPr>
        <w:pStyle w:val="Style30"/>
        <w:widowControl/>
        <w:ind w:firstLine="567"/>
        <w:rPr>
          <w:rStyle w:val="FontStyle45"/>
          <w:rFonts w:ascii="Times New Roman" w:cs="Times New Roman"/>
          <w:b w:val="0"/>
          <w:color w:val="auto"/>
          <w:lang w:eastAsia="en-US"/>
        </w:rPr>
      </w:pPr>
    </w:p>
    <w:p w14:paraId="71BAD45B" w14:textId="27719ECC" w:rsidR="00BE5FF9" w:rsidRDefault="00BE5FF9" w:rsidP="003C7EAD">
      <w:pPr>
        <w:pStyle w:val="Style30"/>
        <w:widowControl/>
        <w:ind w:firstLine="567"/>
        <w:rPr>
          <w:rStyle w:val="FontStyle45"/>
          <w:rFonts w:ascii="Times New Roman" w:cs="Times New Roman"/>
          <w:b w:val="0"/>
          <w:color w:val="auto"/>
          <w:lang w:eastAsia="en-US"/>
        </w:rPr>
      </w:pPr>
    </w:p>
    <w:p w14:paraId="4CE5B5C6" w14:textId="237B5994" w:rsidR="00BE5FF9" w:rsidRDefault="00BE5FF9" w:rsidP="003C7EAD">
      <w:pPr>
        <w:pStyle w:val="Style30"/>
        <w:widowControl/>
        <w:ind w:firstLine="567"/>
        <w:rPr>
          <w:rStyle w:val="FontStyle45"/>
          <w:rFonts w:ascii="Times New Roman" w:cs="Times New Roman"/>
          <w:b w:val="0"/>
          <w:color w:val="auto"/>
          <w:lang w:eastAsia="en-US"/>
        </w:rPr>
      </w:pPr>
    </w:p>
    <w:p w14:paraId="4E2844C7" w14:textId="79E3611A" w:rsidR="00BE5FF9" w:rsidRDefault="00BE5FF9" w:rsidP="003C7EAD">
      <w:pPr>
        <w:pStyle w:val="Style30"/>
        <w:widowControl/>
        <w:ind w:firstLine="567"/>
        <w:rPr>
          <w:rStyle w:val="FontStyle45"/>
          <w:rFonts w:ascii="Times New Roman" w:cs="Times New Roman"/>
          <w:b w:val="0"/>
          <w:color w:val="auto"/>
          <w:lang w:eastAsia="en-US"/>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BE5FF9" w14:paraId="58EED555" w14:textId="77777777" w:rsidTr="00B420E3">
        <w:tc>
          <w:tcPr>
            <w:tcW w:w="4672" w:type="dxa"/>
          </w:tcPr>
          <w:p w14:paraId="41272AE3" w14:textId="0F5242B3" w:rsidR="00BE5FF9" w:rsidRDefault="00BE5FF9" w:rsidP="00BE5FF9">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lang w:eastAsia="en-US"/>
              </w:rPr>
              <w:drawing>
                <wp:inline distT="0" distB="0" distL="0" distR="0" wp14:anchorId="542480FE" wp14:editId="4C2DDAA2">
                  <wp:extent cx="1743075" cy="3371215"/>
                  <wp:effectExtent l="0" t="0" r="9525"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43075" cy="3371215"/>
                          </a:xfrm>
                          <a:prstGeom prst="rect">
                            <a:avLst/>
                          </a:prstGeom>
                          <a:noFill/>
                        </pic:spPr>
                      </pic:pic>
                    </a:graphicData>
                  </a:graphic>
                </wp:inline>
              </w:drawing>
            </w:r>
          </w:p>
        </w:tc>
        <w:tc>
          <w:tcPr>
            <w:tcW w:w="4672" w:type="dxa"/>
          </w:tcPr>
          <w:p w14:paraId="16A527A6" w14:textId="0A1CD907" w:rsidR="00BE5FF9" w:rsidRDefault="00BE5FF9" w:rsidP="00BE5FF9">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lang w:eastAsia="en-US"/>
              </w:rPr>
              <w:drawing>
                <wp:inline distT="0" distB="0" distL="0" distR="0" wp14:anchorId="2E120428" wp14:editId="5C8F8CE3">
                  <wp:extent cx="2514600" cy="3542665"/>
                  <wp:effectExtent l="0" t="0" r="0" b="63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14600" cy="3542665"/>
                          </a:xfrm>
                          <a:prstGeom prst="rect">
                            <a:avLst/>
                          </a:prstGeom>
                          <a:noFill/>
                        </pic:spPr>
                      </pic:pic>
                    </a:graphicData>
                  </a:graphic>
                </wp:inline>
              </w:drawing>
            </w:r>
          </w:p>
        </w:tc>
      </w:tr>
    </w:tbl>
    <w:p w14:paraId="23112858" w14:textId="64458239" w:rsidR="00BE5FF9" w:rsidRDefault="00BE5FF9" w:rsidP="003C7EAD">
      <w:pPr>
        <w:pStyle w:val="Style30"/>
        <w:widowControl/>
        <w:ind w:firstLine="567"/>
        <w:rPr>
          <w:rStyle w:val="FontStyle45"/>
          <w:rFonts w:ascii="Times New Roman" w:cs="Times New Roman"/>
          <w:b w:val="0"/>
          <w:color w:val="auto"/>
          <w:lang w:eastAsia="en-US"/>
        </w:rPr>
      </w:pPr>
    </w:p>
    <w:p w14:paraId="386D2EB9" w14:textId="128D7DAE" w:rsidR="00B420E3" w:rsidRPr="00B420E3" w:rsidRDefault="00B420E3" w:rsidP="00B420E3">
      <w:pPr>
        <w:pStyle w:val="Style30"/>
        <w:widowControl/>
        <w:ind w:firstLine="567"/>
        <w:rPr>
          <w:rStyle w:val="FontStyle45"/>
          <w:rFonts w:ascii="Times New Roman" w:cs="Times New Roman"/>
          <w:bCs w:val="0"/>
          <w:color w:val="auto"/>
          <w:lang w:eastAsia="en-US"/>
        </w:rPr>
      </w:pPr>
      <w:r w:rsidRPr="00B420E3">
        <w:rPr>
          <w:rStyle w:val="FontStyle45"/>
          <w:rFonts w:ascii="Times New Roman" w:cs="Times New Roman"/>
          <w:bCs w:val="0"/>
          <w:color w:val="auto"/>
          <w:lang w:eastAsia="en-US"/>
        </w:rPr>
        <w:t>Условные обозначения:</w:t>
      </w:r>
    </w:p>
    <w:p w14:paraId="51EF5B91" w14:textId="546A5067" w:rsidR="00B420E3" w:rsidRPr="00B420E3" w:rsidRDefault="00B420E3" w:rsidP="00B420E3">
      <w:pPr>
        <w:pStyle w:val="Style30"/>
        <w:widowControl/>
        <w:ind w:firstLine="567"/>
        <w:rPr>
          <w:rStyle w:val="FontStyle45"/>
          <w:rFonts w:ascii="Times New Roman" w:cs="Times New Roman"/>
          <w:b w:val="0"/>
          <w:color w:val="auto"/>
          <w:lang w:eastAsia="en-US"/>
        </w:rPr>
      </w:pPr>
      <w:r w:rsidRPr="00B420E3">
        <w:rPr>
          <w:rStyle w:val="FontStyle45"/>
          <w:rFonts w:ascii="Times New Roman" w:cs="Times New Roman"/>
          <w:b w:val="0"/>
          <w:color w:val="auto"/>
          <w:lang w:eastAsia="en-US"/>
        </w:rPr>
        <w:t>1</w:t>
      </w:r>
      <w:r w:rsidRPr="00B420E3">
        <w:rPr>
          <w:rStyle w:val="FontStyle45"/>
          <w:rFonts w:ascii="Times New Roman" w:cs="Times New Roman"/>
          <w:b w:val="0"/>
          <w:color w:val="auto"/>
          <w:lang w:eastAsia="en-US"/>
        </w:rPr>
        <w:tab/>
      </w:r>
      <w:r>
        <w:rPr>
          <w:rStyle w:val="FontStyle45"/>
          <w:rFonts w:ascii="Times New Roman" w:cs="Times New Roman"/>
          <w:b w:val="0"/>
          <w:color w:val="auto"/>
          <w:lang w:eastAsia="en-US"/>
        </w:rPr>
        <w:t xml:space="preserve"> - </w:t>
      </w:r>
      <w:r w:rsidRPr="00B420E3">
        <w:rPr>
          <w:rStyle w:val="FontStyle45"/>
          <w:rFonts w:ascii="Times New Roman" w:cs="Times New Roman"/>
          <w:b w:val="0"/>
          <w:color w:val="auto"/>
          <w:lang w:eastAsia="en-US"/>
        </w:rPr>
        <w:t>Рукоятка ходунков</w:t>
      </w:r>
      <w:r>
        <w:rPr>
          <w:rStyle w:val="FontStyle45"/>
          <w:rFonts w:ascii="Times New Roman" w:cs="Times New Roman"/>
          <w:b w:val="0"/>
          <w:color w:val="auto"/>
          <w:lang w:eastAsia="en-US"/>
        </w:rPr>
        <w:t>;</w:t>
      </w:r>
    </w:p>
    <w:p w14:paraId="6698A982" w14:textId="1D86B8C0" w:rsidR="00B420E3" w:rsidRPr="00B420E3" w:rsidRDefault="00B420E3" w:rsidP="00B420E3">
      <w:pPr>
        <w:pStyle w:val="Style30"/>
        <w:widowControl/>
        <w:ind w:firstLine="567"/>
        <w:rPr>
          <w:rStyle w:val="FontStyle45"/>
          <w:rFonts w:ascii="Times New Roman" w:cs="Times New Roman"/>
          <w:b w:val="0"/>
          <w:color w:val="auto"/>
          <w:lang w:eastAsia="en-US"/>
        </w:rPr>
      </w:pPr>
      <w:r w:rsidRPr="00B420E3">
        <w:rPr>
          <w:rStyle w:val="FontStyle45"/>
          <w:rFonts w:ascii="Times New Roman" w:cs="Times New Roman"/>
          <w:b w:val="0"/>
          <w:color w:val="auto"/>
          <w:lang w:eastAsia="en-US"/>
        </w:rPr>
        <w:t>2</w:t>
      </w:r>
      <w:r w:rsidRPr="00B420E3">
        <w:rPr>
          <w:rStyle w:val="FontStyle45"/>
          <w:rFonts w:ascii="Times New Roman" w:cs="Times New Roman"/>
          <w:b w:val="0"/>
          <w:color w:val="auto"/>
          <w:lang w:eastAsia="en-US"/>
        </w:rPr>
        <w:tab/>
      </w:r>
      <w:r>
        <w:rPr>
          <w:rStyle w:val="FontStyle45"/>
          <w:rFonts w:ascii="Times New Roman" w:cs="Times New Roman"/>
          <w:b w:val="0"/>
          <w:color w:val="auto"/>
          <w:lang w:eastAsia="en-US"/>
        </w:rPr>
        <w:t xml:space="preserve"> - </w:t>
      </w:r>
      <w:r w:rsidRPr="00B420E3">
        <w:rPr>
          <w:rStyle w:val="FontStyle45"/>
          <w:rFonts w:ascii="Times New Roman" w:cs="Times New Roman"/>
          <w:b w:val="0"/>
          <w:color w:val="auto"/>
          <w:lang w:eastAsia="en-US"/>
        </w:rPr>
        <w:t>Ограничители</w:t>
      </w:r>
      <w:r>
        <w:rPr>
          <w:rStyle w:val="FontStyle45"/>
          <w:rFonts w:ascii="Times New Roman" w:cs="Times New Roman"/>
          <w:b w:val="0"/>
          <w:color w:val="auto"/>
          <w:lang w:eastAsia="en-US"/>
        </w:rPr>
        <w:t>;</w:t>
      </w:r>
    </w:p>
    <w:p w14:paraId="09ABC648" w14:textId="2C06D784" w:rsidR="00B420E3" w:rsidRPr="00B420E3" w:rsidRDefault="00B420E3" w:rsidP="00B420E3">
      <w:pPr>
        <w:pStyle w:val="Style30"/>
        <w:widowControl/>
        <w:ind w:firstLine="567"/>
        <w:rPr>
          <w:rStyle w:val="FontStyle45"/>
          <w:rFonts w:ascii="Times New Roman" w:cs="Times New Roman"/>
          <w:b w:val="0"/>
          <w:color w:val="auto"/>
          <w:lang w:eastAsia="en-US"/>
        </w:rPr>
      </w:pPr>
      <w:r w:rsidRPr="00B420E3">
        <w:rPr>
          <w:rStyle w:val="FontStyle45"/>
          <w:rFonts w:ascii="Times New Roman" w:cs="Times New Roman"/>
          <w:b w:val="0"/>
          <w:color w:val="auto"/>
          <w:lang w:eastAsia="en-US"/>
        </w:rPr>
        <w:t>3</w:t>
      </w:r>
      <w:r>
        <w:rPr>
          <w:rStyle w:val="FontStyle45"/>
          <w:rFonts w:ascii="Times New Roman" w:cs="Times New Roman"/>
          <w:b w:val="0"/>
          <w:color w:val="auto"/>
          <w:lang w:eastAsia="en-US"/>
        </w:rPr>
        <w:t xml:space="preserve"> - </w:t>
      </w:r>
      <w:r w:rsidRPr="00B420E3">
        <w:rPr>
          <w:rStyle w:val="FontStyle45"/>
          <w:rFonts w:ascii="Times New Roman" w:cs="Times New Roman"/>
          <w:b w:val="0"/>
          <w:color w:val="auto"/>
          <w:lang w:eastAsia="en-US"/>
        </w:rPr>
        <w:t>Испытательная силу, равномерно распределенная по длине 70 мм ± 5 мм в центре рукоятки</w:t>
      </w:r>
      <w:r>
        <w:rPr>
          <w:rStyle w:val="FontStyle45"/>
          <w:rFonts w:ascii="Times New Roman" w:cs="Times New Roman"/>
          <w:b w:val="0"/>
          <w:color w:val="auto"/>
          <w:lang w:eastAsia="en-US"/>
        </w:rPr>
        <w:t>.</w:t>
      </w:r>
    </w:p>
    <w:p w14:paraId="1DE27AC5" w14:textId="77777777" w:rsidR="00B420E3" w:rsidRPr="00B420E3" w:rsidRDefault="00B420E3" w:rsidP="00B420E3">
      <w:pPr>
        <w:pStyle w:val="Style30"/>
        <w:widowControl/>
        <w:ind w:firstLine="567"/>
        <w:rPr>
          <w:rStyle w:val="FontStyle45"/>
          <w:rFonts w:ascii="Times New Roman" w:cs="Times New Roman"/>
          <w:b w:val="0"/>
          <w:color w:val="auto"/>
          <w:lang w:eastAsia="en-US"/>
        </w:rPr>
      </w:pPr>
    </w:p>
    <w:p w14:paraId="59A19EC5" w14:textId="148C9D67" w:rsidR="00BE5FF9" w:rsidRPr="00B420E3" w:rsidRDefault="00B420E3" w:rsidP="00B420E3">
      <w:pPr>
        <w:pStyle w:val="Style30"/>
        <w:widowControl/>
        <w:ind w:firstLine="0"/>
        <w:jc w:val="center"/>
        <w:rPr>
          <w:rStyle w:val="FontStyle45"/>
          <w:rFonts w:ascii="Times New Roman" w:cs="Times New Roman"/>
          <w:bCs w:val="0"/>
          <w:color w:val="auto"/>
          <w:lang w:eastAsia="en-US"/>
        </w:rPr>
      </w:pPr>
      <w:r w:rsidRPr="00B420E3">
        <w:rPr>
          <w:rStyle w:val="FontStyle45"/>
          <w:rFonts w:ascii="Times New Roman" w:cs="Times New Roman"/>
          <w:bCs w:val="0"/>
          <w:color w:val="auto"/>
          <w:lang w:eastAsia="en-US"/>
        </w:rPr>
        <w:t>Рисунок 6 — Испытание рукоятки для переноски (пример)</w:t>
      </w:r>
    </w:p>
    <w:p w14:paraId="590EA277" w14:textId="217BA4F2" w:rsidR="00BE5FF9" w:rsidRDefault="00BE5FF9" w:rsidP="003C7EAD">
      <w:pPr>
        <w:pStyle w:val="Style30"/>
        <w:widowControl/>
        <w:ind w:firstLine="567"/>
        <w:rPr>
          <w:rStyle w:val="FontStyle45"/>
          <w:rFonts w:ascii="Times New Roman" w:cs="Times New Roman"/>
          <w:b w:val="0"/>
          <w:color w:val="auto"/>
          <w:lang w:eastAsia="en-US"/>
        </w:rPr>
      </w:pPr>
    </w:p>
    <w:p w14:paraId="701BEAE9" w14:textId="76E8D390" w:rsidR="00B420E3" w:rsidRPr="004704A8" w:rsidRDefault="00B420E3" w:rsidP="00B420E3">
      <w:pPr>
        <w:pStyle w:val="Style30"/>
        <w:widowControl/>
        <w:ind w:firstLine="567"/>
        <w:rPr>
          <w:rStyle w:val="FontStyle45"/>
          <w:rFonts w:ascii="Times New Roman" w:cs="Times New Roman"/>
          <w:bCs w:val="0"/>
          <w:color w:val="auto"/>
          <w:lang w:eastAsia="en-US"/>
        </w:rPr>
      </w:pPr>
      <w:r w:rsidRPr="004704A8">
        <w:rPr>
          <w:rStyle w:val="FontStyle45"/>
          <w:rFonts w:ascii="Times New Roman" w:cs="Times New Roman"/>
          <w:bCs w:val="0"/>
          <w:color w:val="auto"/>
          <w:lang w:eastAsia="en-US"/>
        </w:rPr>
        <w:t xml:space="preserve">12 Прочность, крутящий момент, долговечность </w:t>
      </w:r>
    </w:p>
    <w:p w14:paraId="7A0FD219" w14:textId="77777777" w:rsidR="00B420E3" w:rsidRPr="004704A8" w:rsidRDefault="00B420E3" w:rsidP="00B420E3">
      <w:pPr>
        <w:pStyle w:val="Style30"/>
        <w:widowControl/>
        <w:ind w:firstLine="567"/>
        <w:rPr>
          <w:rStyle w:val="FontStyle45"/>
          <w:rFonts w:ascii="Times New Roman" w:cs="Times New Roman"/>
          <w:bCs w:val="0"/>
          <w:color w:val="auto"/>
          <w:lang w:eastAsia="en-US"/>
        </w:rPr>
      </w:pPr>
    </w:p>
    <w:p w14:paraId="4BFBF7C0" w14:textId="4517D5E4" w:rsidR="00B420E3" w:rsidRPr="004704A8" w:rsidRDefault="00B420E3" w:rsidP="00B420E3">
      <w:pPr>
        <w:pStyle w:val="Style30"/>
        <w:widowControl/>
        <w:ind w:firstLine="567"/>
        <w:rPr>
          <w:rStyle w:val="FontStyle45"/>
          <w:rFonts w:ascii="Times New Roman" w:cs="Times New Roman"/>
          <w:bCs w:val="0"/>
          <w:color w:val="auto"/>
          <w:lang w:eastAsia="en-US"/>
        </w:rPr>
      </w:pPr>
      <w:r w:rsidRPr="004704A8">
        <w:rPr>
          <w:rStyle w:val="FontStyle45"/>
          <w:rFonts w:ascii="Times New Roman" w:cs="Times New Roman"/>
          <w:bCs w:val="0"/>
          <w:color w:val="auto"/>
          <w:lang w:eastAsia="en-US"/>
        </w:rPr>
        <w:t xml:space="preserve">12.1 Прочность сиденья для отдыха </w:t>
      </w:r>
    </w:p>
    <w:p w14:paraId="1C5C6588" w14:textId="77777777" w:rsidR="00B420E3" w:rsidRPr="00B420E3" w:rsidRDefault="00B420E3" w:rsidP="00B420E3">
      <w:pPr>
        <w:pStyle w:val="Style30"/>
        <w:widowControl/>
        <w:ind w:firstLine="567"/>
        <w:rPr>
          <w:rStyle w:val="FontStyle45"/>
          <w:rFonts w:ascii="Times New Roman" w:cs="Times New Roman"/>
          <w:b w:val="0"/>
          <w:color w:val="auto"/>
          <w:lang w:eastAsia="en-US"/>
        </w:rPr>
      </w:pPr>
    </w:p>
    <w:p w14:paraId="1FAFD1A6" w14:textId="3984FA63" w:rsidR="00B420E3" w:rsidRPr="00B420E3" w:rsidRDefault="00B420E3" w:rsidP="00B420E3">
      <w:pPr>
        <w:pStyle w:val="Style30"/>
        <w:widowControl/>
        <w:ind w:firstLine="567"/>
        <w:rPr>
          <w:rStyle w:val="FontStyle45"/>
          <w:rFonts w:ascii="Times New Roman" w:cs="Times New Roman"/>
          <w:b w:val="0"/>
          <w:color w:val="auto"/>
          <w:lang w:eastAsia="en-US"/>
        </w:rPr>
      </w:pPr>
      <w:r w:rsidRPr="00B420E3">
        <w:rPr>
          <w:rStyle w:val="FontStyle45"/>
          <w:rFonts w:ascii="Times New Roman" w:cs="Times New Roman"/>
          <w:b w:val="0"/>
          <w:color w:val="auto"/>
          <w:lang w:eastAsia="en-US"/>
        </w:rPr>
        <w:t>12.1.1</w:t>
      </w:r>
      <w:r>
        <w:rPr>
          <w:rStyle w:val="FontStyle45"/>
          <w:rFonts w:ascii="Times New Roman" w:cs="Times New Roman"/>
          <w:b w:val="0"/>
          <w:color w:val="auto"/>
          <w:lang w:eastAsia="en-US"/>
        </w:rPr>
        <w:t xml:space="preserve"> </w:t>
      </w:r>
      <w:r w:rsidRPr="00B420E3">
        <w:rPr>
          <w:rStyle w:val="FontStyle45"/>
          <w:rFonts w:ascii="Times New Roman" w:cs="Times New Roman"/>
          <w:b w:val="0"/>
          <w:color w:val="auto"/>
          <w:lang w:eastAsia="en-US"/>
        </w:rPr>
        <w:t xml:space="preserve">Требования </w:t>
      </w:r>
    </w:p>
    <w:p w14:paraId="370A8C78" w14:textId="77777777" w:rsidR="00B420E3" w:rsidRPr="00B420E3" w:rsidRDefault="00B420E3" w:rsidP="00B420E3">
      <w:pPr>
        <w:pStyle w:val="Style30"/>
        <w:widowControl/>
        <w:ind w:firstLine="567"/>
        <w:rPr>
          <w:rStyle w:val="FontStyle45"/>
          <w:rFonts w:ascii="Times New Roman" w:cs="Times New Roman"/>
          <w:b w:val="0"/>
          <w:color w:val="auto"/>
          <w:lang w:eastAsia="en-US"/>
        </w:rPr>
      </w:pPr>
      <w:r w:rsidRPr="00B420E3">
        <w:rPr>
          <w:rStyle w:val="FontStyle45"/>
          <w:rFonts w:ascii="Times New Roman" w:cs="Times New Roman"/>
          <w:b w:val="0"/>
          <w:color w:val="auto"/>
          <w:lang w:eastAsia="en-US"/>
        </w:rPr>
        <w:t>Не должно быть поломки, отклонений или деформации, которые вызывают проблемы для использования после проведения испытания, указанного в 12.1.2.</w:t>
      </w:r>
    </w:p>
    <w:p w14:paraId="7E47D8D8" w14:textId="6C372D1E" w:rsidR="00B420E3" w:rsidRPr="00B420E3" w:rsidRDefault="00B420E3" w:rsidP="00B420E3">
      <w:pPr>
        <w:pStyle w:val="Style30"/>
        <w:widowControl/>
        <w:ind w:firstLine="567"/>
        <w:rPr>
          <w:rStyle w:val="FontStyle45"/>
          <w:rFonts w:ascii="Times New Roman" w:cs="Times New Roman"/>
          <w:b w:val="0"/>
          <w:color w:val="auto"/>
          <w:lang w:eastAsia="en-US"/>
        </w:rPr>
      </w:pPr>
      <w:r w:rsidRPr="00B420E3">
        <w:rPr>
          <w:rStyle w:val="FontStyle45"/>
          <w:rFonts w:ascii="Times New Roman" w:cs="Times New Roman"/>
          <w:b w:val="0"/>
          <w:color w:val="auto"/>
          <w:lang w:eastAsia="en-US"/>
        </w:rPr>
        <w:t>12.1.2</w:t>
      </w:r>
      <w:r>
        <w:rPr>
          <w:rStyle w:val="FontStyle45"/>
          <w:rFonts w:ascii="Times New Roman" w:cs="Times New Roman"/>
          <w:b w:val="0"/>
          <w:color w:val="auto"/>
          <w:lang w:eastAsia="en-US"/>
        </w:rPr>
        <w:t xml:space="preserve"> </w:t>
      </w:r>
      <w:r w:rsidRPr="00B420E3">
        <w:rPr>
          <w:rStyle w:val="FontStyle45"/>
          <w:rFonts w:ascii="Times New Roman" w:cs="Times New Roman"/>
          <w:b w:val="0"/>
          <w:color w:val="auto"/>
          <w:lang w:eastAsia="en-US"/>
        </w:rPr>
        <w:t xml:space="preserve">Испытание на прочность сиденья для отдыха </w:t>
      </w:r>
    </w:p>
    <w:p w14:paraId="1F73991B" w14:textId="49CA2612" w:rsidR="00BE5FF9" w:rsidRDefault="00B420E3" w:rsidP="00B420E3">
      <w:pPr>
        <w:pStyle w:val="Style30"/>
        <w:widowControl/>
        <w:ind w:firstLine="567"/>
        <w:rPr>
          <w:rStyle w:val="FontStyle45"/>
          <w:rFonts w:ascii="Times New Roman" w:cs="Times New Roman"/>
          <w:b w:val="0"/>
          <w:color w:val="auto"/>
          <w:lang w:eastAsia="en-US"/>
        </w:rPr>
      </w:pPr>
      <w:r w:rsidRPr="00B420E3">
        <w:rPr>
          <w:rStyle w:val="FontStyle45"/>
          <w:rFonts w:ascii="Times New Roman" w:cs="Times New Roman"/>
          <w:b w:val="0"/>
          <w:color w:val="auto"/>
          <w:lang w:eastAsia="en-US"/>
        </w:rPr>
        <w:t xml:space="preserve">Испытание на прочность сиденья для отдыха должно быть следующим </w:t>
      </w:r>
      <w:r w:rsidR="004704A8">
        <w:rPr>
          <w:rStyle w:val="FontStyle45"/>
          <w:rFonts w:ascii="Times New Roman" w:cs="Times New Roman"/>
          <w:b w:val="0"/>
          <w:color w:val="auto"/>
          <w:lang w:eastAsia="en-US"/>
        </w:rPr>
        <w:br/>
      </w:r>
      <w:r w:rsidRPr="00B420E3">
        <w:rPr>
          <w:rStyle w:val="FontStyle45"/>
          <w:rFonts w:ascii="Times New Roman" w:cs="Times New Roman"/>
          <w:b w:val="0"/>
          <w:color w:val="auto"/>
          <w:lang w:eastAsia="en-US"/>
        </w:rPr>
        <w:t xml:space="preserve">(смотрите </w:t>
      </w:r>
      <w:r>
        <w:rPr>
          <w:rStyle w:val="FontStyle45"/>
          <w:rFonts w:ascii="Times New Roman" w:cs="Times New Roman"/>
          <w:b w:val="0"/>
          <w:color w:val="auto"/>
          <w:lang w:eastAsia="en-US"/>
        </w:rPr>
        <w:t>р</w:t>
      </w:r>
      <w:r w:rsidRPr="00B420E3">
        <w:rPr>
          <w:rStyle w:val="FontStyle45"/>
          <w:rFonts w:ascii="Times New Roman" w:cs="Times New Roman"/>
          <w:b w:val="0"/>
          <w:color w:val="auto"/>
          <w:lang w:eastAsia="en-US"/>
        </w:rPr>
        <w:t>исунок 7).</w:t>
      </w:r>
    </w:p>
    <w:p w14:paraId="1D678462" w14:textId="274E69A9" w:rsidR="00BE5FF9" w:rsidRDefault="00BE5FF9" w:rsidP="003C7EAD">
      <w:pPr>
        <w:pStyle w:val="Style30"/>
        <w:widowControl/>
        <w:ind w:firstLine="567"/>
        <w:rPr>
          <w:rStyle w:val="FontStyle45"/>
          <w:rFonts w:ascii="Times New Roman" w:cs="Times New Roman"/>
          <w:b w:val="0"/>
          <w:color w:val="auto"/>
          <w:lang w:eastAsia="en-US"/>
        </w:rPr>
      </w:pPr>
    </w:p>
    <w:p w14:paraId="06384BDE" w14:textId="6E0E7711" w:rsidR="00BE5FF9" w:rsidRDefault="00BE5FF9" w:rsidP="003C7EAD">
      <w:pPr>
        <w:pStyle w:val="Style30"/>
        <w:widowControl/>
        <w:ind w:firstLine="567"/>
        <w:rPr>
          <w:rStyle w:val="FontStyle45"/>
          <w:rFonts w:ascii="Times New Roman" w:cs="Times New Roman"/>
          <w:b w:val="0"/>
          <w:color w:val="auto"/>
          <w:lang w:eastAsia="en-US"/>
        </w:rPr>
      </w:pPr>
    </w:p>
    <w:p w14:paraId="3BFAAD01" w14:textId="1ACBD383" w:rsidR="00C634AE" w:rsidRDefault="00C634AE" w:rsidP="003C7EAD">
      <w:pPr>
        <w:pStyle w:val="Style30"/>
        <w:widowControl/>
        <w:ind w:firstLine="567"/>
        <w:rPr>
          <w:rStyle w:val="FontStyle45"/>
          <w:rFonts w:ascii="Times New Roman" w:cs="Times New Roman"/>
          <w:b w:val="0"/>
          <w:color w:val="auto"/>
          <w:lang w:eastAsia="en-US"/>
        </w:rPr>
      </w:pPr>
    </w:p>
    <w:p w14:paraId="187DFB65" w14:textId="34220B03" w:rsidR="00C634AE" w:rsidRDefault="00C634AE" w:rsidP="003C7EAD">
      <w:pPr>
        <w:pStyle w:val="Style30"/>
        <w:widowControl/>
        <w:ind w:firstLine="567"/>
        <w:rPr>
          <w:rStyle w:val="FontStyle45"/>
          <w:rFonts w:ascii="Times New Roman" w:cs="Times New Roman"/>
          <w:b w:val="0"/>
          <w:color w:val="auto"/>
          <w:lang w:eastAsia="en-US"/>
        </w:rPr>
      </w:pPr>
    </w:p>
    <w:p w14:paraId="190D4A35" w14:textId="2DE49E1C" w:rsidR="00C634AE" w:rsidRDefault="00C634AE" w:rsidP="003C7EAD">
      <w:pPr>
        <w:pStyle w:val="Style30"/>
        <w:widowControl/>
        <w:ind w:firstLine="567"/>
        <w:rPr>
          <w:rStyle w:val="FontStyle45"/>
          <w:rFonts w:ascii="Times New Roman" w:cs="Times New Roman"/>
          <w:b w:val="0"/>
          <w:color w:val="auto"/>
          <w:lang w:eastAsia="en-US"/>
        </w:rPr>
      </w:pPr>
    </w:p>
    <w:p w14:paraId="36925D42" w14:textId="28107296" w:rsidR="00C634AE" w:rsidRDefault="00C634AE" w:rsidP="003C7EAD">
      <w:pPr>
        <w:pStyle w:val="Style30"/>
        <w:widowControl/>
        <w:ind w:firstLine="567"/>
        <w:rPr>
          <w:rStyle w:val="FontStyle45"/>
          <w:rFonts w:ascii="Times New Roman" w:cs="Times New Roman"/>
          <w:b w:val="0"/>
          <w:color w:val="auto"/>
          <w:lang w:eastAsia="en-US"/>
        </w:rPr>
      </w:pPr>
    </w:p>
    <w:p w14:paraId="1A08B485" w14:textId="5B02057E" w:rsidR="00C634AE" w:rsidRDefault="00C634AE" w:rsidP="003C7EAD">
      <w:pPr>
        <w:pStyle w:val="Style30"/>
        <w:widowControl/>
        <w:ind w:firstLine="567"/>
        <w:rPr>
          <w:rStyle w:val="FontStyle45"/>
          <w:rFonts w:ascii="Times New Roman" w:cs="Times New Roman"/>
          <w:b w:val="0"/>
          <w:color w:val="auto"/>
          <w:lang w:eastAsia="en-US"/>
        </w:rPr>
      </w:pPr>
    </w:p>
    <w:p w14:paraId="77998EEF" w14:textId="590D50B2" w:rsidR="00C634AE" w:rsidRDefault="00C634AE" w:rsidP="003C7EAD">
      <w:pPr>
        <w:pStyle w:val="Style30"/>
        <w:widowControl/>
        <w:ind w:firstLine="567"/>
        <w:rPr>
          <w:rStyle w:val="FontStyle45"/>
          <w:rFonts w:ascii="Times New Roman" w:cs="Times New Roman"/>
          <w:b w:val="0"/>
          <w:color w:val="auto"/>
          <w:lang w:eastAsia="en-US"/>
        </w:rPr>
      </w:pPr>
    </w:p>
    <w:p w14:paraId="6EDDAFD4" w14:textId="49AF38D3" w:rsidR="00C634AE" w:rsidRDefault="00C634AE" w:rsidP="003C7EAD">
      <w:pPr>
        <w:pStyle w:val="Style30"/>
        <w:widowControl/>
        <w:ind w:firstLine="567"/>
        <w:rPr>
          <w:rStyle w:val="FontStyle45"/>
          <w:rFonts w:ascii="Times New Roman" w:cs="Times New Roman"/>
          <w:b w:val="0"/>
          <w:color w:val="auto"/>
          <w:lang w:eastAsia="en-US"/>
        </w:rPr>
      </w:pPr>
    </w:p>
    <w:p w14:paraId="6223C434" w14:textId="77777777" w:rsidR="00C634AE" w:rsidRDefault="00C634AE" w:rsidP="003C7EAD">
      <w:pPr>
        <w:pStyle w:val="Style30"/>
        <w:widowControl/>
        <w:ind w:firstLine="567"/>
        <w:rPr>
          <w:rStyle w:val="FontStyle45"/>
          <w:rFonts w:ascii="Times New Roman" w:cs="Times New Roman"/>
          <w:b w:val="0"/>
          <w:color w:val="auto"/>
          <w:lang w:eastAsia="en-US"/>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C634AE" w14:paraId="5C266382" w14:textId="77777777" w:rsidTr="00C634AE">
        <w:tc>
          <w:tcPr>
            <w:tcW w:w="4672" w:type="dxa"/>
          </w:tcPr>
          <w:p w14:paraId="67622C63" w14:textId="77777777" w:rsidR="00C634AE" w:rsidRDefault="00C634AE" w:rsidP="00C634AE">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lang w:eastAsia="en-US"/>
              </w:rPr>
              <w:drawing>
                <wp:inline distT="0" distB="0" distL="0" distR="0" wp14:anchorId="54169246" wp14:editId="0F85ABFE">
                  <wp:extent cx="2261870" cy="3213100"/>
                  <wp:effectExtent l="0" t="0" r="5080" b="635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61870" cy="3213100"/>
                          </a:xfrm>
                          <a:prstGeom prst="rect">
                            <a:avLst/>
                          </a:prstGeom>
                          <a:noFill/>
                        </pic:spPr>
                      </pic:pic>
                    </a:graphicData>
                  </a:graphic>
                </wp:inline>
              </w:drawing>
            </w:r>
          </w:p>
          <w:p w14:paraId="0DEF6B0B" w14:textId="77777777" w:rsidR="00C634AE" w:rsidRDefault="00C634AE" w:rsidP="00C634AE">
            <w:pPr>
              <w:pStyle w:val="Style30"/>
              <w:widowControl/>
              <w:ind w:firstLine="0"/>
              <w:jc w:val="center"/>
              <w:rPr>
                <w:rStyle w:val="FontStyle45"/>
                <w:rFonts w:ascii="Times New Roman" w:cs="Times New Roman"/>
                <w:b w:val="0"/>
                <w:color w:val="auto"/>
                <w:lang w:eastAsia="en-US"/>
              </w:rPr>
            </w:pPr>
          </w:p>
          <w:p w14:paraId="00C5FCD4" w14:textId="5765AFA4" w:rsidR="00C634AE" w:rsidRPr="00C634AE" w:rsidRDefault="00C634AE" w:rsidP="00C634AE">
            <w:pPr>
              <w:pStyle w:val="Style30"/>
              <w:widowControl/>
              <w:ind w:firstLine="0"/>
              <w:jc w:val="center"/>
              <w:rPr>
                <w:rStyle w:val="FontStyle45"/>
                <w:rFonts w:ascii="Times New Roman" w:hAnsi="Times New Roman" w:cs="Times New Roman"/>
                <w:b w:val="0"/>
                <w:color w:val="auto"/>
                <w:lang w:eastAsia="en-US"/>
              </w:rPr>
            </w:pPr>
            <w:r w:rsidRPr="00C634AE">
              <w:rPr>
                <w:rStyle w:val="FontStyle45"/>
                <w:rFonts w:ascii="Times New Roman" w:hAnsi="Times New Roman" w:cs="Times New Roman"/>
                <w:b w:val="0"/>
                <w:color w:val="auto"/>
                <w:lang w:eastAsia="en-US"/>
              </w:rPr>
              <w:t>a) Круглый нагрузочный блок</w:t>
            </w:r>
          </w:p>
        </w:tc>
        <w:tc>
          <w:tcPr>
            <w:tcW w:w="4672" w:type="dxa"/>
          </w:tcPr>
          <w:p w14:paraId="07DD1283" w14:textId="77777777" w:rsidR="00C634AE" w:rsidRDefault="00C634AE" w:rsidP="00C634AE">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lang w:eastAsia="en-US"/>
              </w:rPr>
              <w:drawing>
                <wp:inline distT="0" distB="0" distL="0" distR="0" wp14:anchorId="47E812F4" wp14:editId="5BA02DDB">
                  <wp:extent cx="2225040" cy="3005455"/>
                  <wp:effectExtent l="0" t="0" r="3810" b="444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25040" cy="3005455"/>
                          </a:xfrm>
                          <a:prstGeom prst="rect">
                            <a:avLst/>
                          </a:prstGeom>
                          <a:noFill/>
                        </pic:spPr>
                      </pic:pic>
                    </a:graphicData>
                  </a:graphic>
                </wp:inline>
              </w:drawing>
            </w:r>
          </w:p>
          <w:p w14:paraId="129728DE" w14:textId="77777777" w:rsidR="00C634AE" w:rsidRDefault="00C634AE" w:rsidP="00C634AE">
            <w:pPr>
              <w:pStyle w:val="Style30"/>
              <w:widowControl/>
              <w:ind w:firstLine="0"/>
              <w:jc w:val="center"/>
              <w:rPr>
                <w:rStyle w:val="FontStyle45"/>
                <w:rFonts w:ascii="Times New Roman" w:cs="Times New Roman"/>
                <w:b w:val="0"/>
                <w:color w:val="auto"/>
                <w:lang w:eastAsia="en-US"/>
              </w:rPr>
            </w:pPr>
          </w:p>
          <w:p w14:paraId="5A85725C" w14:textId="4BAC9415" w:rsidR="00C634AE" w:rsidRDefault="00C634AE" w:rsidP="00C634AE">
            <w:pPr>
              <w:pStyle w:val="Style30"/>
              <w:widowControl/>
              <w:ind w:firstLine="0"/>
              <w:jc w:val="center"/>
              <w:rPr>
                <w:rStyle w:val="FontStyle45"/>
                <w:rFonts w:ascii="Times New Roman" w:cs="Times New Roman"/>
                <w:b w:val="0"/>
                <w:color w:val="auto"/>
                <w:lang w:eastAsia="en-US"/>
              </w:rPr>
            </w:pPr>
          </w:p>
          <w:p w14:paraId="36B9BE4C" w14:textId="77777777" w:rsidR="00C634AE" w:rsidRPr="00C634AE" w:rsidRDefault="00C634AE" w:rsidP="00C634AE">
            <w:pPr>
              <w:pStyle w:val="Style30"/>
              <w:widowControl/>
              <w:ind w:firstLine="0"/>
              <w:jc w:val="center"/>
              <w:rPr>
                <w:rStyle w:val="FontStyle45"/>
                <w:rFonts w:ascii="Times New Roman" w:cs="Times New Roman"/>
                <w:b w:val="0"/>
                <w:color w:val="auto"/>
                <w:sz w:val="6"/>
                <w:szCs w:val="6"/>
                <w:lang w:eastAsia="en-US"/>
              </w:rPr>
            </w:pPr>
          </w:p>
          <w:p w14:paraId="688C13A2" w14:textId="77777777" w:rsidR="00C634AE" w:rsidRDefault="00C634AE" w:rsidP="00C634AE">
            <w:pPr>
              <w:pStyle w:val="Style30"/>
              <w:widowControl/>
              <w:ind w:firstLine="0"/>
              <w:jc w:val="center"/>
              <w:rPr>
                <w:rStyle w:val="FontStyle45"/>
                <w:rFonts w:ascii="Times New Roman" w:hAnsi="Times New Roman" w:cs="Times New Roman"/>
                <w:b w:val="0"/>
                <w:color w:val="auto"/>
                <w:lang w:eastAsia="en-US"/>
              </w:rPr>
            </w:pPr>
            <w:r w:rsidRPr="00C634AE">
              <w:rPr>
                <w:rStyle w:val="FontStyle45"/>
                <w:rFonts w:ascii="Times New Roman" w:hAnsi="Times New Roman" w:cs="Times New Roman"/>
                <w:b w:val="0"/>
                <w:color w:val="auto"/>
                <w:lang w:eastAsia="en-US"/>
              </w:rPr>
              <w:t>b) Прямоугольный нагрузочный блок</w:t>
            </w:r>
          </w:p>
          <w:p w14:paraId="4680F43B" w14:textId="0EC64D31" w:rsidR="00C634AE" w:rsidRPr="00C634AE" w:rsidRDefault="00C634AE" w:rsidP="00C634AE">
            <w:pPr>
              <w:pStyle w:val="Style30"/>
              <w:widowControl/>
              <w:ind w:firstLine="0"/>
              <w:jc w:val="center"/>
              <w:rPr>
                <w:rStyle w:val="FontStyle45"/>
                <w:rFonts w:ascii="Times New Roman" w:hAnsi="Times New Roman" w:cs="Times New Roman"/>
                <w:b w:val="0"/>
                <w:color w:val="auto"/>
                <w:lang w:eastAsia="en-US"/>
              </w:rPr>
            </w:pPr>
          </w:p>
        </w:tc>
      </w:tr>
    </w:tbl>
    <w:p w14:paraId="36264147" w14:textId="74A31589" w:rsidR="00BE5FF9" w:rsidRDefault="00BE5FF9" w:rsidP="003C7EAD">
      <w:pPr>
        <w:pStyle w:val="Style30"/>
        <w:widowControl/>
        <w:ind w:firstLine="567"/>
        <w:rPr>
          <w:rStyle w:val="FontStyle45"/>
          <w:rFonts w:ascii="Times New Roman" w:cs="Times New Roman"/>
          <w:b w:val="0"/>
          <w:color w:val="auto"/>
          <w:lang w:eastAsia="en-US"/>
        </w:rPr>
      </w:pPr>
    </w:p>
    <w:p w14:paraId="1038410A" w14:textId="77777777" w:rsidR="00C634AE" w:rsidRPr="00C634AE" w:rsidRDefault="00C634AE" w:rsidP="00C634AE">
      <w:pPr>
        <w:pStyle w:val="Style30"/>
        <w:widowControl/>
        <w:ind w:firstLine="0"/>
        <w:jc w:val="center"/>
        <w:rPr>
          <w:rStyle w:val="FontStyle45"/>
          <w:rFonts w:ascii="Times New Roman" w:cs="Times New Roman"/>
          <w:bCs w:val="0"/>
          <w:color w:val="auto"/>
          <w:lang w:eastAsia="en-US"/>
        </w:rPr>
      </w:pPr>
      <w:r w:rsidRPr="00C634AE">
        <w:rPr>
          <w:rStyle w:val="FontStyle45"/>
          <w:rFonts w:ascii="Times New Roman" w:cs="Times New Roman"/>
          <w:bCs w:val="0"/>
          <w:color w:val="auto"/>
          <w:lang w:eastAsia="en-US"/>
        </w:rPr>
        <w:t>Рисунок 7 — Испытание на прочность сиденья для отдыха</w:t>
      </w:r>
    </w:p>
    <w:p w14:paraId="5923D401" w14:textId="77777777" w:rsidR="00C634AE" w:rsidRPr="00C634AE" w:rsidRDefault="00C634AE" w:rsidP="00C634AE">
      <w:pPr>
        <w:pStyle w:val="Style30"/>
        <w:widowControl/>
        <w:ind w:firstLine="567"/>
        <w:rPr>
          <w:rStyle w:val="FontStyle45"/>
          <w:rFonts w:ascii="Times New Roman" w:cs="Times New Roman"/>
          <w:b w:val="0"/>
          <w:color w:val="auto"/>
          <w:lang w:eastAsia="en-US"/>
        </w:rPr>
      </w:pPr>
    </w:p>
    <w:p w14:paraId="4E890D1E" w14:textId="45A19D71"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Установите изделие в неподвижном состоянии на плоской горизонтальной испытательной плоскости. Если оно оснащено стояночным тормозом, то используйте тормоз и удерживайте его. Если оно оснащено сумкой для покупок, то равномерно поместите пенополистирол в сумку на высоту 15 см и затем поместите вес, эквивалентный массе нагрузки, на пенополистирол.</w:t>
      </w:r>
    </w:p>
    <w:p w14:paraId="7AC9212B" w14:textId="0246F4F1"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Положите нагрузочный блок сиденья на сиденье так, чтобы срединная точка основания нагрузочного блока была вертикально выровнена с центром сиденья для отдыха.</w:t>
      </w:r>
    </w:p>
    <w:p w14:paraId="110A76B2" w14:textId="1B944A17"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 xml:space="preserve">Постепенно применяйте силу 1 200 </w:t>
      </w:r>
      <w:r>
        <w:rPr>
          <w:rStyle w:val="FontStyle45"/>
          <w:rFonts w:ascii="Times New Roman" w:cs="Times New Roman"/>
          <w:b w:val="0"/>
          <w:color w:val="auto"/>
          <w:lang w:eastAsia="en-US"/>
        </w:rPr>
        <w:t>Н</w:t>
      </w:r>
      <w:r w:rsidRPr="00C634AE">
        <w:rPr>
          <w:rStyle w:val="FontStyle45"/>
          <w:rFonts w:ascii="Times New Roman" w:cs="Times New Roman"/>
          <w:b w:val="0"/>
          <w:color w:val="auto"/>
          <w:lang w:eastAsia="en-US"/>
        </w:rPr>
        <w:t xml:space="preserve">, включая массу нагрузочного блока вертикально по нисходящей на центр нагрузочного блока. Если максимальная масса пользователя, указанная для ходунков, отличается от массы пользователя 100 кг, то необходимо применять силу 12 </w:t>
      </w:r>
      <w:r>
        <w:rPr>
          <w:rStyle w:val="FontStyle45"/>
          <w:rFonts w:ascii="Times New Roman" w:cs="Times New Roman"/>
          <w:b w:val="0"/>
          <w:color w:val="auto"/>
          <w:lang w:eastAsia="en-US"/>
        </w:rPr>
        <w:t>Н</w:t>
      </w:r>
      <w:r w:rsidRPr="00C634AE">
        <w:rPr>
          <w:rStyle w:val="FontStyle45"/>
          <w:rFonts w:ascii="Times New Roman" w:cs="Times New Roman"/>
          <w:b w:val="0"/>
          <w:color w:val="auto"/>
          <w:lang w:eastAsia="en-US"/>
        </w:rPr>
        <w:t xml:space="preserve"> на килограмм максимальной массы пользователя ±2 %. Нагрузка должна составлять не менее 420 </w:t>
      </w:r>
      <w:r>
        <w:rPr>
          <w:rStyle w:val="FontStyle45"/>
          <w:rFonts w:ascii="Times New Roman" w:cs="Times New Roman"/>
          <w:b w:val="0"/>
          <w:color w:val="auto"/>
          <w:lang w:eastAsia="en-US"/>
        </w:rPr>
        <w:t>Н</w:t>
      </w:r>
      <w:r w:rsidRPr="00C634AE">
        <w:rPr>
          <w:rStyle w:val="FontStyle45"/>
          <w:rFonts w:ascii="Times New Roman" w:cs="Times New Roman"/>
          <w:b w:val="0"/>
          <w:color w:val="auto"/>
          <w:lang w:eastAsia="en-US"/>
        </w:rPr>
        <w:t xml:space="preserve"> ± 2 %.</w:t>
      </w:r>
    </w:p>
    <w:p w14:paraId="597838BE" w14:textId="6EBCBB94"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После сохранения этого состояния в течение 2 мин, устраните вертикальную силу и проверьте состояние ходунков.</w:t>
      </w:r>
    </w:p>
    <w:p w14:paraId="7425C60F" w14:textId="77777777" w:rsidR="00C634AE" w:rsidRPr="00C634AE" w:rsidRDefault="00C634AE" w:rsidP="00C634AE">
      <w:pPr>
        <w:pStyle w:val="Style30"/>
        <w:widowControl/>
        <w:ind w:firstLine="567"/>
        <w:rPr>
          <w:rStyle w:val="FontStyle45"/>
          <w:rFonts w:ascii="Times New Roman" w:cs="Times New Roman"/>
          <w:b w:val="0"/>
          <w:color w:val="auto"/>
          <w:lang w:eastAsia="en-US"/>
        </w:rPr>
      </w:pPr>
    </w:p>
    <w:p w14:paraId="682C2302" w14:textId="7802C005" w:rsidR="00C634AE" w:rsidRPr="00C634AE" w:rsidRDefault="00C634AE" w:rsidP="00C634AE">
      <w:pPr>
        <w:pStyle w:val="Style30"/>
        <w:widowControl/>
        <w:ind w:firstLine="567"/>
        <w:rPr>
          <w:rStyle w:val="FontStyle45"/>
          <w:rFonts w:ascii="Times New Roman" w:cs="Times New Roman"/>
          <w:bCs w:val="0"/>
          <w:color w:val="auto"/>
          <w:lang w:eastAsia="en-US"/>
        </w:rPr>
      </w:pPr>
      <w:r w:rsidRPr="00C634AE">
        <w:rPr>
          <w:rStyle w:val="FontStyle45"/>
          <w:rFonts w:ascii="Times New Roman" w:cs="Times New Roman"/>
          <w:bCs w:val="0"/>
          <w:color w:val="auto"/>
          <w:lang w:eastAsia="en-US"/>
        </w:rPr>
        <w:t xml:space="preserve">12.2 Прочность подлокотника </w:t>
      </w:r>
    </w:p>
    <w:p w14:paraId="004803C9" w14:textId="77777777" w:rsidR="00C634AE" w:rsidRPr="00C634AE" w:rsidRDefault="00C634AE" w:rsidP="00C634AE">
      <w:pPr>
        <w:pStyle w:val="Style30"/>
        <w:widowControl/>
        <w:ind w:firstLine="567"/>
        <w:rPr>
          <w:rStyle w:val="FontStyle45"/>
          <w:rFonts w:ascii="Times New Roman" w:cs="Times New Roman"/>
          <w:b w:val="0"/>
          <w:color w:val="auto"/>
          <w:lang w:eastAsia="en-US"/>
        </w:rPr>
      </w:pPr>
    </w:p>
    <w:p w14:paraId="65C5D364" w14:textId="79D44463"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12.2.1</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 xml:space="preserve">Требования </w:t>
      </w:r>
    </w:p>
    <w:p w14:paraId="714B84F5" w14:textId="77777777"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Никакая часть изделия не должна иметь трещину или ломаться после испытания.</w:t>
      </w:r>
    </w:p>
    <w:p w14:paraId="0E5A7E96" w14:textId="2F670A3B"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12.2.2</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 xml:space="preserve">Испытание на прочность подлокотника </w:t>
      </w:r>
    </w:p>
    <w:p w14:paraId="40B7055A" w14:textId="4BA68332"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 xml:space="preserve">Испытание на прочность подлокотника должно быть следующим </w:t>
      </w:r>
      <w:r>
        <w:rPr>
          <w:rStyle w:val="FontStyle45"/>
          <w:rFonts w:ascii="Times New Roman" w:cs="Times New Roman"/>
          <w:b w:val="0"/>
          <w:color w:val="auto"/>
          <w:lang w:eastAsia="en-US"/>
        </w:rPr>
        <w:br/>
      </w:r>
      <w:r w:rsidRPr="00C634AE">
        <w:rPr>
          <w:rStyle w:val="FontStyle45"/>
          <w:rFonts w:ascii="Times New Roman" w:cs="Times New Roman"/>
          <w:b w:val="0"/>
          <w:color w:val="auto"/>
          <w:lang w:eastAsia="en-US"/>
        </w:rPr>
        <w:t xml:space="preserve">(смотрите </w:t>
      </w:r>
      <w:r>
        <w:rPr>
          <w:rStyle w:val="FontStyle45"/>
          <w:rFonts w:ascii="Times New Roman" w:cs="Times New Roman"/>
          <w:b w:val="0"/>
          <w:color w:val="auto"/>
          <w:lang w:eastAsia="en-US"/>
        </w:rPr>
        <w:t>р</w:t>
      </w:r>
      <w:r w:rsidRPr="00C634AE">
        <w:rPr>
          <w:rStyle w:val="FontStyle45"/>
          <w:rFonts w:ascii="Times New Roman" w:cs="Times New Roman"/>
          <w:b w:val="0"/>
          <w:color w:val="auto"/>
          <w:lang w:eastAsia="en-US"/>
        </w:rPr>
        <w:t>исунок 8).</w:t>
      </w:r>
    </w:p>
    <w:p w14:paraId="485524C3" w14:textId="0A2DF16F"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lastRenderedPageBreak/>
        <w:t>a)</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 xml:space="preserve">Установите ходунки в неподвижном состоянии на плоской горизонтальной испытательной плоскости. Если они оснащены стояночным тормозом, то используйте тормоз и удерживайте его. </w:t>
      </w:r>
    </w:p>
    <w:p w14:paraId="3AEA6E7D" w14:textId="167A1B60"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Поместите нагрузочный блок подлокотника, указанный в 4.7.12.2 на подлокотник в самом неблагоприятном положении подлокотника.</w:t>
      </w:r>
    </w:p>
    <w:p w14:paraId="4E9D71C6" w14:textId="2CEEA6FF"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 xml:space="preserve">Установите средства для применения испытательной силы таким образом, чтобы их линия действия пересекала опорную поверхность подлокотника, как показано на </w:t>
      </w:r>
      <w:r>
        <w:rPr>
          <w:rStyle w:val="FontStyle45"/>
          <w:rFonts w:ascii="Times New Roman" w:cs="Times New Roman"/>
          <w:b w:val="0"/>
          <w:color w:val="auto"/>
          <w:lang w:eastAsia="en-US"/>
        </w:rPr>
        <w:t>р</w:t>
      </w:r>
      <w:r w:rsidRPr="00C634AE">
        <w:rPr>
          <w:rStyle w:val="FontStyle45"/>
          <w:rFonts w:ascii="Times New Roman" w:cs="Times New Roman"/>
          <w:b w:val="0"/>
          <w:color w:val="auto"/>
          <w:lang w:eastAsia="en-US"/>
        </w:rPr>
        <w:t xml:space="preserve">исунке 8 с помощью нагрузочного блока. </w:t>
      </w:r>
    </w:p>
    <w:p w14:paraId="5EB02578" w14:textId="77777777" w:rsidR="00C634AE" w:rsidRPr="00C634AE" w:rsidRDefault="00C634AE" w:rsidP="00C634AE">
      <w:pPr>
        <w:pStyle w:val="Style30"/>
        <w:widowControl/>
        <w:ind w:firstLine="567"/>
        <w:rPr>
          <w:rStyle w:val="FontStyle45"/>
          <w:rFonts w:ascii="Times New Roman" w:cs="Times New Roman"/>
          <w:b w:val="0"/>
          <w:color w:val="auto"/>
          <w:sz w:val="20"/>
          <w:szCs w:val="20"/>
          <w:lang w:eastAsia="en-US"/>
        </w:rPr>
      </w:pPr>
    </w:p>
    <w:p w14:paraId="092293E5" w14:textId="269A4696" w:rsidR="00C634AE" w:rsidRPr="00C634AE" w:rsidRDefault="00C634AE" w:rsidP="00C634AE">
      <w:pPr>
        <w:pStyle w:val="Style30"/>
        <w:widowControl/>
        <w:ind w:firstLine="567"/>
        <w:rPr>
          <w:rStyle w:val="FontStyle45"/>
          <w:rFonts w:ascii="Times New Roman" w:cs="Times New Roman"/>
          <w:b w:val="0"/>
          <w:color w:val="auto"/>
          <w:sz w:val="20"/>
          <w:szCs w:val="20"/>
          <w:lang w:eastAsia="en-US"/>
        </w:rPr>
      </w:pPr>
      <w:r w:rsidRPr="00C634AE">
        <w:rPr>
          <w:rStyle w:val="FontStyle45"/>
          <w:rFonts w:ascii="Times New Roman" w:cs="Times New Roman"/>
          <w:b w:val="0"/>
          <w:color w:val="auto"/>
          <w:sz w:val="20"/>
          <w:szCs w:val="20"/>
          <w:lang w:eastAsia="en-US"/>
        </w:rPr>
        <w:t xml:space="preserve">Примечание - На рисунке 8 показана конфигурация нагрузочного оборудования в начале испытания. Эта конфигурация изменится, </w:t>
      </w:r>
      <w:proofErr w:type="gramStart"/>
      <w:r w:rsidRPr="00C634AE">
        <w:rPr>
          <w:rStyle w:val="FontStyle45"/>
          <w:rFonts w:ascii="Times New Roman" w:cs="Times New Roman"/>
          <w:b w:val="0"/>
          <w:color w:val="auto"/>
          <w:sz w:val="20"/>
          <w:szCs w:val="20"/>
          <w:lang w:eastAsia="en-US"/>
        </w:rPr>
        <w:t>т.к.</w:t>
      </w:r>
      <w:proofErr w:type="gramEnd"/>
      <w:r w:rsidRPr="00C634AE">
        <w:rPr>
          <w:rStyle w:val="FontStyle45"/>
          <w:rFonts w:ascii="Times New Roman" w:cs="Times New Roman"/>
          <w:b w:val="0"/>
          <w:color w:val="auto"/>
          <w:sz w:val="20"/>
          <w:szCs w:val="20"/>
          <w:lang w:eastAsia="en-US"/>
        </w:rPr>
        <w:t xml:space="preserve"> испытание деформирует ходунки.</w:t>
      </w:r>
    </w:p>
    <w:p w14:paraId="0792A1BE" w14:textId="77777777" w:rsidR="00C634AE" w:rsidRPr="00C634AE" w:rsidRDefault="00C634AE" w:rsidP="00C634AE">
      <w:pPr>
        <w:pStyle w:val="Style30"/>
        <w:widowControl/>
        <w:ind w:firstLine="567"/>
        <w:rPr>
          <w:rStyle w:val="FontStyle45"/>
          <w:rFonts w:ascii="Times New Roman" w:cs="Times New Roman"/>
          <w:b w:val="0"/>
          <w:color w:val="auto"/>
          <w:sz w:val="20"/>
          <w:szCs w:val="20"/>
          <w:lang w:eastAsia="en-US"/>
        </w:rPr>
      </w:pPr>
    </w:p>
    <w:p w14:paraId="0E907F4D" w14:textId="5AC707DD"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Прежде чем начать испытание, установите средства, чтобы предотвратить опрокидывание или перемещение ходунков вперед и назад.</w:t>
      </w:r>
    </w:p>
    <w:p w14:paraId="58706EE9" w14:textId="1266E5A8"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e)</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Испытательную нагрузку можно применять к обоим подлокотникам одновременно или по отдельности.</w:t>
      </w:r>
    </w:p>
    <w:p w14:paraId="6C5BB47D" w14:textId="366F63F0"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f)</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 xml:space="preserve">Постепенно применяйте 500 </w:t>
      </w:r>
      <w:r>
        <w:rPr>
          <w:rStyle w:val="FontStyle45"/>
          <w:rFonts w:ascii="Times New Roman" w:cs="Times New Roman"/>
          <w:b w:val="0"/>
          <w:color w:val="auto"/>
          <w:lang w:eastAsia="en-US"/>
        </w:rPr>
        <w:t>Н</w:t>
      </w:r>
      <w:r w:rsidRPr="00C634AE">
        <w:rPr>
          <w:rStyle w:val="FontStyle45"/>
          <w:rFonts w:ascii="Times New Roman" w:cs="Times New Roman"/>
          <w:b w:val="0"/>
          <w:color w:val="auto"/>
          <w:lang w:eastAsia="en-US"/>
        </w:rPr>
        <w:t xml:space="preserve"> нагрузки, включая вес блока на центр блока, как показано на </w:t>
      </w:r>
      <w:r>
        <w:rPr>
          <w:rStyle w:val="FontStyle45"/>
          <w:rFonts w:ascii="Times New Roman" w:cs="Times New Roman"/>
          <w:b w:val="0"/>
          <w:color w:val="auto"/>
          <w:lang w:eastAsia="en-US"/>
        </w:rPr>
        <w:t>р</w:t>
      </w:r>
      <w:r w:rsidRPr="00C634AE">
        <w:rPr>
          <w:rStyle w:val="FontStyle45"/>
          <w:rFonts w:ascii="Times New Roman" w:cs="Times New Roman"/>
          <w:b w:val="0"/>
          <w:color w:val="auto"/>
          <w:lang w:eastAsia="en-US"/>
        </w:rPr>
        <w:t xml:space="preserve">исунке 8. Если максимальная масса пользователя, указанная для ходунков, отличается от массы пользователя 100 кг, то необходимо применять силу 5 </w:t>
      </w:r>
      <w:r>
        <w:rPr>
          <w:rStyle w:val="FontStyle45"/>
          <w:rFonts w:ascii="Times New Roman" w:cs="Times New Roman"/>
          <w:b w:val="0"/>
          <w:color w:val="auto"/>
          <w:lang w:eastAsia="en-US"/>
        </w:rPr>
        <w:t>Н</w:t>
      </w:r>
      <w:r w:rsidRPr="00C634AE">
        <w:rPr>
          <w:rStyle w:val="FontStyle45"/>
          <w:rFonts w:ascii="Times New Roman" w:cs="Times New Roman"/>
          <w:b w:val="0"/>
          <w:color w:val="auto"/>
          <w:lang w:eastAsia="en-US"/>
        </w:rPr>
        <w:t xml:space="preserve"> на килограмм максимальной массы пользователя 2 %. Нагрузка должна составлять не менее 210 </w:t>
      </w:r>
      <w:r>
        <w:rPr>
          <w:rStyle w:val="FontStyle45"/>
          <w:rFonts w:ascii="Times New Roman" w:cs="Times New Roman"/>
          <w:b w:val="0"/>
          <w:color w:val="auto"/>
          <w:lang w:eastAsia="en-US"/>
        </w:rPr>
        <w:t>Н</w:t>
      </w:r>
      <w:r w:rsidRPr="00C634AE">
        <w:rPr>
          <w:rStyle w:val="FontStyle45"/>
          <w:rFonts w:ascii="Times New Roman" w:cs="Times New Roman"/>
          <w:b w:val="0"/>
          <w:color w:val="auto"/>
          <w:lang w:eastAsia="en-US"/>
        </w:rPr>
        <w:t xml:space="preserve"> 2 %.</w:t>
      </w:r>
    </w:p>
    <w:p w14:paraId="2F7E1352" w14:textId="4F83711A" w:rsidR="00BE5FF9"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g)</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После сохранения этого состояния в течение одной минуты устраните нагрузку и блок, и проверьте состояние ходунков.</w:t>
      </w:r>
    </w:p>
    <w:p w14:paraId="2D463B3E" w14:textId="7A5B8E6A" w:rsidR="00C634AE" w:rsidRDefault="00C634AE" w:rsidP="003C7EAD">
      <w:pPr>
        <w:pStyle w:val="Style30"/>
        <w:widowControl/>
        <w:ind w:firstLine="567"/>
        <w:rPr>
          <w:rStyle w:val="FontStyle45"/>
          <w:rFonts w:ascii="Times New Roman" w:cs="Times New Roman"/>
          <w:b w:val="0"/>
          <w:color w:val="auto"/>
          <w:lang w:eastAsia="en-US"/>
        </w:rPr>
      </w:pPr>
    </w:p>
    <w:p w14:paraId="257370FF" w14:textId="499E013C" w:rsidR="00C634AE" w:rsidRDefault="00C634AE" w:rsidP="00C634AE">
      <w:pPr>
        <w:pStyle w:val="Style30"/>
        <w:widowControl/>
        <w:ind w:firstLine="567"/>
        <w:jc w:val="right"/>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Размеры в миллиметрах</w:t>
      </w:r>
    </w:p>
    <w:p w14:paraId="00346E48" w14:textId="0A9037DB" w:rsidR="00C634AE" w:rsidRDefault="00C634AE" w:rsidP="00C634AE">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lang w:eastAsia="en-US"/>
        </w:rPr>
        <w:drawing>
          <wp:inline distT="0" distB="0" distL="0" distR="0" wp14:anchorId="38C0E0F8" wp14:editId="27FC0673">
            <wp:extent cx="3876040" cy="372364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76040" cy="3723640"/>
                    </a:xfrm>
                    <a:prstGeom prst="rect">
                      <a:avLst/>
                    </a:prstGeom>
                    <a:noFill/>
                  </pic:spPr>
                </pic:pic>
              </a:graphicData>
            </a:graphic>
          </wp:inline>
        </w:drawing>
      </w:r>
    </w:p>
    <w:p w14:paraId="577C3F54" w14:textId="77777777" w:rsidR="00C634AE" w:rsidRDefault="00C634AE" w:rsidP="003C7EAD">
      <w:pPr>
        <w:pStyle w:val="Style30"/>
        <w:widowControl/>
        <w:ind w:firstLine="567"/>
        <w:rPr>
          <w:rStyle w:val="FontStyle45"/>
          <w:rFonts w:ascii="Times New Roman" w:cs="Times New Roman"/>
          <w:bCs w:val="0"/>
          <w:color w:val="auto"/>
          <w:lang w:eastAsia="en-US"/>
        </w:rPr>
      </w:pPr>
    </w:p>
    <w:p w14:paraId="5F62621C" w14:textId="734FCD19" w:rsidR="00C634AE" w:rsidRPr="00C634AE" w:rsidRDefault="00C634AE" w:rsidP="003C7EAD">
      <w:pPr>
        <w:pStyle w:val="Style30"/>
        <w:widowControl/>
        <w:ind w:firstLine="567"/>
        <w:rPr>
          <w:rStyle w:val="FontStyle45"/>
          <w:rFonts w:ascii="Times New Roman" w:cs="Times New Roman"/>
          <w:bCs w:val="0"/>
          <w:color w:val="auto"/>
          <w:lang w:eastAsia="en-US"/>
        </w:rPr>
      </w:pPr>
      <w:r w:rsidRPr="00C634AE">
        <w:rPr>
          <w:rStyle w:val="FontStyle45"/>
          <w:rFonts w:ascii="Times New Roman" w:cs="Times New Roman"/>
          <w:bCs w:val="0"/>
          <w:color w:val="auto"/>
          <w:lang w:eastAsia="en-US"/>
        </w:rPr>
        <w:t>Условные обозначения:</w:t>
      </w:r>
    </w:p>
    <w:p w14:paraId="7F601B84" w14:textId="2D38B3A0"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1</w:t>
      </w:r>
      <w:r>
        <w:rPr>
          <w:rStyle w:val="FontStyle45"/>
          <w:rFonts w:ascii="Times New Roman" w:cs="Times New Roman"/>
          <w:b w:val="0"/>
          <w:color w:val="auto"/>
          <w:lang w:eastAsia="en-US"/>
        </w:rPr>
        <w:t xml:space="preserve"> - О</w:t>
      </w:r>
      <w:r w:rsidRPr="00C634AE">
        <w:rPr>
          <w:rStyle w:val="FontStyle45"/>
          <w:rFonts w:ascii="Times New Roman" w:cs="Times New Roman"/>
          <w:b w:val="0"/>
          <w:color w:val="auto"/>
          <w:lang w:eastAsia="en-US"/>
        </w:rPr>
        <w:t>сь(и) поворота для применения нагрузки</w:t>
      </w:r>
      <w:r>
        <w:rPr>
          <w:rStyle w:val="FontStyle45"/>
          <w:rFonts w:ascii="Times New Roman" w:cs="Times New Roman"/>
          <w:b w:val="0"/>
          <w:color w:val="auto"/>
          <w:lang w:eastAsia="en-US"/>
        </w:rPr>
        <w:t>.</w:t>
      </w:r>
      <w:r w:rsidRPr="00C634AE">
        <w:rPr>
          <w:rStyle w:val="FontStyle45"/>
          <w:rFonts w:ascii="Times New Roman" w:cs="Times New Roman"/>
          <w:b w:val="0"/>
          <w:color w:val="auto"/>
          <w:lang w:eastAsia="en-US"/>
        </w:rPr>
        <w:t xml:space="preserve"> </w:t>
      </w:r>
    </w:p>
    <w:p w14:paraId="250C9895" w14:textId="77777777" w:rsidR="00C634AE" w:rsidRPr="00C634AE" w:rsidRDefault="00C634AE" w:rsidP="00C634AE">
      <w:pPr>
        <w:pStyle w:val="Style30"/>
        <w:widowControl/>
        <w:ind w:firstLine="567"/>
        <w:rPr>
          <w:rStyle w:val="FontStyle45"/>
          <w:rFonts w:ascii="Times New Roman" w:cs="Times New Roman"/>
          <w:b w:val="0"/>
          <w:color w:val="auto"/>
          <w:lang w:eastAsia="en-US"/>
        </w:rPr>
      </w:pPr>
    </w:p>
    <w:p w14:paraId="1F90B0E1" w14:textId="6F4648E5" w:rsidR="00C634AE" w:rsidRPr="00C634AE" w:rsidRDefault="00C634AE" w:rsidP="00C634AE">
      <w:pPr>
        <w:pStyle w:val="Style30"/>
        <w:widowControl/>
        <w:ind w:firstLine="0"/>
        <w:jc w:val="center"/>
        <w:rPr>
          <w:rStyle w:val="FontStyle45"/>
          <w:rFonts w:ascii="Times New Roman" w:cs="Times New Roman"/>
          <w:bCs w:val="0"/>
          <w:color w:val="auto"/>
          <w:lang w:eastAsia="en-US"/>
        </w:rPr>
      </w:pPr>
      <w:r w:rsidRPr="00C634AE">
        <w:rPr>
          <w:rStyle w:val="FontStyle45"/>
          <w:rFonts w:ascii="Times New Roman" w:cs="Times New Roman"/>
          <w:bCs w:val="0"/>
          <w:color w:val="auto"/>
          <w:lang w:eastAsia="en-US"/>
        </w:rPr>
        <w:t>Рисунок 8 — Испытание на прочность подлокотника</w:t>
      </w:r>
    </w:p>
    <w:p w14:paraId="2109FA98" w14:textId="434AD61A" w:rsidR="00C634AE" w:rsidRPr="00C634AE" w:rsidRDefault="00C634AE" w:rsidP="00C634AE">
      <w:pPr>
        <w:pStyle w:val="Style30"/>
        <w:widowControl/>
        <w:ind w:firstLine="567"/>
        <w:rPr>
          <w:rStyle w:val="FontStyle45"/>
          <w:rFonts w:ascii="Times New Roman" w:cs="Times New Roman"/>
          <w:bCs w:val="0"/>
          <w:color w:val="auto"/>
          <w:lang w:eastAsia="en-US"/>
        </w:rPr>
      </w:pPr>
      <w:r w:rsidRPr="00C634AE">
        <w:rPr>
          <w:rStyle w:val="FontStyle45"/>
          <w:rFonts w:ascii="Times New Roman" w:cs="Times New Roman"/>
          <w:bCs w:val="0"/>
          <w:color w:val="auto"/>
          <w:lang w:eastAsia="en-US"/>
        </w:rPr>
        <w:lastRenderedPageBreak/>
        <w:t xml:space="preserve">12.3 Крутящий момент рукоятки </w:t>
      </w:r>
    </w:p>
    <w:p w14:paraId="16DF4C06" w14:textId="77777777" w:rsidR="00C634AE" w:rsidRPr="00C634AE" w:rsidRDefault="00C634AE" w:rsidP="00C634AE">
      <w:pPr>
        <w:pStyle w:val="Style30"/>
        <w:widowControl/>
        <w:ind w:firstLine="567"/>
        <w:rPr>
          <w:rStyle w:val="FontStyle45"/>
          <w:rFonts w:ascii="Times New Roman" w:cs="Times New Roman"/>
          <w:b w:val="0"/>
          <w:color w:val="auto"/>
          <w:lang w:eastAsia="en-US"/>
        </w:rPr>
      </w:pPr>
    </w:p>
    <w:p w14:paraId="0F743B81" w14:textId="2E97508D"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12.3.1</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 xml:space="preserve">Требования </w:t>
      </w:r>
    </w:p>
    <w:p w14:paraId="791B759D" w14:textId="77777777"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Никакая часть изделия не должна иметь трещину или ломаться после испытания.</w:t>
      </w:r>
    </w:p>
    <w:p w14:paraId="0815F7C7" w14:textId="7BB83FCB"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12.3.2</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 xml:space="preserve">Испытание на крутящий момент рукоятки </w:t>
      </w:r>
    </w:p>
    <w:p w14:paraId="4DCF3382" w14:textId="32B09025"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 xml:space="preserve">Испытание на крутящий момент рукоятки должно быть следующее (смотрите </w:t>
      </w:r>
      <w:r>
        <w:rPr>
          <w:rStyle w:val="FontStyle45"/>
          <w:rFonts w:ascii="Times New Roman" w:cs="Times New Roman"/>
          <w:b w:val="0"/>
          <w:color w:val="auto"/>
          <w:lang w:eastAsia="en-US"/>
        </w:rPr>
        <w:t>р</w:t>
      </w:r>
      <w:r w:rsidRPr="00C634AE">
        <w:rPr>
          <w:rStyle w:val="FontStyle45"/>
          <w:rFonts w:ascii="Times New Roman" w:cs="Times New Roman"/>
          <w:b w:val="0"/>
          <w:color w:val="auto"/>
          <w:lang w:eastAsia="en-US"/>
        </w:rPr>
        <w:t>исунок 9):</w:t>
      </w:r>
    </w:p>
    <w:p w14:paraId="20F7CE22" w14:textId="15732422"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Установите изделие в неподвижном состоянии на плоской горизонтальной испытательной плоскости и зафиксируйте дно 4 колес.</w:t>
      </w:r>
    </w:p>
    <w:p w14:paraId="5DABA1E7" w14:textId="6E724E22"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 xml:space="preserve">Зафиксируйте балку на рукоятке и вдоль нее, как показано на </w:t>
      </w:r>
      <w:r>
        <w:rPr>
          <w:rStyle w:val="FontStyle45"/>
          <w:rFonts w:ascii="Times New Roman" w:cs="Times New Roman"/>
          <w:b w:val="0"/>
          <w:color w:val="auto"/>
          <w:lang w:eastAsia="en-US"/>
        </w:rPr>
        <w:t>р</w:t>
      </w:r>
      <w:r w:rsidRPr="00C634AE">
        <w:rPr>
          <w:rStyle w:val="FontStyle45"/>
          <w:rFonts w:ascii="Times New Roman" w:cs="Times New Roman"/>
          <w:b w:val="0"/>
          <w:color w:val="auto"/>
          <w:lang w:eastAsia="en-US"/>
        </w:rPr>
        <w:t>исунке.</w:t>
      </w:r>
    </w:p>
    <w:p w14:paraId="1C6EF390" w14:textId="2C4FE984"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 xml:space="preserve">Применяйте силу 100 </w:t>
      </w:r>
      <w:r>
        <w:rPr>
          <w:rStyle w:val="FontStyle45"/>
          <w:rFonts w:ascii="Times New Roman" w:cs="Times New Roman"/>
          <w:b w:val="0"/>
          <w:color w:val="auto"/>
          <w:lang w:eastAsia="en-US"/>
        </w:rPr>
        <w:t>Н</w:t>
      </w:r>
      <w:r w:rsidRPr="00C634AE">
        <w:rPr>
          <w:rStyle w:val="FontStyle45"/>
          <w:rFonts w:ascii="Times New Roman" w:cs="Times New Roman"/>
          <w:b w:val="0"/>
          <w:color w:val="auto"/>
          <w:lang w:eastAsia="en-US"/>
        </w:rPr>
        <w:t xml:space="preserve"> на балку на 500 мм вдали от центра рукоятки сзади горизонтально и удерживайте ее.</w:t>
      </w:r>
    </w:p>
    <w:p w14:paraId="4E37E6C8" w14:textId="7C262389" w:rsid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Через 1 мин устраните горизонтальную силу и проверьте, нет ли поломки, отклонения или деформации, которая создает проблемы для использования.</w:t>
      </w:r>
    </w:p>
    <w:p w14:paraId="20E45346" w14:textId="725B5701" w:rsidR="00C634AE" w:rsidRDefault="00C634AE" w:rsidP="003C7EAD">
      <w:pPr>
        <w:pStyle w:val="Style30"/>
        <w:widowControl/>
        <w:ind w:firstLine="567"/>
        <w:rPr>
          <w:rStyle w:val="FontStyle45"/>
          <w:rFonts w:ascii="Times New Roman" w:cs="Times New Roman"/>
          <w:b w:val="0"/>
          <w:color w:val="auto"/>
          <w:lang w:eastAsia="en-US"/>
        </w:rPr>
      </w:pPr>
    </w:p>
    <w:p w14:paraId="3525B282" w14:textId="22C88408" w:rsidR="00C634AE" w:rsidRDefault="00C634AE" w:rsidP="00C634AE">
      <w:pPr>
        <w:pStyle w:val="Style30"/>
        <w:widowControl/>
        <w:ind w:firstLine="567"/>
        <w:jc w:val="right"/>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Размеры в миллиметрах</w:t>
      </w:r>
    </w:p>
    <w:p w14:paraId="1B4D3071" w14:textId="7B482675" w:rsidR="00C634AE" w:rsidRDefault="00C634AE" w:rsidP="003C7EAD">
      <w:pPr>
        <w:pStyle w:val="Style30"/>
        <w:widowControl/>
        <w:ind w:firstLine="567"/>
        <w:rPr>
          <w:rStyle w:val="FontStyle45"/>
          <w:rFonts w:ascii="Times New Roman" w:cs="Times New Roman"/>
          <w:b w:val="0"/>
          <w:color w:val="auto"/>
          <w:lang w:eastAsia="en-US"/>
        </w:rPr>
      </w:pPr>
    </w:p>
    <w:p w14:paraId="19F84B52" w14:textId="2611C17B" w:rsidR="00C634AE" w:rsidRDefault="00C634AE" w:rsidP="00C634AE">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lang w:eastAsia="en-US"/>
        </w:rPr>
        <w:drawing>
          <wp:inline distT="0" distB="0" distL="0" distR="0" wp14:anchorId="784CF15B" wp14:editId="5F6AFA50">
            <wp:extent cx="3914140" cy="318833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14140" cy="3188335"/>
                    </a:xfrm>
                    <a:prstGeom prst="rect">
                      <a:avLst/>
                    </a:prstGeom>
                    <a:noFill/>
                  </pic:spPr>
                </pic:pic>
              </a:graphicData>
            </a:graphic>
          </wp:inline>
        </w:drawing>
      </w:r>
    </w:p>
    <w:p w14:paraId="5213427A" w14:textId="48732658" w:rsidR="00C634AE" w:rsidRDefault="00C634AE" w:rsidP="003C7EAD">
      <w:pPr>
        <w:pStyle w:val="Style30"/>
        <w:widowControl/>
        <w:ind w:firstLine="567"/>
        <w:rPr>
          <w:rStyle w:val="FontStyle45"/>
          <w:rFonts w:ascii="Times New Roman" w:cs="Times New Roman"/>
          <w:b w:val="0"/>
          <w:color w:val="auto"/>
          <w:lang w:eastAsia="en-US"/>
        </w:rPr>
      </w:pPr>
    </w:p>
    <w:p w14:paraId="006E972E" w14:textId="2362AFB8" w:rsidR="00C634AE" w:rsidRPr="00C634AE" w:rsidRDefault="00C634AE" w:rsidP="003C7EAD">
      <w:pPr>
        <w:pStyle w:val="Style30"/>
        <w:widowControl/>
        <w:ind w:firstLine="567"/>
        <w:rPr>
          <w:rStyle w:val="FontStyle45"/>
          <w:rFonts w:ascii="Times New Roman" w:cs="Times New Roman"/>
          <w:bCs w:val="0"/>
          <w:color w:val="auto"/>
          <w:lang w:eastAsia="en-US"/>
        </w:rPr>
      </w:pPr>
      <w:r w:rsidRPr="00C634AE">
        <w:rPr>
          <w:rStyle w:val="FontStyle45"/>
          <w:rFonts w:ascii="Times New Roman" w:cs="Times New Roman"/>
          <w:bCs w:val="0"/>
          <w:color w:val="auto"/>
          <w:lang w:eastAsia="en-US"/>
        </w:rPr>
        <w:t>Условные обозначения:</w:t>
      </w:r>
    </w:p>
    <w:p w14:paraId="0492D3FE" w14:textId="1BFBE204" w:rsidR="00C634AE" w:rsidRDefault="00C634AE" w:rsidP="003C7EAD">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1</w:t>
      </w:r>
      <w:r>
        <w:rPr>
          <w:rStyle w:val="FontStyle45"/>
          <w:rFonts w:ascii="Times New Roman" w:cs="Times New Roman"/>
          <w:b w:val="0"/>
          <w:color w:val="auto"/>
          <w:lang w:eastAsia="en-US"/>
        </w:rPr>
        <w:t xml:space="preserve"> - </w:t>
      </w:r>
      <w:r w:rsidRPr="00C634AE">
        <w:rPr>
          <w:rStyle w:val="FontStyle45"/>
          <w:rFonts w:ascii="Times New Roman" w:cs="Times New Roman"/>
          <w:b w:val="0"/>
          <w:color w:val="auto"/>
          <w:lang w:eastAsia="en-US"/>
        </w:rPr>
        <w:t>Зафиксировать колеса</w:t>
      </w:r>
      <w:r>
        <w:rPr>
          <w:rStyle w:val="FontStyle45"/>
          <w:rFonts w:ascii="Times New Roman" w:cs="Times New Roman"/>
          <w:b w:val="0"/>
          <w:color w:val="auto"/>
          <w:lang w:eastAsia="en-US"/>
        </w:rPr>
        <w:t>.</w:t>
      </w:r>
    </w:p>
    <w:p w14:paraId="6CDDB8FA" w14:textId="77777777" w:rsidR="00C634AE" w:rsidRDefault="00C634AE" w:rsidP="003C7EAD">
      <w:pPr>
        <w:pStyle w:val="Style30"/>
        <w:widowControl/>
        <w:ind w:firstLine="567"/>
        <w:rPr>
          <w:rStyle w:val="FontStyle45"/>
          <w:rFonts w:ascii="Times New Roman" w:cs="Times New Roman"/>
          <w:b w:val="0"/>
          <w:color w:val="auto"/>
          <w:lang w:eastAsia="en-US"/>
        </w:rPr>
      </w:pPr>
    </w:p>
    <w:p w14:paraId="7BE25B94" w14:textId="2D05659E" w:rsidR="00C634AE" w:rsidRPr="00C634AE" w:rsidRDefault="00C634AE" w:rsidP="00C634AE">
      <w:pPr>
        <w:pStyle w:val="Style30"/>
        <w:widowControl/>
        <w:ind w:firstLine="0"/>
        <w:jc w:val="center"/>
        <w:rPr>
          <w:rStyle w:val="FontStyle45"/>
          <w:rFonts w:ascii="Times New Roman" w:cs="Times New Roman"/>
          <w:bCs w:val="0"/>
          <w:color w:val="auto"/>
          <w:lang w:eastAsia="en-US"/>
        </w:rPr>
      </w:pPr>
      <w:r w:rsidRPr="00C634AE">
        <w:rPr>
          <w:rStyle w:val="FontStyle45"/>
          <w:rFonts w:ascii="Times New Roman" w:cs="Times New Roman"/>
          <w:bCs w:val="0"/>
          <w:color w:val="auto"/>
          <w:lang w:eastAsia="en-US"/>
        </w:rPr>
        <w:t>Рисунок 9 — Испытание на крутящий момент рукоятки</w:t>
      </w:r>
    </w:p>
    <w:p w14:paraId="77A3BB6C" w14:textId="5F5A18F7" w:rsidR="00C634AE" w:rsidRDefault="00C634AE" w:rsidP="003C7EAD">
      <w:pPr>
        <w:pStyle w:val="Style30"/>
        <w:widowControl/>
        <w:ind w:firstLine="567"/>
        <w:rPr>
          <w:rStyle w:val="FontStyle45"/>
          <w:rFonts w:ascii="Times New Roman" w:cs="Times New Roman"/>
          <w:b w:val="0"/>
          <w:color w:val="auto"/>
          <w:lang w:eastAsia="en-US"/>
        </w:rPr>
      </w:pPr>
    </w:p>
    <w:p w14:paraId="7C511AFF" w14:textId="44EE8C7E" w:rsidR="00C634AE" w:rsidRPr="00C634AE" w:rsidRDefault="00C634AE" w:rsidP="00C634AE">
      <w:pPr>
        <w:pStyle w:val="Style30"/>
        <w:widowControl/>
        <w:ind w:firstLine="567"/>
        <w:rPr>
          <w:rStyle w:val="FontStyle45"/>
          <w:rFonts w:ascii="Times New Roman" w:cs="Times New Roman"/>
          <w:bCs w:val="0"/>
          <w:color w:val="auto"/>
          <w:lang w:eastAsia="en-US"/>
        </w:rPr>
      </w:pPr>
      <w:r w:rsidRPr="00C634AE">
        <w:rPr>
          <w:rStyle w:val="FontStyle45"/>
          <w:rFonts w:ascii="Times New Roman" w:cs="Times New Roman"/>
          <w:bCs w:val="0"/>
          <w:color w:val="auto"/>
          <w:lang w:eastAsia="en-US"/>
        </w:rPr>
        <w:t xml:space="preserve">12.4 Непрерывная долговечность </w:t>
      </w:r>
    </w:p>
    <w:p w14:paraId="4E85962E" w14:textId="77777777" w:rsidR="00C634AE" w:rsidRPr="00C634AE" w:rsidRDefault="00C634AE" w:rsidP="00C634AE">
      <w:pPr>
        <w:pStyle w:val="Style30"/>
        <w:widowControl/>
        <w:ind w:firstLine="567"/>
        <w:rPr>
          <w:rStyle w:val="FontStyle45"/>
          <w:rFonts w:ascii="Times New Roman" w:cs="Times New Roman"/>
          <w:b w:val="0"/>
          <w:color w:val="auto"/>
          <w:lang w:eastAsia="en-US"/>
        </w:rPr>
      </w:pPr>
    </w:p>
    <w:p w14:paraId="75DF5220" w14:textId="5BF87500"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12.4.1</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 xml:space="preserve">Требования </w:t>
      </w:r>
    </w:p>
    <w:p w14:paraId="1E7CA9F4" w14:textId="135E99A7" w:rsid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Не должно быть трещин, поломки, отлипания и деформации, которые создают проблемы для использования после испытания. Блокировка для фиксирования не должна быть ослаблена, а механизм складывания не должен быть разблокированным.</w:t>
      </w:r>
    </w:p>
    <w:p w14:paraId="77CBFBBF" w14:textId="590AD521"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12.4.2</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 xml:space="preserve">Испытание на непрерывную долговечность </w:t>
      </w:r>
    </w:p>
    <w:p w14:paraId="6785CA3E" w14:textId="6EA17AAD" w:rsidR="00C634AE" w:rsidRP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lastRenderedPageBreak/>
        <w:t xml:space="preserve">Испытание на непрерывную долговечность должно быть следующее (смотрите </w:t>
      </w:r>
      <w:r>
        <w:rPr>
          <w:rStyle w:val="FontStyle45"/>
          <w:rFonts w:ascii="Times New Roman" w:cs="Times New Roman"/>
          <w:b w:val="0"/>
          <w:color w:val="auto"/>
          <w:lang w:eastAsia="en-US"/>
        </w:rPr>
        <w:t>р</w:t>
      </w:r>
      <w:r w:rsidRPr="00C634AE">
        <w:rPr>
          <w:rStyle w:val="FontStyle45"/>
          <w:rFonts w:ascii="Times New Roman" w:cs="Times New Roman"/>
          <w:b w:val="0"/>
          <w:color w:val="auto"/>
          <w:lang w:eastAsia="en-US"/>
        </w:rPr>
        <w:t>исунок 10).</w:t>
      </w:r>
    </w:p>
    <w:p w14:paraId="326A6D84" w14:textId="6D0DFE91" w:rsidR="00C634AE" w:rsidRDefault="00C634AE" w:rsidP="00C634AE">
      <w:pPr>
        <w:pStyle w:val="Style30"/>
        <w:widowControl/>
        <w:ind w:firstLine="567"/>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C634AE">
        <w:rPr>
          <w:rStyle w:val="FontStyle45"/>
          <w:rFonts w:ascii="Times New Roman" w:cs="Times New Roman"/>
          <w:b w:val="0"/>
          <w:color w:val="auto"/>
          <w:lang w:eastAsia="en-US"/>
        </w:rPr>
        <w:t>Поместите изделие в состоянии использования на испытательное оборудование с барабаном диаметром 250 мм ± 50 мм, у которого есть выступ высотой 10 мм. Зафиксируйте заднее колесо на полу так, чтобы передние колеса были прямо по центру барабана. Оно должно быть зафиксировано, чтобы не препятствовать свободному перемещению вверх и вниз и в то же время предотвращать боковое качание.</w:t>
      </w:r>
    </w:p>
    <w:p w14:paraId="490E2E41" w14:textId="40114E47" w:rsidR="00C634AE" w:rsidRDefault="00C634AE" w:rsidP="003C7EAD">
      <w:pPr>
        <w:pStyle w:val="Style30"/>
        <w:widowControl/>
        <w:ind w:firstLine="567"/>
        <w:rPr>
          <w:rStyle w:val="FontStyle45"/>
          <w:rFonts w:ascii="Times New Roman" w:cs="Times New Roman"/>
          <w:b w:val="0"/>
          <w:color w:val="auto"/>
          <w:lang w:eastAsia="en-US"/>
        </w:rPr>
      </w:pPr>
    </w:p>
    <w:p w14:paraId="72F4CB63" w14:textId="3548D234" w:rsidR="00C634AE" w:rsidRDefault="00C634AE" w:rsidP="00C634AE">
      <w:pPr>
        <w:pStyle w:val="Style30"/>
        <w:widowControl/>
        <w:ind w:firstLine="567"/>
        <w:jc w:val="right"/>
        <w:rPr>
          <w:rStyle w:val="FontStyle45"/>
          <w:rFonts w:ascii="Times New Roman" w:cs="Times New Roman"/>
          <w:b w:val="0"/>
          <w:color w:val="auto"/>
          <w:lang w:eastAsia="en-US"/>
        </w:rPr>
      </w:pPr>
      <w:r w:rsidRPr="00C634AE">
        <w:rPr>
          <w:rStyle w:val="FontStyle45"/>
          <w:rFonts w:ascii="Times New Roman" w:cs="Times New Roman"/>
          <w:b w:val="0"/>
          <w:color w:val="auto"/>
          <w:lang w:eastAsia="en-US"/>
        </w:rPr>
        <w:t>Размеры в миллиметрах</w:t>
      </w:r>
    </w:p>
    <w:p w14:paraId="05E9D11A" w14:textId="76077775" w:rsidR="00C634AE" w:rsidRDefault="00C634AE" w:rsidP="003C7EAD">
      <w:pPr>
        <w:pStyle w:val="Style30"/>
        <w:widowControl/>
        <w:ind w:firstLine="567"/>
        <w:rPr>
          <w:rStyle w:val="FontStyle45"/>
          <w:rFonts w:ascii="Times New Roman" w:cs="Times New Roman"/>
          <w:b w:val="0"/>
          <w:color w:val="auto"/>
          <w:lang w:eastAsia="en-US"/>
        </w:rPr>
      </w:pPr>
    </w:p>
    <w:p w14:paraId="177EB95E" w14:textId="6EB19947" w:rsidR="00C634AE" w:rsidRDefault="00C634AE" w:rsidP="00C634AE">
      <w:pPr>
        <w:pStyle w:val="Style30"/>
        <w:widowControl/>
        <w:ind w:firstLine="0"/>
        <w:jc w:val="center"/>
        <w:rPr>
          <w:rStyle w:val="FontStyle45"/>
          <w:rFonts w:ascii="Times New Roman" w:cs="Times New Roman"/>
          <w:b w:val="0"/>
          <w:color w:val="auto"/>
          <w:lang w:eastAsia="en-US"/>
        </w:rPr>
      </w:pPr>
      <w:r>
        <w:rPr>
          <w:rFonts w:eastAsia="Arial Unicode MS"/>
          <w:bCs/>
          <w:noProof/>
          <w:lang w:eastAsia="en-US"/>
        </w:rPr>
        <mc:AlternateContent>
          <mc:Choice Requires="wps">
            <w:drawing>
              <wp:anchor distT="0" distB="0" distL="114300" distR="114300" simplePos="0" relativeHeight="251659264" behindDoc="0" locked="0" layoutInCell="1" allowOverlap="1" wp14:anchorId="2E5221C5" wp14:editId="125C151E">
                <wp:simplePos x="0" y="0"/>
                <wp:positionH relativeFrom="column">
                  <wp:posOffset>4414520</wp:posOffset>
                </wp:positionH>
                <wp:positionV relativeFrom="paragraph">
                  <wp:posOffset>2582545</wp:posOffset>
                </wp:positionV>
                <wp:extent cx="257175" cy="409575"/>
                <wp:effectExtent l="0" t="0" r="9525" b="9525"/>
                <wp:wrapNone/>
                <wp:docPr id="27" name="Надпись 27"/>
                <wp:cNvGraphicFramePr/>
                <a:graphic xmlns:a="http://schemas.openxmlformats.org/drawingml/2006/main">
                  <a:graphicData uri="http://schemas.microsoft.com/office/word/2010/wordprocessingShape">
                    <wps:wsp>
                      <wps:cNvSpPr txBox="1"/>
                      <wps:spPr>
                        <a:xfrm>
                          <a:off x="0" y="0"/>
                          <a:ext cx="257175" cy="409575"/>
                        </a:xfrm>
                        <a:prstGeom prst="rect">
                          <a:avLst/>
                        </a:prstGeom>
                        <a:solidFill>
                          <a:schemeClr val="lt1"/>
                        </a:solidFill>
                        <a:ln w="6350">
                          <a:noFill/>
                        </a:ln>
                      </wps:spPr>
                      <wps:txbx>
                        <w:txbxContent>
                          <w:p w14:paraId="607735DA" w14:textId="380A917F" w:rsidR="00E657B1" w:rsidRPr="00C634AE" w:rsidRDefault="00E657B1" w:rsidP="00C634AE">
                            <w:pPr>
                              <w:ind w:firstLine="0"/>
                              <w:jc w:val="left"/>
                              <w:rPr>
                                <w:sz w:val="24"/>
                                <w:szCs w:val="24"/>
                              </w:rPr>
                            </w:pPr>
                            <w:r w:rsidRPr="00C634AE">
                              <w:rPr>
                                <w:sz w:val="24"/>
                                <w:szCs w:val="24"/>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5221C5" id="_x0000_t202" coordsize="21600,21600" o:spt="202" path="m,l,21600r21600,l21600,xe">
                <v:stroke joinstyle="miter"/>
                <v:path gradientshapeok="t" o:connecttype="rect"/>
              </v:shapetype>
              <v:shape id="Надпись 27" o:spid="_x0000_s1026" type="#_x0000_t202" style="position:absolute;left:0;text-align:left;margin-left:347.6pt;margin-top:203.35pt;width:20.25pt;height:3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OVMWgIAAIAEAAAOAAAAZHJzL2Uyb0RvYy54bWysVMGO0zAQvSPxD5bvNGlpt2zUdFW6KkKq&#10;dlfqoj27jtNEcjzGdpuUG3d+gX/gwIEbv9D9I8ZO2i0LJ8TFGXvGz/PmzWRy1VSS7ISxJaiU9nsx&#10;JUJxyEq1SemH+8WrN5RYx1TGJCiR0r2w9Gr68sWk1okYQAEyE4YgiLJJrVNaOKeTKLK8EBWzPdBC&#10;oTMHUzGHW7OJMsNqRK9kNIjji6gGk2kDXFiLp9etk04Dfp4L7m7z3ApHZEoxNxdWE9a1X6PphCUb&#10;w3RR8i4N9g9ZVKxU+OgJ6po5Rram/AOqKrkBC7nrcagiyPOSi8AB2fTjZ2xWBdMicMHiWH0qk/1/&#10;sPxmd2dImaV0MKZEsQo1Onw9fDt8P/w8/Hj8/PiFoAOrVGubYPBKY7hr3kKDah/PLR568k1uKv9F&#10;WgT9WO/9qcaicYTj4WA07o9HlHB0DePLEdqIHj1d1sa6dwIq4o2UGpQwVJbtlta1occQ/5YFWWaL&#10;Usqw8W0j5tKQHUPBpQspIvhvUVKROqUXr0dxAFbgr7fIUmEunmpLyVuuWTcd/zVke6RvoG0jq/mi&#10;xCSXzLo7ZrBvkDHOgrvFJZeAj0BnUVKA+fS3cx+PcqKXkhr7MKX245YZQYl8r1Doy/5w6Bs3bIaj&#10;8QA35tyzPveobTUHZN7HqdM8mD7eyaOZG6gecGRm/lV0McXx7ZS6ozl37XTgyHExm4UgbFXN3FKt&#10;NPfQvtJegvvmgRnd6eRQ4Bs4dixLnsnVxvqbCmZbB3kZtPQFbqva1R3bPHRDN5J+js73IerpxzH9&#10;BQAA//8DAFBLAwQUAAYACAAAACEAtIcU0eEAAAALAQAADwAAAGRycy9kb3ducmV2LnhtbEyPTU+E&#10;MBCG7yb+h2ZMvBi3LAgoUjbG+JF4c/Ej3rp0BCKdEtpl8d87nvQ2H0/eeabcLHYQM06+d6RgvYpA&#10;IDXO9NQqeKnvzy9B+KDJ6MERKvhGD5vq+KjUhXEHesZ5G1rBIeQLraALYSyk9E2HVvuVG5F49+km&#10;qwO3UyvNpA8cbgcZR1Emre6JL3R6xNsOm6/t3ir4OGvfn/zy8HpI0mS8e5zr/M3USp2eLDfXIAIu&#10;4Q+GX31Wh4qddm5PxotBQXaVxowquIiyHAQTeZJyseNJvo5BVqX8/0P1AwAA//8DAFBLAQItABQA&#10;BgAIAAAAIQC2gziS/gAAAOEBAAATAAAAAAAAAAAAAAAAAAAAAABbQ29udGVudF9UeXBlc10ueG1s&#10;UEsBAi0AFAAGAAgAAAAhADj9If/WAAAAlAEAAAsAAAAAAAAAAAAAAAAALwEAAF9yZWxzLy5yZWxz&#10;UEsBAi0AFAAGAAgAAAAhAN145UxaAgAAgAQAAA4AAAAAAAAAAAAAAAAALgIAAGRycy9lMm9Eb2Mu&#10;eG1sUEsBAi0AFAAGAAgAAAAhALSHFNHhAAAACwEAAA8AAAAAAAAAAAAAAAAAtAQAAGRycy9kb3du&#10;cmV2LnhtbFBLBQYAAAAABAAEAPMAAADCBQAAAAA=&#10;" fillcolor="white [3201]" stroked="f" strokeweight=".5pt">
                <v:textbox>
                  <w:txbxContent>
                    <w:p w14:paraId="607735DA" w14:textId="380A917F" w:rsidR="00E657B1" w:rsidRPr="00C634AE" w:rsidRDefault="00E657B1" w:rsidP="00C634AE">
                      <w:pPr>
                        <w:ind w:firstLine="0"/>
                        <w:jc w:val="left"/>
                        <w:rPr>
                          <w:sz w:val="24"/>
                          <w:szCs w:val="24"/>
                        </w:rPr>
                      </w:pPr>
                      <w:r w:rsidRPr="00C634AE">
                        <w:rPr>
                          <w:sz w:val="24"/>
                          <w:szCs w:val="24"/>
                        </w:rPr>
                        <w:t>1</w:t>
                      </w:r>
                    </w:p>
                  </w:txbxContent>
                </v:textbox>
              </v:shape>
            </w:pict>
          </mc:Fallback>
        </mc:AlternateContent>
      </w:r>
      <w:r>
        <w:rPr>
          <w:rStyle w:val="FontStyle45"/>
          <w:rFonts w:ascii="Times New Roman" w:cs="Times New Roman"/>
          <w:b w:val="0"/>
          <w:noProof/>
          <w:color w:val="auto"/>
          <w:lang w:eastAsia="en-US"/>
        </w:rPr>
        <w:drawing>
          <wp:inline distT="0" distB="0" distL="0" distR="0" wp14:anchorId="790C52C0" wp14:editId="02D7FBC4">
            <wp:extent cx="2871470" cy="3907790"/>
            <wp:effectExtent l="0" t="0" r="508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71470" cy="3907790"/>
                    </a:xfrm>
                    <a:prstGeom prst="rect">
                      <a:avLst/>
                    </a:prstGeom>
                    <a:noFill/>
                  </pic:spPr>
                </pic:pic>
              </a:graphicData>
            </a:graphic>
          </wp:inline>
        </w:drawing>
      </w:r>
    </w:p>
    <w:p w14:paraId="02667251" w14:textId="77777777" w:rsidR="003F6698" w:rsidRPr="00C634AE" w:rsidRDefault="003F6698" w:rsidP="003F6698">
      <w:pPr>
        <w:pStyle w:val="Style30"/>
        <w:widowControl/>
        <w:ind w:firstLine="567"/>
        <w:rPr>
          <w:rStyle w:val="FontStyle45"/>
          <w:rFonts w:ascii="Times New Roman" w:cs="Times New Roman"/>
          <w:bCs w:val="0"/>
          <w:color w:val="auto"/>
          <w:lang w:eastAsia="en-US"/>
        </w:rPr>
      </w:pPr>
      <w:r w:rsidRPr="00C634AE">
        <w:rPr>
          <w:rStyle w:val="FontStyle45"/>
          <w:rFonts w:ascii="Times New Roman" w:cs="Times New Roman"/>
          <w:bCs w:val="0"/>
          <w:color w:val="auto"/>
          <w:lang w:eastAsia="en-US"/>
        </w:rPr>
        <w:t>Условные обозначения:</w:t>
      </w:r>
    </w:p>
    <w:p w14:paraId="442DD46E" w14:textId="56B567EA" w:rsidR="003F6698" w:rsidRPr="003F6698" w:rsidRDefault="003F6698" w:rsidP="003F6698">
      <w:pPr>
        <w:pStyle w:val="Style30"/>
        <w:widowControl/>
        <w:ind w:firstLine="567"/>
        <w:rPr>
          <w:rStyle w:val="FontStyle45"/>
          <w:rFonts w:ascii="Times New Roman" w:cs="Times New Roman"/>
          <w:b w:val="0"/>
          <w:color w:val="auto"/>
          <w:lang w:eastAsia="en-US"/>
        </w:rPr>
      </w:pPr>
      <w:r w:rsidRPr="003F6698">
        <w:rPr>
          <w:rStyle w:val="FontStyle45"/>
          <w:rFonts w:ascii="Times New Roman" w:cs="Times New Roman"/>
          <w:b w:val="0"/>
          <w:color w:val="auto"/>
          <w:lang w:eastAsia="en-US"/>
        </w:rPr>
        <w:t>1</w:t>
      </w:r>
      <w:r w:rsidRPr="003F6698">
        <w:rPr>
          <w:rStyle w:val="FontStyle45"/>
          <w:rFonts w:ascii="Times New Roman" w:cs="Times New Roman"/>
          <w:b w:val="0"/>
          <w:color w:val="auto"/>
          <w:lang w:eastAsia="en-US"/>
        </w:rPr>
        <w:tab/>
      </w:r>
      <w:r>
        <w:rPr>
          <w:rStyle w:val="FontStyle45"/>
          <w:rFonts w:ascii="Times New Roman" w:cs="Times New Roman"/>
          <w:b w:val="0"/>
          <w:color w:val="auto"/>
          <w:lang w:eastAsia="en-US"/>
        </w:rPr>
        <w:t xml:space="preserve"> - З</w:t>
      </w:r>
      <w:r w:rsidRPr="003F6698">
        <w:rPr>
          <w:rStyle w:val="FontStyle45"/>
          <w:rFonts w:ascii="Times New Roman" w:cs="Times New Roman"/>
          <w:b w:val="0"/>
          <w:color w:val="auto"/>
          <w:lang w:eastAsia="en-US"/>
        </w:rPr>
        <w:t>афиксировать задние колеса</w:t>
      </w:r>
      <w:r>
        <w:rPr>
          <w:rStyle w:val="FontStyle45"/>
          <w:rFonts w:ascii="Times New Roman" w:cs="Times New Roman"/>
          <w:b w:val="0"/>
          <w:color w:val="auto"/>
          <w:lang w:eastAsia="en-US"/>
        </w:rPr>
        <w:t>;</w:t>
      </w:r>
    </w:p>
    <w:p w14:paraId="09481FD4" w14:textId="16019B74" w:rsidR="00C634AE" w:rsidRDefault="003F6698" w:rsidP="003F6698">
      <w:pPr>
        <w:pStyle w:val="Style30"/>
        <w:widowControl/>
        <w:ind w:firstLine="567"/>
        <w:rPr>
          <w:rStyle w:val="FontStyle45"/>
          <w:rFonts w:ascii="Times New Roman" w:cs="Times New Roman"/>
          <w:b w:val="0"/>
          <w:color w:val="auto"/>
          <w:lang w:eastAsia="en-US"/>
        </w:rPr>
      </w:pPr>
      <w:r w:rsidRPr="003F6698">
        <w:rPr>
          <w:rStyle w:val="FontStyle45"/>
          <w:rFonts w:ascii="Times New Roman" w:cs="Times New Roman"/>
          <w:b w:val="0"/>
          <w:color w:val="auto"/>
          <w:lang w:eastAsia="en-US"/>
        </w:rPr>
        <w:t>2</w:t>
      </w:r>
      <w:r w:rsidRPr="003F6698">
        <w:rPr>
          <w:rStyle w:val="FontStyle45"/>
          <w:rFonts w:ascii="Times New Roman" w:cs="Times New Roman"/>
          <w:b w:val="0"/>
          <w:color w:val="auto"/>
          <w:lang w:eastAsia="en-US"/>
        </w:rPr>
        <w:tab/>
      </w:r>
      <w:r>
        <w:rPr>
          <w:rStyle w:val="FontStyle45"/>
          <w:rFonts w:ascii="Times New Roman" w:cs="Times New Roman"/>
          <w:b w:val="0"/>
          <w:color w:val="auto"/>
          <w:lang w:eastAsia="en-US"/>
        </w:rPr>
        <w:t xml:space="preserve"> - Б</w:t>
      </w:r>
      <w:r w:rsidRPr="003F6698">
        <w:rPr>
          <w:rStyle w:val="FontStyle45"/>
          <w:rFonts w:ascii="Times New Roman" w:cs="Times New Roman"/>
          <w:b w:val="0"/>
          <w:color w:val="auto"/>
          <w:lang w:eastAsia="en-US"/>
        </w:rPr>
        <w:t>арабан</w:t>
      </w:r>
      <w:r>
        <w:rPr>
          <w:rStyle w:val="FontStyle45"/>
          <w:rFonts w:ascii="Times New Roman" w:cs="Times New Roman"/>
          <w:b w:val="0"/>
          <w:color w:val="auto"/>
          <w:lang w:eastAsia="en-US"/>
        </w:rPr>
        <w:t>.</w:t>
      </w:r>
    </w:p>
    <w:p w14:paraId="3CBD4C67" w14:textId="4528EF39" w:rsidR="00C634AE" w:rsidRDefault="00C634AE" w:rsidP="003C7EAD">
      <w:pPr>
        <w:pStyle w:val="Style30"/>
        <w:widowControl/>
        <w:ind w:firstLine="567"/>
        <w:rPr>
          <w:rStyle w:val="FontStyle45"/>
          <w:rFonts w:ascii="Times New Roman" w:cs="Times New Roman"/>
          <w:b w:val="0"/>
          <w:color w:val="auto"/>
          <w:lang w:eastAsia="en-US"/>
        </w:rPr>
      </w:pPr>
    </w:p>
    <w:p w14:paraId="4E6E3573" w14:textId="597F6AD1" w:rsidR="00C634AE" w:rsidRPr="003F6698" w:rsidRDefault="003F6698" w:rsidP="003F6698">
      <w:pPr>
        <w:pStyle w:val="Style30"/>
        <w:widowControl/>
        <w:ind w:firstLine="0"/>
        <w:jc w:val="center"/>
        <w:rPr>
          <w:rStyle w:val="FontStyle45"/>
          <w:rFonts w:ascii="Times New Roman" w:cs="Times New Roman"/>
          <w:bCs w:val="0"/>
          <w:color w:val="auto"/>
          <w:lang w:eastAsia="en-US"/>
        </w:rPr>
      </w:pPr>
      <w:r w:rsidRPr="003F6698">
        <w:rPr>
          <w:rStyle w:val="FontStyle45"/>
          <w:rFonts w:ascii="Times New Roman" w:cs="Times New Roman"/>
          <w:bCs w:val="0"/>
          <w:color w:val="auto"/>
          <w:lang w:eastAsia="en-US"/>
        </w:rPr>
        <w:t>Рисунок 10 — Непрерывная долговечность</w:t>
      </w:r>
    </w:p>
    <w:p w14:paraId="6720F0DB" w14:textId="75C4EBBB" w:rsidR="00C634AE" w:rsidRDefault="00C634AE" w:rsidP="003C7EAD">
      <w:pPr>
        <w:pStyle w:val="Style30"/>
        <w:widowControl/>
        <w:ind w:firstLine="567"/>
        <w:rPr>
          <w:rStyle w:val="FontStyle45"/>
          <w:rFonts w:ascii="Times New Roman" w:cs="Times New Roman"/>
          <w:b w:val="0"/>
          <w:color w:val="auto"/>
          <w:lang w:eastAsia="en-US"/>
        </w:rPr>
      </w:pPr>
    </w:p>
    <w:p w14:paraId="7369EC42" w14:textId="4E8B01C0" w:rsidR="003F6698" w:rsidRPr="003F6698" w:rsidRDefault="003F6698" w:rsidP="003F6698">
      <w:pPr>
        <w:pStyle w:val="Style30"/>
        <w:widowControl/>
        <w:ind w:firstLine="567"/>
        <w:rPr>
          <w:rStyle w:val="FontStyle45"/>
          <w:rFonts w:ascii="Times New Roman" w:cs="Times New Roman"/>
          <w:b w:val="0"/>
          <w:color w:val="auto"/>
          <w:lang w:eastAsia="en-US"/>
        </w:rPr>
      </w:pPr>
      <w:r w:rsidRPr="003F6698">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3F6698">
        <w:rPr>
          <w:rStyle w:val="FontStyle45"/>
          <w:rFonts w:ascii="Times New Roman" w:cs="Times New Roman"/>
          <w:b w:val="0"/>
          <w:color w:val="auto"/>
          <w:lang w:eastAsia="en-US"/>
        </w:rPr>
        <w:t xml:space="preserve">Затем примените силу 100 </w:t>
      </w:r>
      <w:r>
        <w:rPr>
          <w:rStyle w:val="FontStyle45"/>
          <w:rFonts w:ascii="Times New Roman" w:cs="Times New Roman"/>
          <w:b w:val="0"/>
          <w:color w:val="auto"/>
          <w:lang w:eastAsia="en-US"/>
        </w:rPr>
        <w:t>Н</w:t>
      </w:r>
      <w:r w:rsidRPr="003F6698">
        <w:rPr>
          <w:rStyle w:val="FontStyle45"/>
          <w:rFonts w:ascii="Times New Roman" w:cs="Times New Roman"/>
          <w:b w:val="0"/>
          <w:color w:val="auto"/>
          <w:lang w:eastAsia="en-US"/>
        </w:rPr>
        <w:t xml:space="preserve"> на центре рукоятки. Если изделие оснащено рукояткой разделенного типа, то присоедините левую и правую рукоятки с балкой и применяйте силу, эквивалентную 100 </w:t>
      </w:r>
      <w:r>
        <w:rPr>
          <w:rStyle w:val="FontStyle45"/>
          <w:rFonts w:ascii="Times New Roman" w:cs="Times New Roman"/>
          <w:b w:val="0"/>
          <w:color w:val="auto"/>
          <w:lang w:eastAsia="en-US"/>
        </w:rPr>
        <w:t>Н</w:t>
      </w:r>
      <w:r w:rsidRPr="003F6698">
        <w:rPr>
          <w:rStyle w:val="FontStyle45"/>
          <w:rFonts w:ascii="Times New Roman" w:cs="Times New Roman"/>
          <w:b w:val="0"/>
          <w:color w:val="auto"/>
          <w:lang w:eastAsia="en-US"/>
        </w:rPr>
        <w:t xml:space="preserve">, включая вес балки. Если изделие оснащено сумкой для покупок, то поместите пенополистирол равномерно в сумке до высоты 15 см и поместите вес, эквивалентный максимальной массе безопасной рабочей нагрузки, на пенополистирол. </w:t>
      </w:r>
    </w:p>
    <w:p w14:paraId="41999132" w14:textId="4096A4A8" w:rsidR="003F6698" w:rsidRPr="003F6698" w:rsidRDefault="003F6698" w:rsidP="003F6698">
      <w:pPr>
        <w:pStyle w:val="Style30"/>
        <w:widowControl/>
        <w:ind w:firstLine="567"/>
        <w:rPr>
          <w:rStyle w:val="FontStyle45"/>
          <w:rFonts w:ascii="Times New Roman" w:cs="Times New Roman"/>
          <w:b w:val="0"/>
          <w:color w:val="auto"/>
          <w:lang w:eastAsia="en-US"/>
        </w:rPr>
      </w:pPr>
      <w:r w:rsidRPr="003F6698">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3F6698">
        <w:rPr>
          <w:rStyle w:val="FontStyle45"/>
          <w:rFonts w:ascii="Times New Roman" w:cs="Times New Roman"/>
          <w:b w:val="0"/>
          <w:color w:val="auto"/>
          <w:lang w:eastAsia="en-US"/>
        </w:rPr>
        <w:t>В этом состоянии вращайте барабан на скорости от 24 м до 30 м в минуту. Количество циклов должно составлять 60 000.</w:t>
      </w:r>
    </w:p>
    <w:p w14:paraId="3B63F053" w14:textId="660F30C0" w:rsidR="003F6698" w:rsidRPr="003F6698" w:rsidRDefault="003F6698" w:rsidP="003F6698">
      <w:pPr>
        <w:pStyle w:val="Style30"/>
        <w:widowControl/>
        <w:ind w:firstLine="567"/>
        <w:rPr>
          <w:rStyle w:val="FontStyle45"/>
          <w:rFonts w:ascii="Times New Roman" w:cs="Times New Roman"/>
          <w:b w:val="0"/>
          <w:color w:val="auto"/>
          <w:lang w:eastAsia="en-US"/>
        </w:rPr>
      </w:pPr>
      <w:r w:rsidRPr="003F6698">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3F6698">
        <w:rPr>
          <w:rStyle w:val="FontStyle45"/>
          <w:rFonts w:ascii="Times New Roman" w:cs="Times New Roman"/>
          <w:b w:val="0"/>
          <w:color w:val="auto"/>
          <w:lang w:eastAsia="en-US"/>
        </w:rPr>
        <w:t>В последующем выполните то же испытание, помещая задние колеса на барабан.</w:t>
      </w:r>
    </w:p>
    <w:p w14:paraId="2D66700B" w14:textId="77777777" w:rsidR="003F6698" w:rsidRPr="003F6698" w:rsidRDefault="003F6698" w:rsidP="003F6698">
      <w:pPr>
        <w:pStyle w:val="Style30"/>
        <w:widowControl/>
        <w:ind w:firstLine="567"/>
        <w:rPr>
          <w:rStyle w:val="FontStyle45"/>
          <w:rFonts w:ascii="Times New Roman" w:cs="Times New Roman"/>
          <w:b w:val="0"/>
          <w:color w:val="auto"/>
          <w:sz w:val="20"/>
          <w:szCs w:val="20"/>
          <w:lang w:eastAsia="en-US"/>
        </w:rPr>
      </w:pPr>
    </w:p>
    <w:p w14:paraId="1E944D89" w14:textId="6A893941" w:rsidR="00C634AE" w:rsidRPr="003F6698" w:rsidRDefault="003F6698" w:rsidP="003F6698">
      <w:pPr>
        <w:pStyle w:val="Style30"/>
        <w:widowControl/>
        <w:ind w:firstLine="567"/>
        <w:rPr>
          <w:rStyle w:val="FontStyle45"/>
          <w:rFonts w:ascii="Times New Roman" w:cs="Times New Roman"/>
          <w:b w:val="0"/>
          <w:color w:val="auto"/>
          <w:sz w:val="20"/>
          <w:szCs w:val="20"/>
          <w:lang w:eastAsia="en-US"/>
        </w:rPr>
      </w:pPr>
      <w:r w:rsidRPr="003F6698">
        <w:rPr>
          <w:rStyle w:val="FontStyle45"/>
          <w:rFonts w:ascii="Times New Roman" w:cs="Times New Roman"/>
          <w:b w:val="0"/>
          <w:color w:val="auto"/>
          <w:sz w:val="20"/>
          <w:szCs w:val="20"/>
          <w:lang w:eastAsia="en-US"/>
        </w:rPr>
        <w:t>Примечание - И задние, и передние колеса можно испытать одновременно с помощью испытательного оборудования с двойным барабаном.</w:t>
      </w:r>
    </w:p>
    <w:p w14:paraId="5A7B80CB" w14:textId="4F08DD69" w:rsidR="00C634AE" w:rsidRPr="003F6698" w:rsidRDefault="00C634AE" w:rsidP="003C7EAD">
      <w:pPr>
        <w:pStyle w:val="Style30"/>
        <w:widowControl/>
        <w:ind w:firstLine="567"/>
        <w:rPr>
          <w:rStyle w:val="FontStyle45"/>
          <w:rFonts w:ascii="Times New Roman" w:cs="Times New Roman"/>
          <w:b w:val="0"/>
          <w:color w:val="auto"/>
          <w:sz w:val="20"/>
          <w:szCs w:val="20"/>
          <w:lang w:eastAsia="en-US"/>
        </w:rPr>
      </w:pPr>
    </w:p>
    <w:p w14:paraId="0C1D5F64" w14:textId="5CA35F6D" w:rsidR="003F6698" w:rsidRPr="003F6698" w:rsidRDefault="003F6698" w:rsidP="003F6698">
      <w:pPr>
        <w:pStyle w:val="Style30"/>
        <w:widowControl/>
        <w:ind w:firstLine="567"/>
        <w:rPr>
          <w:rStyle w:val="FontStyle45"/>
          <w:rFonts w:ascii="Times New Roman" w:cs="Times New Roman"/>
          <w:bCs w:val="0"/>
          <w:color w:val="auto"/>
          <w:lang w:eastAsia="en-US"/>
        </w:rPr>
      </w:pPr>
      <w:r w:rsidRPr="003F6698">
        <w:rPr>
          <w:rStyle w:val="FontStyle45"/>
          <w:rFonts w:ascii="Times New Roman" w:cs="Times New Roman"/>
          <w:bCs w:val="0"/>
          <w:color w:val="auto"/>
          <w:lang w:eastAsia="en-US"/>
        </w:rPr>
        <w:lastRenderedPageBreak/>
        <w:t>13 Внешний вид (Поверхности, углы, края и выступающие части)</w:t>
      </w:r>
    </w:p>
    <w:p w14:paraId="2568A195" w14:textId="77777777" w:rsidR="003F6698" w:rsidRDefault="003F6698" w:rsidP="003F6698">
      <w:pPr>
        <w:pStyle w:val="Style30"/>
        <w:widowControl/>
        <w:ind w:firstLine="567"/>
        <w:rPr>
          <w:rStyle w:val="FontStyle45"/>
          <w:rFonts w:ascii="Times New Roman" w:cs="Times New Roman"/>
          <w:b w:val="0"/>
          <w:color w:val="auto"/>
          <w:lang w:eastAsia="en-US"/>
        </w:rPr>
      </w:pPr>
    </w:p>
    <w:p w14:paraId="5DE1343A" w14:textId="59EAF292" w:rsidR="003F6698" w:rsidRPr="003F6698" w:rsidRDefault="003F6698" w:rsidP="003F6698">
      <w:pPr>
        <w:pStyle w:val="Style30"/>
        <w:widowControl/>
        <w:ind w:firstLine="567"/>
        <w:rPr>
          <w:rStyle w:val="FontStyle45"/>
          <w:rFonts w:ascii="Times New Roman" w:cs="Times New Roman"/>
          <w:b w:val="0"/>
          <w:color w:val="auto"/>
          <w:lang w:eastAsia="en-US"/>
        </w:rPr>
      </w:pPr>
      <w:r w:rsidRPr="003F6698">
        <w:rPr>
          <w:rStyle w:val="FontStyle45"/>
          <w:rFonts w:ascii="Times New Roman" w:cs="Times New Roman"/>
          <w:b w:val="0"/>
          <w:color w:val="auto"/>
          <w:lang w:eastAsia="en-US"/>
        </w:rPr>
        <w:t>Не должно быть заусенец, острых краев или выступов на частях ходунков, которые могут испортить одежду или травмировать пользователей.</w:t>
      </w:r>
    </w:p>
    <w:p w14:paraId="239D780D" w14:textId="77777777" w:rsidR="003F6698" w:rsidRPr="003F6698" w:rsidRDefault="003F6698" w:rsidP="003F6698">
      <w:pPr>
        <w:pStyle w:val="Style30"/>
        <w:widowControl/>
        <w:ind w:firstLine="567"/>
        <w:rPr>
          <w:rStyle w:val="FontStyle45"/>
          <w:rFonts w:ascii="Times New Roman" w:cs="Times New Roman"/>
          <w:b w:val="0"/>
          <w:color w:val="auto"/>
          <w:lang w:eastAsia="en-US"/>
        </w:rPr>
      </w:pPr>
    </w:p>
    <w:p w14:paraId="6B136289" w14:textId="26C83D37" w:rsidR="003F6698" w:rsidRPr="003F6698" w:rsidRDefault="003F6698" w:rsidP="003F6698">
      <w:pPr>
        <w:pStyle w:val="Style30"/>
        <w:widowControl/>
        <w:ind w:firstLine="567"/>
        <w:rPr>
          <w:rStyle w:val="FontStyle45"/>
          <w:rFonts w:ascii="Times New Roman" w:cs="Times New Roman"/>
          <w:bCs w:val="0"/>
          <w:color w:val="auto"/>
          <w:lang w:eastAsia="en-US"/>
        </w:rPr>
      </w:pPr>
      <w:r w:rsidRPr="003F6698">
        <w:rPr>
          <w:rStyle w:val="FontStyle45"/>
          <w:rFonts w:ascii="Times New Roman" w:cs="Times New Roman"/>
          <w:bCs w:val="0"/>
          <w:color w:val="auto"/>
          <w:lang w:eastAsia="en-US"/>
        </w:rPr>
        <w:t xml:space="preserve">14 Стабильность </w:t>
      </w:r>
    </w:p>
    <w:p w14:paraId="61B81D79" w14:textId="77777777" w:rsidR="003F6698" w:rsidRPr="003F6698" w:rsidRDefault="003F6698" w:rsidP="003F6698">
      <w:pPr>
        <w:pStyle w:val="Style30"/>
        <w:widowControl/>
        <w:ind w:firstLine="567"/>
        <w:rPr>
          <w:rStyle w:val="FontStyle45"/>
          <w:rFonts w:ascii="Times New Roman" w:cs="Times New Roman"/>
          <w:b w:val="0"/>
          <w:color w:val="auto"/>
          <w:lang w:eastAsia="en-US"/>
        </w:rPr>
      </w:pPr>
    </w:p>
    <w:p w14:paraId="6F4FA6F6" w14:textId="08D18E0C" w:rsidR="003F6698" w:rsidRPr="003F6698" w:rsidRDefault="003F6698" w:rsidP="003F6698">
      <w:pPr>
        <w:pStyle w:val="Style30"/>
        <w:widowControl/>
        <w:ind w:firstLine="567"/>
        <w:rPr>
          <w:rStyle w:val="FontStyle45"/>
          <w:rFonts w:ascii="Times New Roman" w:cs="Times New Roman"/>
          <w:bCs w:val="0"/>
          <w:color w:val="auto"/>
          <w:lang w:eastAsia="en-US"/>
        </w:rPr>
      </w:pPr>
      <w:r w:rsidRPr="003F6698">
        <w:rPr>
          <w:rStyle w:val="FontStyle45"/>
          <w:rFonts w:ascii="Times New Roman" w:cs="Times New Roman"/>
          <w:bCs w:val="0"/>
          <w:color w:val="auto"/>
          <w:lang w:eastAsia="en-US"/>
        </w:rPr>
        <w:t xml:space="preserve">14.1 Требования по статической стабильности на наклоне  </w:t>
      </w:r>
    </w:p>
    <w:p w14:paraId="6B7CEB58" w14:textId="77777777" w:rsidR="003F6698" w:rsidRDefault="003F6698" w:rsidP="003F6698">
      <w:pPr>
        <w:pStyle w:val="Style30"/>
        <w:widowControl/>
        <w:ind w:firstLine="567"/>
        <w:rPr>
          <w:rStyle w:val="FontStyle45"/>
          <w:rFonts w:ascii="Times New Roman" w:cs="Times New Roman"/>
          <w:b w:val="0"/>
          <w:color w:val="auto"/>
          <w:lang w:eastAsia="en-US"/>
        </w:rPr>
      </w:pPr>
    </w:p>
    <w:p w14:paraId="5DC51CCF" w14:textId="3A0BA31A" w:rsidR="003F6698" w:rsidRPr="003F6698" w:rsidRDefault="003F6698" w:rsidP="003F6698">
      <w:pPr>
        <w:pStyle w:val="Style30"/>
        <w:widowControl/>
        <w:ind w:firstLine="567"/>
        <w:rPr>
          <w:rStyle w:val="FontStyle45"/>
          <w:rFonts w:ascii="Times New Roman" w:cs="Times New Roman"/>
          <w:b w:val="0"/>
          <w:color w:val="auto"/>
          <w:lang w:eastAsia="en-US"/>
        </w:rPr>
      </w:pPr>
      <w:r w:rsidRPr="003F6698">
        <w:rPr>
          <w:rStyle w:val="FontStyle45"/>
          <w:rFonts w:ascii="Times New Roman" w:cs="Times New Roman"/>
          <w:b w:val="0"/>
          <w:color w:val="auto"/>
          <w:lang w:eastAsia="en-US"/>
        </w:rPr>
        <w:t>Изделие не должно падать.</w:t>
      </w:r>
    </w:p>
    <w:p w14:paraId="6DEF0B56" w14:textId="77777777" w:rsidR="003F6698" w:rsidRPr="003F6698" w:rsidRDefault="003F6698" w:rsidP="003F6698">
      <w:pPr>
        <w:pStyle w:val="Style30"/>
        <w:widowControl/>
        <w:ind w:firstLine="567"/>
        <w:rPr>
          <w:rStyle w:val="FontStyle45"/>
          <w:rFonts w:ascii="Times New Roman" w:cs="Times New Roman"/>
          <w:b w:val="0"/>
          <w:color w:val="auto"/>
          <w:lang w:eastAsia="en-US"/>
        </w:rPr>
      </w:pPr>
    </w:p>
    <w:p w14:paraId="0692CFCB" w14:textId="29EBE3F2" w:rsidR="003F6698" w:rsidRPr="003F6698" w:rsidRDefault="003F6698" w:rsidP="003F6698">
      <w:pPr>
        <w:pStyle w:val="Style30"/>
        <w:widowControl/>
        <w:ind w:firstLine="567"/>
        <w:rPr>
          <w:rStyle w:val="FontStyle45"/>
          <w:rFonts w:ascii="Times New Roman" w:cs="Times New Roman"/>
          <w:bCs w:val="0"/>
          <w:color w:val="auto"/>
          <w:lang w:eastAsia="en-US"/>
        </w:rPr>
      </w:pPr>
      <w:r w:rsidRPr="003F6698">
        <w:rPr>
          <w:rStyle w:val="FontStyle45"/>
          <w:rFonts w:ascii="Times New Roman" w:cs="Times New Roman"/>
          <w:bCs w:val="0"/>
          <w:color w:val="auto"/>
          <w:lang w:eastAsia="en-US"/>
        </w:rPr>
        <w:t xml:space="preserve">14.2 Метод испытания на статическую стабильность на наклоне </w:t>
      </w:r>
    </w:p>
    <w:p w14:paraId="493A4170" w14:textId="77777777" w:rsidR="003F6698" w:rsidRPr="003F6698" w:rsidRDefault="003F6698" w:rsidP="003F6698">
      <w:pPr>
        <w:pStyle w:val="Style30"/>
        <w:widowControl/>
        <w:ind w:firstLine="567"/>
        <w:rPr>
          <w:rStyle w:val="FontStyle45"/>
          <w:rFonts w:ascii="Times New Roman" w:cs="Times New Roman"/>
          <w:b w:val="0"/>
          <w:color w:val="auto"/>
          <w:lang w:eastAsia="en-US"/>
        </w:rPr>
      </w:pPr>
    </w:p>
    <w:p w14:paraId="5AED4359" w14:textId="30E846A5" w:rsidR="003F6698" w:rsidRPr="003F6698" w:rsidRDefault="003F6698" w:rsidP="003F6698">
      <w:pPr>
        <w:pStyle w:val="Style30"/>
        <w:widowControl/>
        <w:ind w:firstLine="567"/>
        <w:rPr>
          <w:rStyle w:val="FontStyle45"/>
          <w:rFonts w:ascii="Times New Roman" w:cs="Times New Roman"/>
          <w:b w:val="0"/>
          <w:color w:val="auto"/>
          <w:lang w:eastAsia="en-US"/>
        </w:rPr>
      </w:pPr>
      <w:r w:rsidRPr="003F6698">
        <w:rPr>
          <w:rStyle w:val="FontStyle45"/>
          <w:rFonts w:ascii="Times New Roman" w:cs="Times New Roman"/>
          <w:b w:val="0"/>
          <w:color w:val="auto"/>
          <w:lang w:eastAsia="en-US"/>
        </w:rPr>
        <w:t>14.2.1</w:t>
      </w:r>
      <w:r>
        <w:rPr>
          <w:rStyle w:val="FontStyle45"/>
          <w:rFonts w:ascii="Times New Roman" w:cs="Times New Roman"/>
          <w:b w:val="0"/>
          <w:color w:val="auto"/>
          <w:lang w:eastAsia="en-US"/>
        </w:rPr>
        <w:t xml:space="preserve"> </w:t>
      </w:r>
      <w:r w:rsidRPr="003F6698">
        <w:rPr>
          <w:rStyle w:val="FontStyle45"/>
          <w:rFonts w:ascii="Times New Roman" w:cs="Times New Roman"/>
          <w:b w:val="0"/>
          <w:color w:val="auto"/>
          <w:lang w:eastAsia="en-US"/>
        </w:rPr>
        <w:t xml:space="preserve">Испытание на стабильность в направлении вперед </w:t>
      </w:r>
    </w:p>
    <w:p w14:paraId="5B3D891E" w14:textId="49356A3F" w:rsidR="003F6698" w:rsidRPr="003F6698" w:rsidRDefault="003F6698" w:rsidP="003F6698">
      <w:pPr>
        <w:pStyle w:val="Style30"/>
        <w:widowControl/>
        <w:ind w:firstLine="567"/>
        <w:rPr>
          <w:rStyle w:val="FontStyle45"/>
          <w:rFonts w:ascii="Times New Roman" w:cs="Times New Roman"/>
          <w:b w:val="0"/>
          <w:color w:val="auto"/>
          <w:lang w:eastAsia="en-US"/>
        </w:rPr>
      </w:pPr>
      <w:r w:rsidRPr="003F6698">
        <w:rPr>
          <w:rStyle w:val="FontStyle45"/>
          <w:rFonts w:ascii="Times New Roman" w:cs="Times New Roman"/>
          <w:b w:val="0"/>
          <w:color w:val="auto"/>
          <w:lang w:eastAsia="en-US"/>
        </w:rPr>
        <w:t>Испытание на стабильность в направлении вперед должно быть выполнено следующим образом (смотрите</w:t>
      </w:r>
      <w:r>
        <w:rPr>
          <w:rStyle w:val="FontStyle45"/>
          <w:rFonts w:ascii="Times New Roman" w:cs="Times New Roman"/>
          <w:b w:val="0"/>
          <w:color w:val="auto"/>
          <w:lang w:eastAsia="en-US"/>
        </w:rPr>
        <w:t xml:space="preserve"> р</w:t>
      </w:r>
      <w:r w:rsidRPr="003F6698">
        <w:rPr>
          <w:rStyle w:val="FontStyle45"/>
          <w:rFonts w:ascii="Times New Roman" w:cs="Times New Roman"/>
          <w:b w:val="0"/>
          <w:color w:val="auto"/>
          <w:lang w:eastAsia="en-US"/>
        </w:rPr>
        <w:t>исунок 11).</w:t>
      </w:r>
    </w:p>
    <w:p w14:paraId="62C2314B" w14:textId="5DD266A7" w:rsidR="003F6698" w:rsidRPr="003F6698" w:rsidRDefault="003F6698" w:rsidP="003F6698">
      <w:pPr>
        <w:pStyle w:val="Style30"/>
        <w:widowControl/>
        <w:ind w:firstLine="567"/>
        <w:rPr>
          <w:rStyle w:val="FontStyle45"/>
          <w:rFonts w:ascii="Times New Roman" w:cs="Times New Roman"/>
          <w:b w:val="0"/>
          <w:color w:val="auto"/>
          <w:lang w:eastAsia="en-US"/>
        </w:rPr>
      </w:pPr>
      <w:r w:rsidRPr="003F6698">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3F6698">
        <w:rPr>
          <w:rStyle w:val="FontStyle45"/>
          <w:rFonts w:ascii="Times New Roman" w:cs="Times New Roman"/>
          <w:b w:val="0"/>
          <w:color w:val="auto"/>
          <w:lang w:eastAsia="en-US"/>
        </w:rPr>
        <w:t xml:space="preserve">Установите изделие в неподвижном состоянии на плоской наклоняемой испытательной плоскости с петлями и ограничителем (должна быть более ½ и менее 2/3 высоты диаметра колеса), как показано на </w:t>
      </w:r>
      <w:r>
        <w:rPr>
          <w:rStyle w:val="FontStyle45"/>
          <w:rFonts w:ascii="Times New Roman" w:cs="Times New Roman"/>
          <w:b w:val="0"/>
          <w:color w:val="auto"/>
          <w:lang w:eastAsia="en-US"/>
        </w:rPr>
        <w:t>р</w:t>
      </w:r>
      <w:r w:rsidRPr="003F6698">
        <w:rPr>
          <w:rStyle w:val="FontStyle45"/>
          <w:rFonts w:ascii="Times New Roman" w:cs="Times New Roman"/>
          <w:b w:val="0"/>
          <w:color w:val="auto"/>
          <w:lang w:eastAsia="en-US"/>
        </w:rPr>
        <w:t>исунке 11.</w:t>
      </w:r>
    </w:p>
    <w:p w14:paraId="2222F40A" w14:textId="75E650E8" w:rsidR="00C634AE" w:rsidRDefault="003F6698" w:rsidP="003F6698">
      <w:pPr>
        <w:pStyle w:val="Style30"/>
        <w:widowControl/>
        <w:ind w:firstLine="567"/>
        <w:rPr>
          <w:rStyle w:val="FontStyle45"/>
          <w:rFonts w:ascii="Times New Roman" w:cs="Times New Roman"/>
          <w:b w:val="0"/>
          <w:color w:val="auto"/>
          <w:lang w:eastAsia="en-US"/>
        </w:rPr>
      </w:pPr>
      <w:r w:rsidRPr="003F6698">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3F6698">
        <w:rPr>
          <w:rStyle w:val="FontStyle45"/>
          <w:rFonts w:ascii="Times New Roman" w:cs="Times New Roman"/>
          <w:b w:val="0"/>
          <w:color w:val="auto"/>
          <w:lang w:eastAsia="en-US"/>
        </w:rPr>
        <w:t>Сделайте так, чтобы левое и правое передние колеса контактировали с ограничителем. Отрегулируйте левый и правый ролики, чтобы они смотрели назад. Если высоту рукоятки можно регулировать, то ее необходимо отрегулировать до ее самого высокого предела.</w:t>
      </w:r>
    </w:p>
    <w:p w14:paraId="3723E803" w14:textId="77887F7F" w:rsidR="00C634AE" w:rsidRDefault="00C634AE" w:rsidP="003C7EAD">
      <w:pPr>
        <w:pStyle w:val="Style30"/>
        <w:widowControl/>
        <w:ind w:firstLine="567"/>
        <w:rPr>
          <w:rStyle w:val="FontStyle45"/>
          <w:rFonts w:ascii="Times New Roman" w:cs="Times New Roman"/>
          <w:b w:val="0"/>
          <w:color w:val="auto"/>
          <w:lang w:eastAsia="en-US"/>
        </w:rPr>
      </w:pPr>
    </w:p>
    <w:p w14:paraId="4A90251F" w14:textId="1028B7AD" w:rsidR="00C634AE" w:rsidRDefault="003F6698" w:rsidP="003F6698">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lang w:eastAsia="en-US"/>
        </w:rPr>
        <w:drawing>
          <wp:inline distT="0" distB="0" distL="0" distR="0" wp14:anchorId="1C86BACB" wp14:editId="4253491D">
            <wp:extent cx="2818765" cy="3352165"/>
            <wp:effectExtent l="0" t="0" r="635" b="63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18765" cy="3352165"/>
                    </a:xfrm>
                    <a:prstGeom prst="rect">
                      <a:avLst/>
                    </a:prstGeom>
                    <a:noFill/>
                  </pic:spPr>
                </pic:pic>
              </a:graphicData>
            </a:graphic>
          </wp:inline>
        </w:drawing>
      </w:r>
    </w:p>
    <w:p w14:paraId="4D554847" w14:textId="77777777" w:rsidR="003F6698" w:rsidRDefault="003F6698" w:rsidP="003F6698">
      <w:pPr>
        <w:pStyle w:val="Style30"/>
        <w:widowControl/>
        <w:ind w:firstLine="567"/>
        <w:rPr>
          <w:rStyle w:val="FontStyle45"/>
          <w:rFonts w:ascii="Times New Roman" w:cs="Times New Roman"/>
          <w:bCs w:val="0"/>
          <w:color w:val="auto"/>
          <w:lang w:eastAsia="en-US"/>
        </w:rPr>
      </w:pPr>
    </w:p>
    <w:p w14:paraId="73C87D34" w14:textId="7BCB9D0F" w:rsidR="003F6698" w:rsidRPr="00C634AE" w:rsidRDefault="003F6698" w:rsidP="003F6698">
      <w:pPr>
        <w:pStyle w:val="Style30"/>
        <w:widowControl/>
        <w:ind w:firstLine="567"/>
        <w:rPr>
          <w:rStyle w:val="FontStyle45"/>
          <w:rFonts w:ascii="Times New Roman" w:cs="Times New Roman"/>
          <w:bCs w:val="0"/>
          <w:color w:val="auto"/>
          <w:lang w:eastAsia="en-US"/>
        </w:rPr>
      </w:pPr>
      <w:r w:rsidRPr="00C634AE">
        <w:rPr>
          <w:rStyle w:val="FontStyle45"/>
          <w:rFonts w:ascii="Times New Roman" w:cs="Times New Roman"/>
          <w:bCs w:val="0"/>
          <w:color w:val="auto"/>
          <w:lang w:eastAsia="en-US"/>
        </w:rPr>
        <w:t>Условные обозначения:</w:t>
      </w:r>
    </w:p>
    <w:p w14:paraId="166B9616" w14:textId="1E3BEBA3" w:rsidR="003F6698" w:rsidRPr="003F6698" w:rsidRDefault="003F6698" w:rsidP="003F6698">
      <w:pPr>
        <w:pStyle w:val="Style30"/>
        <w:widowControl/>
        <w:ind w:firstLine="567"/>
        <w:rPr>
          <w:rStyle w:val="FontStyle45"/>
          <w:rFonts w:ascii="Times New Roman" w:cs="Times New Roman"/>
          <w:b w:val="0"/>
          <w:color w:val="auto"/>
          <w:lang w:eastAsia="en-US"/>
        </w:rPr>
      </w:pPr>
      <w:r w:rsidRPr="003F6698">
        <w:rPr>
          <w:rStyle w:val="FontStyle45"/>
          <w:rFonts w:ascii="Times New Roman" w:cs="Times New Roman"/>
          <w:b w:val="0"/>
          <w:color w:val="auto"/>
          <w:lang w:eastAsia="en-US"/>
        </w:rPr>
        <w:t>1</w:t>
      </w:r>
      <w:r w:rsidRPr="003F6698">
        <w:rPr>
          <w:rStyle w:val="FontStyle45"/>
          <w:rFonts w:ascii="Times New Roman" w:cs="Times New Roman"/>
          <w:b w:val="0"/>
          <w:color w:val="auto"/>
          <w:lang w:eastAsia="en-US"/>
        </w:rPr>
        <w:tab/>
      </w:r>
      <w:r>
        <w:rPr>
          <w:rStyle w:val="FontStyle45"/>
          <w:rFonts w:ascii="Times New Roman" w:cs="Times New Roman"/>
          <w:b w:val="0"/>
          <w:color w:val="auto"/>
          <w:lang w:eastAsia="en-US"/>
        </w:rPr>
        <w:t xml:space="preserve"> - О</w:t>
      </w:r>
      <w:r w:rsidRPr="003F6698">
        <w:rPr>
          <w:rStyle w:val="FontStyle45"/>
          <w:rFonts w:ascii="Times New Roman" w:cs="Times New Roman"/>
          <w:b w:val="0"/>
          <w:color w:val="auto"/>
          <w:lang w:eastAsia="en-US"/>
        </w:rPr>
        <w:t>граничитель</w:t>
      </w:r>
      <w:r>
        <w:rPr>
          <w:rStyle w:val="FontStyle45"/>
          <w:rFonts w:ascii="Times New Roman" w:cs="Times New Roman"/>
          <w:b w:val="0"/>
          <w:color w:val="auto"/>
          <w:lang w:eastAsia="en-US"/>
        </w:rPr>
        <w:t>.</w:t>
      </w:r>
    </w:p>
    <w:p w14:paraId="386982A4" w14:textId="77777777" w:rsidR="003F6698" w:rsidRPr="003F6698" w:rsidRDefault="003F6698" w:rsidP="003F6698">
      <w:pPr>
        <w:pStyle w:val="Style30"/>
        <w:widowControl/>
        <w:ind w:firstLine="567"/>
        <w:rPr>
          <w:rStyle w:val="FontStyle45"/>
          <w:rFonts w:ascii="Times New Roman" w:cs="Times New Roman"/>
          <w:b w:val="0"/>
          <w:color w:val="auto"/>
          <w:lang w:eastAsia="en-US"/>
        </w:rPr>
      </w:pPr>
    </w:p>
    <w:p w14:paraId="42C58D58" w14:textId="6001939F" w:rsidR="003F6698" w:rsidRPr="003F6698" w:rsidRDefault="003F6698" w:rsidP="003F6698">
      <w:pPr>
        <w:pStyle w:val="Style30"/>
        <w:widowControl/>
        <w:ind w:firstLine="0"/>
        <w:jc w:val="center"/>
        <w:rPr>
          <w:rStyle w:val="FontStyle45"/>
          <w:rFonts w:ascii="Times New Roman" w:cs="Times New Roman"/>
          <w:bCs w:val="0"/>
          <w:color w:val="auto"/>
          <w:lang w:eastAsia="en-US"/>
        </w:rPr>
      </w:pPr>
      <w:r w:rsidRPr="003F6698">
        <w:rPr>
          <w:rStyle w:val="FontStyle45"/>
          <w:rFonts w:ascii="Times New Roman" w:cs="Times New Roman"/>
          <w:bCs w:val="0"/>
          <w:color w:val="auto"/>
          <w:lang w:eastAsia="en-US"/>
        </w:rPr>
        <w:t>Рисунок 11 — Испытание на стабильность в направлении вперед</w:t>
      </w:r>
    </w:p>
    <w:p w14:paraId="2FCC328D" w14:textId="77777777" w:rsidR="003F6698" w:rsidRPr="003F6698" w:rsidRDefault="003F6698" w:rsidP="003F6698">
      <w:pPr>
        <w:pStyle w:val="Style30"/>
        <w:widowControl/>
        <w:ind w:firstLine="567"/>
        <w:rPr>
          <w:rStyle w:val="FontStyle45"/>
          <w:rFonts w:ascii="Times New Roman" w:cs="Times New Roman"/>
          <w:b w:val="0"/>
          <w:color w:val="auto"/>
          <w:lang w:eastAsia="en-US"/>
        </w:rPr>
      </w:pPr>
    </w:p>
    <w:p w14:paraId="7F58D707" w14:textId="524945A4" w:rsidR="003F6698" w:rsidRDefault="003F6698" w:rsidP="003F6698">
      <w:pPr>
        <w:pStyle w:val="Style30"/>
        <w:widowControl/>
        <w:ind w:firstLine="567"/>
        <w:rPr>
          <w:rStyle w:val="FontStyle45"/>
          <w:rFonts w:ascii="Times New Roman" w:cs="Times New Roman"/>
          <w:b w:val="0"/>
          <w:color w:val="auto"/>
          <w:lang w:eastAsia="en-US"/>
        </w:rPr>
      </w:pPr>
      <w:r w:rsidRPr="003F6698">
        <w:rPr>
          <w:rStyle w:val="FontStyle45"/>
          <w:rFonts w:ascii="Times New Roman" w:cs="Times New Roman"/>
          <w:b w:val="0"/>
          <w:color w:val="auto"/>
          <w:lang w:eastAsia="en-US"/>
        </w:rPr>
        <w:lastRenderedPageBreak/>
        <w:t>c)</w:t>
      </w:r>
      <w:r>
        <w:rPr>
          <w:rStyle w:val="FontStyle45"/>
          <w:rFonts w:ascii="Times New Roman" w:cs="Times New Roman"/>
          <w:b w:val="0"/>
          <w:color w:val="auto"/>
          <w:lang w:eastAsia="en-US"/>
        </w:rPr>
        <w:t xml:space="preserve"> </w:t>
      </w:r>
      <w:r w:rsidRPr="003F6698">
        <w:rPr>
          <w:rStyle w:val="FontStyle45"/>
          <w:rFonts w:ascii="Times New Roman" w:cs="Times New Roman"/>
          <w:b w:val="0"/>
          <w:color w:val="auto"/>
          <w:lang w:eastAsia="en-US"/>
        </w:rPr>
        <w:t>Если изделие оснащено сумкой для покупок, то необходимо применять самое неблагоприятное состояние. Если нагрузка необходима для сумки для покупок, чтобы создать самое неблагоприятное состояние, то равномерно поместите пенополистирол в сумке до высоты 15 см и затем поместите вес, эквивалентный максимальной безопасной рабочей нагрузке, на пенополистирол. Нагрузка не требуется для сиденья для отдыха.</w:t>
      </w:r>
    </w:p>
    <w:p w14:paraId="7D5DA63D" w14:textId="5F19DF96" w:rsidR="002E1C5D" w:rsidRPr="002E1C5D" w:rsidRDefault="002E1C5D" w:rsidP="002E1C5D">
      <w:pPr>
        <w:pStyle w:val="Style30"/>
        <w:widowControl/>
        <w:ind w:firstLine="567"/>
        <w:rPr>
          <w:rStyle w:val="FontStyle45"/>
          <w:rFonts w:ascii="Times New Roman" w:cs="Times New Roman"/>
          <w:b w:val="0"/>
          <w:color w:val="auto"/>
          <w:lang w:eastAsia="en-US"/>
        </w:rPr>
      </w:pPr>
      <w:r w:rsidRPr="002E1C5D">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2E1C5D">
        <w:rPr>
          <w:rStyle w:val="FontStyle45"/>
          <w:rFonts w:ascii="Times New Roman" w:cs="Times New Roman"/>
          <w:b w:val="0"/>
          <w:color w:val="auto"/>
          <w:lang w:eastAsia="en-US"/>
        </w:rPr>
        <w:t>В этом состоянии постепенно наклоните испытательную плоскость до 15° и проверьте наличие или отсутствие падения.</w:t>
      </w:r>
    </w:p>
    <w:p w14:paraId="26FDB242" w14:textId="5EBE427E" w:rsidR="002E1C5D" w:rsidRPr="002E1C5D" w:rsidRDefault="002E1C5D" w:rsidP="002E1C5D">
      <w:pPr>
        <w:pStyle w:val="Style30"/>
        <w:widowControl/>
        <w:ind w:firstLine="567"/>
        <w:rPr>
          <w:rStyle w:val="FontStyle45"/>
          <w:rFonts w:ascii="Times New Roman" w:cs="Times New Roman"/>
          <w:b w:val="0"/>
          <w:color w:val="auto"/>
          <w:lang w:eastAsia="en-US"/>
        </w:rPr>
      </w:pPr>
      <w:r w:rsidRPr="002E1C5D">
        <w:rPr>
          <w:rStyle w:val="FontStyle45"/>
          <w:rFonts w:ascii="Times New Roman" w:cs="Times New Roman"/>
          <w:b w:val="0"/>
          <w:color w:val="auto"/>
          <w:lang w:eastAsia="en-US"/>
        </w:rPr>
        <w:t>14.2.2</w:t>
      </w:r>
      <w:r>
        <w:rPr>
          <w:rStyle w:val="FontStyle45"/>
          <w:rFonts w:ascii="Times New Roman" w:cs="Times New Roman"/>
          <w:b w:val="0"/>
          <w:color w:val="auto"/>
          <w:lang w:eastAsia="en-US"/>
        </w:rPr>
        <w:t xml:space="preserve"> </w:t>
      </w:r>
      <w:r w:rsidRPr="002E1C5D">
        <w:rPr>
          <w:rStyle w:val="FontStyle45"/>
          <w:rFonts w:ascii="Times New Roman" w:cs="Times New Roman"/>
          <w:b w:val="0"/>
          <w:color w:val="auto"/>
          <w:lang w:eastAsia="en-US"/>
        </w:rPr>
        <w:t xml:space="preserve">Испытание на стабильность в направлении назад </w:t>
      </w:r>
    </w:p>
    <w:p w14:paraId="6DAC5E72" w14:textId="5A2129DD" w:rsidR="002E1C5D" w:rsidRPr="002E1C5D" w:rsidRDefault="002E1C5D" w:rsidP="002E1C5D">
      <w:pPr>
        <w:pStyle w:val="Style30"/>
        <w:widowControl/>
        <w:ind w:firstLine="567"/>
        <w:rPr>
          <w:rStyle w:val="FontStyle45"/>
          <w:rFonts w:ascii="Times New Roman" w:cs="Times New Roman"/>
          <w:b w:val="0"/>
          <w:color w:val="auto"/>
          <w:lang w:eastAsia="en-US"/>
        </w:rPr>
      </w:pPr>
      <w:r w:rsidRPr="002E1C5D">
        <w:rPr>
          <w:rStyle w:val="FontStyle45"/>
          <w:rFonts w:ascii="Times New Roman" w:cs="Times New Roman"/>
          <w:b w:val="0"/>
          <w:color w:val="auto"/>
          <w:lang w:eastAsia="en-US"/>
        </w:rPr>
        <w:t xml:space="preserve">Испытание на стабильность в направлении назад должно быть выполнено следующим образом (смотрите </w:t>
      </w:r>
      <w:r>
        <w:rPr>
          <w:rStyle w:val="FontStyle45"/>
          <w:rFonts w:ascii="Times New Roman" w:cs="Times New Roman"/>
          <w:b w:val="0"/>
          <w:color w:val="auto"/>
          <w:lang w:eastAsia="en-US"/>
        </w:rPr>
        <w:t>р</w:t>
      </w:r>
      <w:r w:rsidRPr="002E1C5D">
        <w:rPr>
          <w:rStyle w:val="FontStyle45"/>
          <w:rFonts w:ascii="Times New Roman" w:cs="Times New Roman"/>
          <w:b w:val="0"/>
          <w:color w:val="auto"/>
          <w:lang w:eastAsia="en-US"/>
        </w:rPr>
        <w:t>исунок 12).</w:t>
      </w:r>
    </w:p>
    <w:p w14:paraId="08B03EC4" w14:textId="7FB5C9BA" w:rsidR="002E1C5D" w:rsidRPr="002E1C5D" w:rsidRDefault="002E1C5D" w:rsidP="002E1C5D">
      <w:pPr>
        <w:pStyle w:val="Style30"/>
        <w:widowControl/>
        <w:ind w:firstLine="567"/>
        <w:rPr>
          <w:rStyle w:val="FontStyle45"/>
          <w:rFonts w:ascii="Times New Roman" w:cs="Times New Roman"/>
          <w:b w:val="0"/>
          <w:color w:val="auto"/>
          <w:lang w:eastAsia="en-US"/>
        </w:rPr>
      </w:pPr>
      <w:r w:rsidRPr="002E1C5D">
        <w:rPr>
          <w:rStyle w:val="FontStyle45"/>
          <w:rFonts w:ascii="Times New Roman" w:cs="Times New Roman"/>
          <w:b w:val="0"/>
          <w:color w:val="auto"/>
          <w:lang w:eastAsia="en-US"/>
        </w:rPr>
        <w:t>a)</w:t>
      </w:r>
      <w:r w:rsidR="00D719B7">
        <w:rPr>
          <w:rStyle w:val="FontStyle45"/>
          <w:rFonts w:ascii="Times New Roman" w:cs="Times New Roman"/>
          <w:b w:val="0"/>
          <w:color w:val="auto"/>
          <w:lang w:eastAsia="en-US"/>
        </w:rPr>
        <w:t xml:space="preserve"> </w:t>
      </w:r>
      <w:r w:rsidRPr="002E1C5D">
        <w:rPr>
          <w:rStyle w:val="FontStyle45"/>
          <w:rFonts w:ascii="Times New Roman" w:cs="Times New Roman"/>
          <w:b w:val="0"/>
          <w:color w:val="auto"/>
          <w:lang w:eastAsia="en-US"/>
        </w:rPr>
        <w:t xml:space="preserve">Установите изделие в неподвижном состоянии на плоской наклоняемой испытательной плоскости с петлями и ограничителем (должна быть более ½ и менее 2/3 высоты диаметра колеса), как показано на </w:t>
      </w:r>
      <w:r w:rsidR="00D719B7">
        <w:rPr>
          <w:rStyle w:val="FontStyle45"/>
          <w:rFonts w:ascii="Times New Roman" w:cs="Times New Roman"/>
          <w:b w:val="0"/>
          <w:color w:val="auto"/>
          <w:lang w:eastAsia="en-US"/>
        </w:rPr>
        <w:t>р</w:t>
      </w:r>
      <w:r w:rsidRPr="002E1C5D">
        <w:rPr>
          <w:rStyle w:val="FontStyle45"/>
          <w:rFonts w:ascii="Times New Roman" w:cs="Times New Roman"/>
          <w:b w:val="0"/>
          <w:color w:val="auto"/>
          <w:lang w:eastAsia="en-US"/>
        </w:rPr>
        <w:t>исунке 12. Если изделие оснащено стояночным тормозом, то тормоз не должен быть активирован.</w:t>
      </w:r>
    </w:p>
    <w:p w14:paraId="6C64A8B6" w14:textId="187D5FF5" w:rsidR="002E1C5D" w:rsidRPr="002E1C5D" w:rsidRDefault="002E1C5D" w:rsidP="002E1C5D">
      <w:pPr>
        <w:pStyle w:val="Style30"/>
        <w:widowControl/>
        <w:ind w:firstLine="567"/>
        <w:rPr>
          <w:rStyle w:val="FontStyle45"/>
          <w:rFonts w:ascii="Times New Roman" w:cs="Times New Roman"/>
          <w:b w:val="0"/>
          <w:color w:val="auto"/>
          <w:lang w:eastAsia="en-US"/>
        </w:rPr>
      </w:pPr>
      <w:r w:rsidRPr="002E1C5D">
        <w:rPr>
          <w:rStyle w:val="FontStyle45"/>
          <w:rFonts w:ascii="Times New Roman" w:cs="Times New Roman"/>
          <w:b w:val="0"/>
          <w:color w:val="auto"/>
          <w:lang w:eastAsia="en-US"/>
        </w:rPr>
        <w:t>b)</w:t>
      </w:r>
      <w:r w:rsidR="00D719B7">
        <w:rPr>
          <w:rStyle w:val="FontStyle45"/>
          <w:rFonts w:ascii="Times New Roman" w:cs="Times New Roman"/>
          <w:b w:val="0"/>
          <w:color w:val="auto"/>
          <w:lang w:eastAsia="en-US"/>
        </w:rPr>
        <w:t xml:space="preserve"> </w:t>
      </w:r>
      <w:r w:rsidRPr="002E1C5D">
        <w:rPr>
          <w:rStyle w:val="FontStyle45"/>
          <w:rFonts w:ascii="Times New Roman" w:cs="Times New Roman"/>
          <w:b w:val="0"/>
          <w:color w:val="auto"/>
          <w:lang w:eastAsia="en-US"/>
        </w:rPr>
        <w:t>Сделайте так, чтобы левое и правое задние колеса контактировали с ограничителем. Отрегулируйте левый и правый ролики, чтобы они смотрели назад. Если изделие оснащено рукояткой, которую можно регулировать по высоте, то ее необходимо отрегулировать до ее самого высокого предела.</w:t>
      </w:r>
    </w:p>
    <w:p w14:paraId="6CA94134" w14:textId="7D69CD74" w:rsidR="002E1C5D" w:rsidRPr="002E1C5D" w:rsidRDefault="002E1C5D" w:rsidP="002E1C5D">
      <w:pPr>
        <w:pStyle w:val="Style30"/>
        <w:widowControl/>
        <w:ind w:firstLine="567"/>
        <w:rPr>
          <w:rStyle w:val="FontStyle45"/>
          <w:rFonts w:ascii="Times New Roman" w:cs="Times New Roman"/>
          <w:b w:val="0"/>
          <w:color w:val="auto"/>
          <w:lang w:eastAsia="en-US"/>
        </w:rPr>
      </w:pPr>
      <w:r w:rsidRPr="002E1C5D">
        <w:rPr>
          <w:rStyle w:val="FontStyle45"/>
          <w:rFonts w:ascii="Times New Roman" w:cs="Times New Roman"/>
          <w:b w:val="0"/>
          <w:color w:val="auto"/>
          <w:lang w:eastAsia="en-US"/>
        </w:rPr>
        <w:t>c)</w:t>
      </w:r>
      <w:r w:rsidR="00D719B7">
        <w:rPr>
          <w:rStyle w:val="FontStyle45"/>
          <w:rFonts w:ascii="Times New Roman" w:cs="Times New Roman"/>
          <w:b w:val="0"/>
          <w:color w:val="auto"/>
          <w:lang w:eastAsia="en-US"/>
        </w:rPr>
        <w:t xml:space="preserve"> </w:t>
      </w:r>
      <w:r w:rsidRPr="002E1C5D">
        <w:rPr>
          <w:rStyle w:val="FontStyle45"/>
          <w:rFonts w:ascii="Times New Roman" w:cs="Times New Roman"/>
          <w:b w:val="0"/>
          <w:color w:val="auto"/>
          <w:lang w:eastAsia="en-US"/>
        </w:rPr>
        <w:t>Если изделие оснащено сумкой для покупок, то необходимо применять самое неблагоприятное состояние. Если нагрузка необходима для сумки для покупок, чтобы создать самое неблагоприятное состояние, то равномерно поместите пенополистирол в сумке до высоты 15 см и затем поместите вес, эквивалентный максимальной безопасной рабочей нагрузке, на пенополистирол. Нагрузка не требуется для сиденья для отдыха.</w:t>
      </w:r>
    </w:p>
    <w:p w14:paraId="00C704BA" w14:textId="7E5C9928" w:rsidR="003F6698" w:rsidRDefault="002E1C5D" w:rsidP="002E1C5D">
      <w:pPr>
        <w:pStyle w:val="Style30"/>
        <w:widowControl/>
        <w:ind w:firstLine="567"/>
        <w:rPr>
          <w:rStyle w:val="FontStyle45"/>
          <w:rFonts w:ascii="Times New Roman" w:cs="Times New Roman"/>
          <w:b w:val="0"/>
          <w:color w:val="auto"/>
          <w:lang w:eastAsia="en-US"/>
        </w:rPr>
      </w:pPr>
      <w:r w:rsidRPr="002E1C5D">
        <w:rPr>
          <w:rStyle w:val="FontStyle45"/>
          <w:rFonts w:ascii="Times New Roman" w:cs="Times New Roman"/>
          <w:b w:val="0"/>
          <w:color w:val="auto"/>
          <w:lang w:eastAsia="en-US"/>
        </w:rPr>
        <w:t>d)</w:t>
      </w:r>
      <w:r w:rsidR="00D719B7">
        <w:rPr>
          <w:rStyle w:val="FontStyle45"/>
          <w:rFonts w:ascii="Times New Roman" w:cs="Times New Roman"/>
          <w:b w:val="0"/>
          <w:color w:val="auto"/>
          <w:lang w:eastAsia="en-US"/>
        </w:rPr>
        <w:t xml:space="preserve"> </w:t>
      </w:r>
      <w:r w:rsidRPr="002E1C5D">
        <w:rPr>
          <w:rStyle w:val="FontStyle45"/>
          <w:rFonts w:ascii="Times New Roman" w:cs="Times New Roman"/>
          <w:b w:val="0"/>
          <w:color w:val="auto"/>
          <w:lang w:eastAsia="en-US"/>
        </w:rPr>
        <w:t>В этом состоянии постепенно наклоните испытательную плоскость до 15° и проверьте наличие или отсутствие падения.</w:t>
      </w:r>
    </w:p>
    <w:p w14:paraId="05E53CC0" w14:textId="46584886" w:rsidR="003F6698" w:rsidRDefault="003F6698" w:rsidP="003C7EAD">
      <w:pPr>
        <w:pStyle w:val="Style30"/>
        <w:widowControl/>
        <w:ind w:firstLine="567"/>
        <w:rPr>
          <w:rStyle w:val="FontStyle45"/>
          <w:rFonts w:ascii="Times New Roman" w:cs="Times New Roman"/>
          <w:b w:val="0"/>
          <w:color w:val="auto"/>
          <w:lang w:eastAsia="en-US"/>
        </w:rPr>
      </w:pPr>
    </w:p>
    <w:p w14:paraId="43E30E0D" w14:textId="6B65DE82" w:rsidR="003F6698" w:rsidRDefault="00D719B7" w:rsidP="00D719B7">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lang w:eastAsia="en-US"/>
        </w:rPr>
        <w:drawing>
          <wp:inline distT="0" distB="0" distL="0" distR="0" wp14:anchorId="633F47DE" wp14:editId="2A3C6E72">
            <wp:extent cx="2856865" cy="3142615"/>
            <wp:effectExtent l="0" t="0" r="635" b="63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6865" cy="3142615"/>
                    </a:xfrm>
                    <a:prstGeom prst="rect">
                      <a:avLst/>
                    </a:prstGeom>
                    <a:noFill/>
                  </pic:spPr>
                </pic:pic>
              </a:graphicData>
            </a:graphic>
          </wp:inline>
        </w:drawing>
      </w:r>
    </w:p>
    <w:p w14:paraId="54DA7EE2" w14:textId="77777777" w:rsidR="00D719B7" w:rsidRDefault="00D719B7" w:rsidP="003C7EAD">
      <w:pPr>
        <w:pStyle w:val="Style30"/>
        <w:widowControl/>
        <w:ind w:firstLine="567"/>
        <w:rPr>
          <w:rStyle w:val="FontStyle45"/>
          <w:rFonts w:ascii="Times New Roman" w:cs="Times New Roman"/>
          <w:b w:val="0"/>
          <w:color w:val="auto"/>
          <w:lang w:eastAsia="en-US"/>
        </w:rPr>
      </w:pPr>
    </w:p>
    <w:p w14:paraId="03E7AEA9" w14:textId="3DD5F9BC" w:rsidR="003F6698" w:rsidRPr="00D719B7" w:rsidRDefault="00D719B7" w:rsidP="003C7EAD">
      <w:pPr>
        <w:pStyle w:val="Style30"/>
        <w:widowControl/>
        <w:ind w:firstLine="567"/>
        <w:rPr>
          <w:rStyle w:val="FontStyle45"/>
          <w:rFonts w:ascii="Times New Roman" w:cs="Times New Roman"/>
          <w:bCs w:val="0"/>
          <w:color w:val="auto"/>
          <w:lang w:eastAsia="en-US"/>
        </w:rPr>
      </w:pPr>
      <w:r w:rsidRPr="00D719B7">
        <w:rPr>
          <w:rStyle w:val="FontStyle45"/>
          <w:rFonts w:ascii="Times New Roman" w:cs="Times New Roman"/>
          <w:bCs w:val="0"/>
          <w:color w:val="auto"/>
          <w:lang w:eastAsia="en-US"/>
        </w:rPr>
        <w:t>Условные обозначения:</w:t>
      </w:r>
    </w:p>
    <w:p w14:paraId="28839329" w14:textId="7565A56B"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1</w:t>
      </w:r>
      <w:r>
        <w:rPr>
          <w:rStyle w:val="FontStyle45"/>
          <w:rFonts w:ascii="Times New Roman" w:cs="Times New Roman"/>
          <w:b w:val="0"/>
          <w:color w:val="auto"/>
          <w:lang w:eastAsia="en-US"/>
        </w:rPr>
        <w:t xml:space="preserve"> – О</w:t>
      </w:r>
      <w:r w:rsidRPr="00D719B7">
        <w:rPr>
          <w:rStyle w:val="FontStyle45"/>
          <w:rFonts w:ascii="Times New Roman" w:cs="Times New Roman"/>
          <w:b w:val="0"/>
          <w:color w:val="auto"/>
          <w:lang w:eastAsia="en-US"/>
        </w:rPr>
        <w:t>граничитель</w:t>
      </w:r>
      <w:r>
        <w:rPr>
          <w:rStyle w:val="FontStyle45"/>
          <w:rFonts w:ascii="Times New Roman" w:cs="Times New Roman"/>
          <w:b w:val="0"/>
          <w:color w:val="auto"/>
          <w:lang w:eastAsia="en-US"/>
        </w:rPr>
        <w:t>.</w:t>
      </w:r>
    </w:p>
    <w:p w14:paraId="5AB15626" w14:textId="77777777" w:rsidR="00D719B7" w:rsidRPr="00D719B7" w:rsidRDefault="00D719B7" w:rsidP="00D719B7">
      <w:pPr>
        <w:pStyle w:val="Style30"/>
        <w:widowControl/>
        <w:ind w:firstLine="567"/>
        <w:rPr>
          <w:rStyle w:val="FontStyle45"/>
          <w:rFonts w:ascii="Times New Roman" w:cs="Times New Roman"/>
          <w:b w:val="0"/>
          <w:color w:val="auto"/>
          <w:lang w:eastAsia="en-US"/>
        </w:rPr>
      </w:pPr>
    </w:p>
    <w:p w14:paraId="08EA2396" w14:textId="6042C9DE" w:rsidR="003F6698" w:rsidRPr="00D719B7" w:rsidRDefault="00D719B7" w:rsidP="00D719B7">
      <w:pPr>
        <w:pStyle w:val="Style30"/>
        <w:widowControl/>
        <w:ind w:firstLine="0"/>
        <w:jc w:val="center"/>
        <w:rPr>
          <w:rStyle w:val="FontStyle45"/>
          <w:rFonts w:ascii="Times New Roman" w:cs="Times New Roman"/>
          <w:bCs w:val="0"/>
          <w:color w:val="auto"/>
          <w:lang w:eastAsia="en-US"/>
        </w:rPr>
      </w:pPr>
      <w:r w:rsidRPr="00D719B7">
        <w:rPr>
          <w:rStyle w:val="FontStyle45"/>
          <w:rFonts w:ascii="Times New Roman" w:cs="Times New Roman"/>
          <w:bCs w:val="0"/>
          <w:color w:val="auto"/>
          <w:lang w:eastAsia="en-US"/>
        </w:rPr>
        <w:t>Рисунок 12 — Испытание на стабильность в направлении назад</w:t>
      </w:r>
    </w:p>
    <w:p w14:paraId="2A3C79C8" w14:textId="6D18BD01" w:rsidR="003F6698" w:rsidRDefault="003F6698" w:rsidP="003C7EAD">
      <w:pPr>
        <w:pStyle w:val="Style30"/>
        <w:widowControl/>
        <w:ind w:firstLine="567"/>
        <w:rPr>
          <w:rStyle w:val="FontStyle45"/>
          <w:rFonts w:ascii="Times New Roman" w:cs="Times New Roman"/>
          <w:b w:val="0"/>
          <w:color w:val="auto"/>
          <w:lang w:eastAsia="en-US"/>
        </w:rPr>
      </w:pPr>
    </w:p>
    <w:p w14:paraId="33592FD3" w14:textId="4E69A83F"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lastRenderedPageBreak/>
        <w:t>14.2.3</w:t>
      </w:r>
      <w:r>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 xml:space="preserve">Испытание на боковую стабильность </w:t>
      </w:r>
    </w:p>
    <w:p w14:paraId="7F8C77C8" w14:textId="08943FEC"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 xml:space="preserve">Испытание на боковую стабильность следует выполнять следующим образом (смотрите </w:t>
      </w:r>
      <w:r>
        <w:rPr>
          <w:rStyle w:val="FontStyle45"/>
          <w:rFonts w:ascii="Times New Roman" w:cs="Times New Roman"/>
          <w:b w:val="0"/>
          <w:color w:val="auto"/>
          <w:lang w:eastAsia="en-US"/>
        </w:rPr>
        <w:t>р</w:t>
      </w:r>
      <w:r w:rsidRPr="00D719B7">
        <w:rPr>
          <w:rStyle w:val="FontStyle45"/>
          <w:rFonts w:ascii="Times New Roman" w:cs="Times New Roman"/>
          <w:b w:val="0"/>
          <w:color w:val="auto"/>
          <w:lang w:eastAsia="en-US"/>
        </w:rPr>
        <w:t>исунок 13).</w:t>
      </w:r>
    </w:p>
    <w:p w14:paraId="4ADC3475" w14:textId="2BA9573E"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 xml:space="preserve">Установите изделие в неподвижном состоянии на плоской наклоняемой испытательной плоскости с петлями и ограничителем, параллельно петлям (должна быть более ½ и менее 2/3 высоты диаметра колеса), как показано на </w:t>
      </w:r>
      <w:r>
        <w:rPr>
          <w:rStyle w:val="FontStyle45"/>
          <w:rFonts w:ascii="Times New Roman" w:cs="Times New Roman"/>
          <w:b w:val="0"/>
          <w:color w:val="auto"/>
          <w:lang w:eastAsia="en-US"/>
        </w:rPr>
        <w:t>р</w:t>
      </w:r>
      <w:r w:rsidRPr="00D719B7">
        <w:rPr>
          <w:rStyle w:val="FontStyle45"/>
          <w:rFonts w:ascii="Times New Roman" w:cs="Times New Roman"/>
          <w:b w:val="0"/>
          <w:color w:val="auto"/>
          <w:lang w:eastAsia="en-US"/>
        </w:rPr>
        <w:t>исунке 13. Если изделие оснащено стояночным тормозом, то используйте тормоз и удерживайте его.</w:t>
      </w:r>
    </w:p>
    <w:p w14:paraId="7CD54FA1" w14:textId="6D38F7CC"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 xml:space="preserve">Сделайте так, чтобы передние колеса контактировали с ограничителями, регулируя колеса до 90° в направлении пробега внутрь. Отрегулируйте положение изделия так, чтобы линия, соединяющая переднюю ось и заднюю ось, была параллельна петлям. Если задние колеса фиксированного типа, то задние колеса не могут контактировать с ограничителем, </w:t>
      </w:r>
      <w:proofErr w:type="gramStart"/>
      <w:r w:rsidRPr="00D719B7">
        <w:rPr>
          <w:rStyle w:val="FontStyle45"/>
          <w:rFonts w:ascii="Times New Roman" w:cs="Times New Roman"/>
          <w:b w:val="0"/>
          <w:color w:val="auto"/>
          <w:lang w:eastAsia="en-US"/>
        </w:rPr>
        <w:t>т.к.</w:t>
      </w:r>
      <w:proofErr w:type="gramEnd"/>
      <w:r w:rsidRPr="00D719B7">
        <w:rPr>
          <w:rStyle w:val="FontStyle45"/>
          <w:rFonts w:ascii="Times New Roman" w:cs="Times New Roman"/>
          <w:b w:val="0"/>
          <w:color w:val="auto"/>
          <w:lang w:eastAsia="en-US"/>
        </w:rPr>
        <w:t xml:space="preserve"> центр колеса переднего колеса и ось заднего колеса установлены на одинаковом расстоянии от ограничителя, R1=R2 на </w:t>
      </w:r>
      <w:r>
        <w:rPr>
          <w:rStyle w:val="FontStyle45"/>
          <w:rFonts w:ascii="Times New Roman" w:cs="Times New Roman"/>
          <w:b w:val="0"/>
          <w:color w:val="auto"/>
          <w:lang w:eastAsia="en-US"/>
        </w:rPr>
        <w:t>р</w:t>
      </w:r>
      <w:r w:rsidRPr="00D719B7">
        <w:rPr>
          <w:rStyle w:val="FontStyle45"/>
          <w:rFonts w:ascii="Times New Roman" w:cs="Times New Roman"/>
          <w:b w:val="0"/>
          <w:color w:val="auto"/>
          <w:lang w:eastAsia="en-US"/>
        </w:rPr>
        <w:t>исунке 13. Если изделие оснащено рукояткой, регулируемой по высоте, то отрегулируйте рукоятку до самого высокого предела.</w:t>
      </w:r>
    </w:p>
    <w:p w14:paraId="1E5CDF9B" w14:textId="2930D842"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Если изделие оснащено сумкой для покупок, то необходимо применять самое неблагоприятное состояние. Если нагрузка необходима для сумки для покупок, чтобы создать самое неблагоприятное состояние, то равномерно поместите пенополистирол в сумке до высоты 15 см и затем поместите вес, эквивалентный максимальной безопасной рабочей нагрузке, на пенополистирол. Нагрузка не требуется для сиденья для отдыха.</w:t>
      </w:r>
    </w:p>
    <w:p w14:paraId="6BFB0A8F" w14:textId="5C7A5C35"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 xml:space="preserve">В этом состоянии постепенно наклоните испытательную плоскость до 15° и проверьте наличие или отсутствие падения. </w:t>
      </w:r>
    </w:p>
    <w:p w14:paraId="6917B6E9" w14:textId="1EC6D97F" w:rsidR="003F6698"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e)</w:t>
      </w:r>
      <w:r>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Проведите то же испытание для других сторон.</w:t>
      </w:r>
    </w:p>
    <w:p w14:paraId="677B3C6F" w14:textId="7DCA5280" w:rsidR="003F6698" w:rsidRDefault="003F6698" w:rsidP="003C7EAD">
      <w:pPr>
        <w:pStyle w:val="Style30"/>
        <w:widowControl/>
        <w:ind w:firstLine="567"/>
        <w:rPr>
          <w:rStyle w:val="FontStyle45"/>
          <w:rFonts w:ascii="Times New Roman" w:cs="Times New Roman"/>
          <w:b w:val="0"/>
          <w:color w:val="auto"/>
          <w:lang w:eastAsia="en-US"/>
        </w:rPr>
      </w:pPr>
    </w:p>
    <w:tbl>
      <w:tblPr>
        <w:tblStyle w:val="aa"/>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1"/>
        <w:gridCol w:w="4537"/>
      </w:tblGrid>
      <w:tr w:rsidR="00D719B7" w14:paraId="0C1BF989" w14:textId="77777777" w:rsidTr="00D719B7">
        <w:tc>
          <w:tcPr>
            <w:tcW w:w="4251" w:type="dxa"/>
          </w:tcPr>
          <w:p w14:paraId="1FDFDCD9" w14:textId="77777777" w:rsidR="00D719B7" w:rsidRDefault="00D719B7" w:rsidP="00D719B7">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lang w:eastAsia="en-US"/>
              </w:rPr>
              <w:drawing>
                <wp:inline distT="0" distB="0" distL="0" distR="0" wp14:anchorId="26517917" wp14:editId="43E7119D">
                  <wp:extent cx="2047875" cy="208597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47875" cy="2085975"/>
                          </a:xfrm>
                          <a:prstGeom prst="rect">
                            <a:avLst/>
                          </a:prstGeom>
                          <a:noFill/>
                        </pic:spPr>
                      </pic:pic>
                    </a:graphicData>
                  </a:graphic>
                </wp:inline>
              </w:drawing>
            </w:r>
          </w:p>
          <w:p w14:paraId="656E7CB1" w14:textId="4C276F26" w:rsidR="00D719B7" w:rsidRDefault="00D719B7" w:rsidP="003C7EAD">
            <w:pPr>
              <w:pStyle w:val="Style30"/>
              <w:widowControl/>
              <w:ind w:firstLine="0"/>
              <w:rPr>
                <w:rStyle w:val="FontStyle45"/>
                <w:rFonts w:ascii="Times New Roman" w:cs="Times New Roman"/>
                <w:b w:val="0"/>
                <w:color w:val="auto"/>
                <w:lang w:eastAsia="en-US"/>
              </w:rPr>
            </w:pPr>
          </w:p>
        </w:tc>
        <w:tc>
          <w:tcPr>
            <w:tcW w:w="4537" w:type="dxa"/>
          </w:tcPr>
          <w:p w14:paraId="746B8104" w14:textId="77777777" w:rsidR="00D719B7" w:rsidRDefault="00D719B7" w:rsidP="003C7EAD">
            <w:pPr>
              <w:pStyle w:val="Style30"/>
              <w:widowControl/>
              <w:ind w:firstLine="0"/>
              <w:rPr>
                <w:rStyle w:val="FontStyle45"/>
                <w:rFonts w:ascii="Times New Roman" w:cs="Times New Roman"/>
                <w:b w:val="0"/>
                <w:color w:val="auto"/>
                <w:lang w:eastAsia="en-US"/>
              </w:rPr>
            </w:pPr>
          </w:p>
          <w:p w14:paraId="7849CA05" w14:textId="77777777" w:rsidR="00D719B7" w:rsidRDefault="00D719B7" w:rsidP="003C7EAD">
            <w:pPr>
              <w:pStyle w:val="Style30"/>
              <w:widowControl/>
              <w:ind w:firstLine="0"/>
              <w:rPr>
                <w:rStyle w:val="FontStyle45"/>
                <w:rFonts w:ascii="Times New Roman" w:cs="Times New Roman"/>
                <w:b w:val="0"/>
                <w:color w:val="auto"/>
                <w:lang w:eastAsia="en-US"/>
              </w:rPr>
            </w:pPr>
          </w:p>
          <w:p w14:paraId="1BEB8826" w14:textId="77777777" w:rsidR="00D719B7" w:rsidRDefault="00D719B7" w:rsidP="003C7EAD">
            <w:pPr>
              <w:pStyle w:val="Style30"/>
              <w:widowControl/>
              <w:ind w:firstLine="0"/>
              <w:rPr>
                <w:rStyle w:val="FontStyle45"/>
                <w:rFonts w:ascii="Times New Roman" w:cs="Times New Roman"/>
                <w:b w:val="0"/>
                <w:color w:val="auto"/>
                <w:lang w:eastAsia="en-US"/>
              </w:rPr>
            </w:pPr>
          </w:p>
          <w:p w14:paraId="75B216F3" w14:textId="77777777" w:rsidR="00D719B7" w:rsidRDefault="00D719B7" w:rsidP="00D719B7">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lang w:eastAsia="en-US"/>
              </w:rPr>
              <w:drawing>
                <wp:inline distT="0" distB="0" distL="0" distR="0" wp14:anchorId="719813ED" wp14:editId="30DBE065">
                  <wp:extent cx="2609215" cy="1495425"/>
                  <wp:effectExtent l="0" t="0" r="63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09215" cy="1495425"/>
                          </a:xfrm>
                          <a:prstGeom prst="rect">
                            <a:avLst/>
                          </a:prstGeom>
                          <a:noFill/>
                        </pic:spPr>
                      </pic:pic>
                    </a:graphicData>
                  </a:graphic>
                </wp:inline>
              </w:drawing>
            </w:r>
          </w:p>
          <w:p w14:paraId="5AB27AC0" w14:textId="35D2DE97" w:rsidR="00D719B7" w:rsidRDefault="00D719B7" w:rsidP="003C7EAD">
            <w:pPr>
              <w:pStyle w:val="Style30"/>
              <w:widowControl/>
              <w:ind w:firstLine="0"/>
              <w:rPr>
                <w:rStyle w:val="FontStyle45"/>
                <w:rFonts w:ascii="Times New Roman" w:cs="Times New Roman"/>
                <w:b w:val="0"/>
                <w:color w:val="auto"/>
                <w:lang w:eastAsia="en-US"/>
              </w:rPr>
            </w:pPr>
          </w:p>
        </w:tc>
      </w:tr>
    </w:tbl>
    <w:p w14:paraId="426F28BB" w14:textId="77777777" w:rsidR="00D719B7" w:rsidRPr="00D719B7" w:rsidRDefault="00D719B7" w:rsidP="00D719B7">
      <w:pPr>
        <w:pStyle w:val="Style30"/>
        <w:widowControl/>
        <w:ind w:firstLine="567"/>
        <w:rPr>
          <w:rStyle w:val="FontStyle45"/>
          <w:rFonts w:ascii="Times New Roman" w:cs="Times New Roman"/>
          <w:bCs w:val="0"/>
          <w:color w:val="auto"/>
          <w:lang w:eastAsia="en-US"/>
        </w:rPr>
      </w:pPr>
      <w:r w:rsidRPr="00D719B7">
        <w:rPr>
          <w:rStyle w:val="FontStyle45"/>
          <w:rFonts w:ascii="Times New Roman" w:cs="Times New Roman"/>
          <w:bCs w:val="0"/>
          <w:color w:val="auto"/>
          <w:lang w:eastAsia="en-US"/>
        </w:rPr>
        <w:t>Условные обозначения:</w:t>
      </w:r>
    </w:p>
    <w:p w14:paraId="3D7A7483" w14:textId="77777777"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1</w:t>
      </w:r>
      <w:r>
        <w:rPr>
          <w:rStyle w:val="FontStyle45"/>
          <w:rFonts w:ascii="Times New Roman" w:cs="Times New Roman"/>
          <w:b w:val="0"/>
          <w:color w:val="auto"/>
          <w:lang w:eastAsia="en-US"/>
        </w:rPr>
        <w:t xml:space="preserve"> – О</w:t>
      </w:r>
      <w:r w:rsidRPr="00D719B7">
        <w:rPr>
          <w:rStyle w:val="FontStyle45"/>
          <w:rFonts w:ascii="Times New Roman" w:cs="Times New Roman"/>
          <w:b w:val="0"/>
          <w:color w:val="auto"/>
          <w:lang w:eastAsia="en-US"/>
        </w:rPr>
        <w:t>граничитель</w:t>
      </w:r>
      <w:r>
        <w:rPr>
          <w:rStyle w:val="FontStyle45"/>
          <w:rFonts w:ascii="Times New Roman" w:cs="Times New Roman"/>
          <w:b w:val="0"/>
          <w:color w:val="auto"/>
          <w:lang w:eastAsia="en-US"/>
        </w:rPr>
        <w:t>.</w:t>
      </w:r>
    </w:p>
    <w:p w14:paraId="55CBF315" w14:textId="46684B02" w:rsidR="003F6698" w:rsidRDefault="003F6698" w:rsidP="003C7EAD">
      <w:pPr>
        <w:pStyle w:val="Style30"/>
        <w:widowControl/>
        <w:ind w:firstLine="567"/>
        <w:rPr>
          <w:rStyle w:val="FontStyle45"/>
          <w:rFonts w:ascii="Times New Roman" w:cs="Times New Roman"/>
          <w:b w:val="0"/>
          <w:color w:val="auto"/>
          <w:lang w:eastAsia="en-US"/>
        </w:rPr>
      </w:pPr>
    </w:p>
    <w:p w14:paraId="54CCB606" w14:textId="2FBD5ECF" w:rsidR="00D719B7" w:rsidRPr="00D719B7" w:rsidRDefault="00D719B7" w:rsidP="00D719B7">
      <w:pPr>
        <w:pStyle w:val="Style30"/>
        <w:widowControl/>
        <w:ind w:firstLine="0"/>
        <w:jc w:val="center"/>
        <w:rPr>
          <w:rStyle w:val="FontStyle45"/>
          <w:rFonts w:ascii="Times New Roman" w:cs="Times New Roman"/>
          <w:bCs w:val="0"/>
          <w:color w:val="auto"/>
          <w:lang w:eastAsia="en-US"/>
        </w:rPr>
      </w:pPr>
      <w:r w:rsidRPr="00D719B7">
        <w:rPr>
          <w:rStyle w:val="FontStyle45"/>
          <w:rFonts w:ascii="Times New Roman" w:cs="Times New Roman"/>
          <w:bCs w:val="0"/>
          <w:color w:val="auto"/>
          <w:lang w:eastAsia="en-US"/>
        </w:rPr>
        <w:t>Рисунок 13 — Испытание на боковую стабильность</w:t>
      </w:r>
    </w:p>
    <w:p w14:paraId="4C6FF1A6" w14:textId="77777777" w:rsidR="00D719B7" w:rsidRPr="00D719B7" w:rsidRDefault="00D719B7" w:rsidP="00D719B7">
      <w:pPr>
        <w:pStyle w:val="Style30"/>
        <w:widowControl/>
        <w:ind w:firstLine="567"/>
        <w:rPr>
          <w:rStyle w:val="FontStyle45"/>
          <w:rFonts w:ascii="Times New Roman" w:cs="Times New Roman"/>
          <w:b w:val="0"/>
          <w:color w:val="auto"/>
          <w:lang w:eastAsia="en-US"/>
        </w:rPr>
      </w:pPr>
    </w:p>
    <w:p w14:paraId="7D96559A" w14:textId="52073025" w:rsidR="00D719B7" w:rsidRPr="00D719B7" w:rsidRDefault="00D719B7" w:rsidP="00D719B7">
      <w:pPr>
        <w:pStyle w:val="Style30"/>
        <w:widowControl/>
        <w:ind w:firstLine="567"/>
        <w:rPr>
          <w:rStyle w:val="FontStyle45"/>
          <w:rFonts w:ascii="Times New Roman" w:cs="Times New Roman"/>
          <w:bCs w:val="0"/>
          <w:color w:val="auto"/>
          <w:lang w:eastAsia="en-US"/>
        </w:rPr>
      </w:pPr>
      <w:r w:rsidRPr="00D719B7">
        <w:rPr>
          <w:rStyle w:val="FontStyle45"/>
          <w:rFonts w:ascii="Times New Roman" w:cs="Times New Roman"/>
          <w:bCs w:val="0"/>
          <w:color w:val="auto"/>
          <w:lang w:eastAsia="en-US"/>
        </w:rPr>
        <w:t xml:space="preserve">14.3 Требования по стабильности и прочности, когда рукоятка нагружена </w:t>
      </w:r>
    </w:p>
    <w:p w14:paraId="3121051B" w14:textId="77777777" w:rsidR="00D719B7" w:rsidRDefault="00D719B7" w:rsidP="00D719B7">
      <w:pPr>
        <w:pStyle w:val="Style30"/>
        <w:widowControl/>
        <w:ind w:firstLine="567"/>
        <w:rPr>
          <w:rStyle w:val="FontStyle45"/>
          <w:rFonts w:ascii="Times New Roman" w:cs="Times New Roman"/>
          <w:b w:val="0"/>
          <w:color w:val="auto"/>
          <w:lang w:eastAsia="en-US"/>
        </w:rPr>
      </w:pPr>
    </w:p>
    <w:p w14:paraId="0B5EEF28" w14:textId="78CED07B"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Изделие не должно падать и иметь поломку или отклонение.</w:t>
      </w:r>
    </w:p>
    <w:p w14:paraId="54098EE6" w14:textId="77777777" w:rsidR="00D719B7" w:rsidRPr="00D719B7" w:rsidRDefault="00D719B7" w:rsidP="00D719B7">
      <w:pPr>
        <w:pStyle w:val="Style30"/>
        <w:widowControl/>
        <w:ind w:firstLine="567"/>
        <w:rPr>
          <w:rStyle w:val="FontStyle45"/>
          <w:rFonts w:ascii="Times New Roman" w:cs="Times New Roman"/>
          <w:b w:val="0"/>
          <w:color w:val="auto"/>
          <w:lang w:eastAsia="en-US"/>
        </w:rPr>
      </w:pPr>
    </w:p>
    <w:p w14:paraId="0DBBDE55" w14:textId="202158C6" w:rsidR="00D719B7" w:rsidRPr="00D719B7" w:rsidRDefault="00D719B7" w:rsidP="00D719B7">
      <w:pPr>
        <w:pStyle w:val="Style30"/>
        <w:widowControl/>
        <w:ind w:firstLine="567"/>
        <w:rPr>
          <w:rStyle w:val="FontStyle45"/>
          <w:rFonts w:ascii="Times New Roman" w:cs="Times New Roman"/>
          <w:bCs w:val="0"/>
          <w:color w:val="auto"/>
          <w:lang w:eastAsia="en-US"/>
        </w:rPr>
      </w:pPr>
      <w:r w:rsidRPr="00D719B7">
        <w:rPr>
          <w:rStyle w:val="FontStyle45"/>
          <w:rFonts w:ascii="Times New Roman" w:cs="Times New Roman"/>
          <w:bCs w:val="0"/>
          <w:color w:val="auto"/>
          <w:lang w:eastAsia="en-US"/>
        </w:rPr>
        <w:t xml:space="preserve">14.4 Испытание на стабильность и испытание на прочность, когда рукоятка нагружена </w:t>
      </w:r>
    </w:p>
    <w:p w14:paraId="7B4D0F02" w14:textId="77777777" w:rsidR="00D719B7" w:rsidRPr="00D719B7" w:rsidRDefault="00D719B7" w:rsidP="00D719B7">
      <w:pPr>
        <w:pStyle w:val="Style30"/>
        <w:widowControl/>
        <w:ind w:firstLine="567"/>
        <w:rPr>
          <w:rStyle w:val="FontStyle45"/>
          <w:rFonts w:ascii="Times New Roman" w:cs="Times New Roman"/>
          <w:b w:val="0"/>
          <w:color w:val="auto"/>
          <w:lang w:eastAsia="en-US"/>
        </w:rPr>
      </w:pPr>
    </w:p>
    <w:p w14:paraId="5645BF67" w14:textId="45702F0E"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14.4.1</w:t>
      </w:r>
      <w:r>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 xml:space="preserve">В случае рукоятки объединенного типа </w:t>
      </w:r>
    </w:p>
    <w:p w14:paraId="4CCCC00A" w14:textId="410933FE"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lastRenderedPageBreak/>
        <w:t xml:space="preserve">Испытание изделия с рукояткой объединенного типа должно быть следующее (смотрите </w:t>
      </w:r>
      <w:r>
        <w:rPr>
          <w:rStyle w:val="FontStyle45"/>
          <w:rFonts w:ascii="Times New Roman" w:cs="Times New Roman"/>
          <w:b w:val="0"/>
          <w:color w:val="auto"/>
          <w:lang w:eastAsia="en-US"/>
        </w:rPr>
        <w:t>р</w:t>
      </w:r>
      <w:r w:rsidRPr="00D719B7">
        <w:rPr>
          <w:rStyle w:val="FontStyle45"/>
          <w:rFonts w:ascii="Times New Roman" w:cs="Times New Roman"/>
          <w:b w:val="0"/>
          <w:color w:val="auto"/>
          <w:lang w:eastAsia="en-US"/>
        </w:rPr>
        <w:t>исунок 14 a):</w:t>
      </w:r>
    </w:p>
    <w:p w14:paraId="65F00F81" w14:textId="0F9A2F0D"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Установите испытуемое изделие в неподвижном состоянии на плоской горизонтальной испытательной плоскости.  Если изделие оснащено стояночным тормозом, то не используйте тормоз. Если изделие оснащено сумкой для покупок, то она должна быть пустой.</w:t>
      </w:r>
    </w:p>
    <w:p w14:paraId="458FB9D4" w14:textId="2C448EEF"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 xml:space="preserve">Применяйте вертикальную направленную вниз силу 200 N на 1/4 длины рукоятки с каждого внешнего конца рукоятки [F1 в a) </w:t>
      </w:r>
      <w:r>
        <w:rPr>
          <w:rStyle w:val="FontStyle45"/>
          <w:rFonts w:ascii="Times New Roman" w:cs="Times New Roman"/>
          <w:b w:val="0"/>
          <w:color w:val="auto"/>
          <w:lang w:eastAsia="en-US"/>
        </w:rPr>
        <w:t>р</w:t>
      </w:r>
      <w:r w:rsidRPr="00D719B7">
        <w:rPr>
          <w:rStyle w:val="FontStyle45"/>
          <w:rFonts w:ascii="Times New Roman" w:cs="Times New Roman"/>
          <w:b w:val="0"/>
          <w:color w:val="auto"/>
          <w:lang w:eastAsia="en-US"/>
        </w:rPr>
        <w:t>исунка 14].</w:t>
      </w:r>
    </w:p>
    <w:p w14:paraId="35D8DE6C" w14:textId="11B817A9"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Сохраняйте это состояние в течение 2 мин и проверьте наличие или отсутствие падения.</w:t>
      </w:r>
    </w:p>
    <w:p w14:paraId="5BD997FE" w14:textId="18A996B6"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После этого устраните силу и проверьте состояние ходунков.</w:t>
      </w:r>
    </w:p>
    <w:p w14:paraId="45A8E568" w14:textId="00AEE580"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e)</w:t>
      </w:r>
      <w:r>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 xml:space="preserve">Проведите то же испытание на другой стороне [F2 в a) </w:t>
      </w:r>
      <w:r>
        <w:rPr>
          <w:rStyle w:val="FontStyle45"/>
          <w:rFonts w:ascii="Times New Roman" w:cs="Times New Roman"/>
          <w:b w:val="0"/>
          <w:color w:val="auto"/>
          <w:lang w:eastAsia="en-US"/>
        </w:rPr>
        <w:t>р</w:t>
      </w:r>
      <w:r w:rsidRPr="00D719B7">
        <w:rPr>
          <w:rStyle w:val="FontStyle45"/>
          <w:rFonts w:ascii="Times New Roman" w:cs="Times New Roman"/>
          <w:b w:val="0"/>
          <w:color w:val="auto"/>
          <w:lang w:eastAsia="en-US"/>
        </w:rPr>
        <w:t>исунка 14].</w:t>
      </w:r>
    </w:p>
    <w:p w14:paraId="6B0D0084" w14:textId="7908574D"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14.4.2</w:t>
      </w:r>
      <w:r>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 xml:space="preserve">В случае рукояток разделенного типа </w:t>
      </w:r>
    </w:p>
    <w:p w14:paraId="6CD9C48E" w14:textId="77777777"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Испытание изделия с рукоятками разделенного типа должно быть следующее.</w:t>
      </w:r>
    </w:p>
    <w:p w14:paraId="79567E7C" w14:textId="521E9440"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 xml:space="preserve">Надежно установите испытуемое изделие на плоской горизонтальной испытательной плоскости. Если изделие оснащено стояночным тормозом, то не используйте тормоз. Если изделие оснащено сумкой для покупок, то она должна быть пустой. </w:t>
      </w:r>
    </w:p>
    <w:p w14:paraId="063F417A" w14:textId="43C6ABD5"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 xml:space="preserve">Применяйте вертикальную направленную вниз силу 200 </w:t>
      </w:r>
      <w:r>
        <w:rPr>
          <w:rStyle w:val="FontStyle45"/>
          <w:rFonts w:ascii="Times New Roman" w:cs="Times New Roman"/>
          <w:b w:val="0"/>
          <w:color w:val="auto"/>
          <w:lang w:eastAsia="en-US"/>
        </w:rPr>
        <w:t>Н</w:t>
      </w:r>
      <w:r w:rsidRPr="00D719B7">
        <w:rPr>
          <w:rStyle w:val="FontStyle45"/>
          <w:rFonts w:ascii="Times New Roman" w:cs="Times New Roman"/>
          <w:b w:val="0"/>
          <w:color w:val="auto"/>
          <w:lang w:eastAsia="en-US"/>
        </w:rPr>
        <w:t xml:space="preserve"> в центральной точке поручня каждой рукоятки. [F1 в b) </w:t>
      </w:r>
      <w:r>
        <w:rPr>
          <w:rStyle w:val="FontStyle45"/>
          <w:rFonts w:ascii="Times New Roman" w:cs="Times New Roman"/>
          <w:b w:val="0"/>
          <w:color w:val="auto"/>
          <w:lang w:eastAsia="en-US"/>
        </w:rPr>
        <w:t>р</w:t>
      </w:r>
      <w:r w:rsidRPr="00D719B7">
        <w:rPr>
          <w:rStyle w:val="FontStyle45"/>
          <w:rFonts w:ascii="Times New Roman" w:cs="Times New Roman"/>
          <w:b w:val="0"/>
          <w:color w:val="auto"/>
          <w:lang w:eastAsia="en-US"/>
        </w:rPr>
        <w:t>исунка 14]</w:t>
      </w:r>
    </w:p>
    <w:p w14:paraId="2998A3C7" w14:textId="77777777" w:rsidR="00D719B7" w:rsidRPr="00115757" w:rsidRDefault="00D719B7" w:rsidP="00D719B7">
      <w:pPr>
        <w:pStyle w:val="Style30"/>
        <w:widowControl/>
        <w:ind w:firstLine="567"/>
        <w:rPr>
          <w:rStyle w:val="FontStyle45"/>
          <w:rFonts w:ascii="Times New Roman" w:cs="Times New Roman"/>
          <w:b w:val="0"/>
          <w:color w:val="auto"/>
          <w:sz w:val="20"/>
          <w:szCs w:val="20"/>
          <w:lang w:eastAsia="en-US"/>
        </w:rPr>
      </w:pPr>
    </w:p>
    <w:p w14:paraId="43BFA47C" w14:textId="658E610A" w:rsidR="00D719B7" w:rsidRPr="00115757" w:rsidRDefault="00D719B7" w:rsidP="00D719B7">
      <w:pPr>
        <w:pStyle w:val="Style30"/>
        <w:widowControl/>
        <w:ind w:firstLine="567"/>
        <w:rPr>
          <w:rStyle w:val="FontStyle45"/>
          <w:rFonts w:ascii="Times New Roman" w:cs="Times New Roman"/>
          <w:b w:val="0"/>
          <w:color w:val="auto"/>
          <w:sz w:val="20"/>
          <w:szCs w:val="20"/>
          <w:lang w:eastAsia="en-US"/>
        </w:rPr>
      </w:pPr>
      <w:r w:rsidRPr="00115757">
        <w:rPr>
          <w:rStyle w:val="FontStyle45"/>
          <w:rFonts w:ascii="Times New Roman" w:cs="Times New Roman"/>
          <w:b w:val="0"/>
          <w:color w:val="auto"/>
          <w:sz w:val="20"/>
          <w:szCs w:val="20"/>
          <w:lang w:eastAsia="en-US"/>
        </w:rPr>
        <w:t xml:space="preserve">Примечание - Если не ясен задний конец поручня, то задний конец должен быть точкой 10 мм от реального конца поручня. Если рукоятка – это согнутая труба или согнутая балка, то применяйте силу в </w:t>
      </w:r>
      <w:r w:rsidR="00115757">
        <w:rPr>
          <w:rStyle w:val="FontStyle45"/>
          <w:rFonts w:ascii="Times New Roman" w:cs="Times New Roman"/>
          <w:b w:val="0"/>
          <w:color w:val="auto"/>
          <w:sz w:val="20"/>
          <w:szCs w:val="20"/>
          <w:lang w:eastAsia="en-US"/>
        </w:rPr>
        <w:br/>
      </w:r>
      <w:r w:rsidRPr="00115757">
        <w:rPr>
          <w:rStyle w:val="FontStyle45"/>
          <w:rFonts w:ascii="Times New Roman" w:cs="Times New Roman"/>
          <w:b w:val="0"/>
          <w:color w:val="auto"/>
          <w:sz w:val="20"/>
          <w:szCs w:val="20"/>
          <w:lang w:eastAsia="en-US"/>
        </w:rPr>
        <w:t>30 мм от начала прямой части рукоятки.</w:t>
      </w:r>
    </w:p>
    <w:p w14:paraId="451E42F7" w14:textId="77777777" w:rsidR="00D719B7" w:rsidRPr="00115757" w:rsidRDefault="00D719B7" w:rsidP="00D719B7">
      <w:pPr>
        <w:pStyle w:val="Style30"/>
        <w:widowControl/>
        <w:ind w:firstLine="567"/>
        <w:rPr>
          <w:rStyle w:val="FontStyle45"/>
          <w:rFonts w:ascii="Times New Roman" w:cs="Times New Roman"/>
          <w:b w:val="0"/>
          <w:color w:val="auto"/>
          <w:sz w:val="20"/>
          <w:szCs w:val="20"/>
          <w:lang w:eastAsia="en-US"/>
        </w:rPr>
      </w:pPr>
    </w:p>
    <w:p w14:paraId="2A16079C" w14:textId="4F4AB412"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c)</w:t>
      </w:r>
      <w:r w:rsidR="00115757">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Сохраняйте это состояние в течение 2 мин и проверьте наличие или отсутствие падения.</w:t>
      </w:r>
    </w:p>
    <w:p w14:paraId="2A2EA7FE" w14:textId="5608CD9E" w:rsidR="00D719B7" w:rsidRP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d)</w:t>
      </w:r>
      <w:r w:rsidR="00115757">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 xml:space="preserve">После этого устраните силу 200 </w:t>
      </w:r>
      <w:r w:rsidR="00115757">
        <w:rPr>
          <w:rStyle w:val="FontStyle45"/>
          <w:rFonts w:ascii="Times New Roman" w:cs="Times New Roman"/>
          <w:b w:val="0"/>
          <w:color w:val="auto"/>
          <w:lang w:eastAsia="en-US"/>
        </w:rPr>
        <w:t>Н</w:t>
      </w:r>
      <w:r w:rsidRPr="00D719B7">
        <w:rPr>
          <w:rStyle w:val="FontStyle45"/>
          <w:rFonts w:ascii="Times New Roman" w:cs="Times New Roman"/>
          <w:b w:val="0"/>
          <w:color w:val="auto"/>
          <w:lang w:eastAsia="en-US"/>
        </w:rPr>
        <w:t xml:space="preserve"> и проверьте состояние ходунков.</w:t>
      </w:r>
    </w:p>
    <w:p w14:paraId="2A126890" w14:textId="65FF8F4A" w:rsidR="00D719B7" w:rsidRDefault="00D719B7" w:rsidP="00D719B7">
      <w:pPr>
        <w:pStyle w:val="Style30"/>
        <w:widowControl/>
        <w:ind w:firstLine="567"/>
        <w:rPr>
          <w:rStyle w:val="FontStyle45"/>
          <w:rFonts w:ascii="Times New Roman" w:cs="Times New Roman"/>
          <w:b w:val="0"/>
          <w:color w:val="auto"/>
          <w:lang w:eastAsia="en-US"/>
        </w:rPr>
      </w:pPr>
      <w:r w:rsidRPr="00D719B7">
        <w:rPr>
          <w:rStyle w:val="FontStyle45"/>
          <w:rFonts w:ascii="Times New Roman" w:cs="Times New Roman"/>
          <w:b w:val="0"/>
          <w:color w:val="auto"/>
          <w:lang w:eastAsia="en-US"/>
        </w:rPr>
        <w:t>e)</w:t>
      </w:r>
      <w:r w:rsidR="00115757">
        <w:rPr>
          <w:rStyle w:val="FontStyle45"/>
          <w:rFonts w:ascii="Times New Roman" w:cs="Times New Roman"/>
          <w:b w:val="0"/>
          <w:color w:val="auto"/>
          <w:lang w:eastAsia="en-US"/>
        </w:rPr>
        <w:t xml:space="preserve"> </w:t>
      </w:r>
      <w:r w:rsidRPr="00D719B7">
        <w:rPr>
          <w:rStyle w:val="FontStyle45"/>
          <w:rFonts w:ascii="Times New Roman" w:cs="Times New Roman"/>
          <w:b w:val="0"/>
          <w:color w:val="auto"/>
          <w:lang w:eastAsia="en-US"/>
        </w:rPr>
        <w:t xml:space="preserve">Выполните то же испытание на другой стороне [F2 в b) </w:t>
      </w:r>
      <w:r w:rsidR="00115757">
        <w:rPr>
          <w:rStyle w:val="FontStyle45"/>
          <w:rFonts w:ascii="Times New Roman" w:cs="Times New Roman"/>
          <w:b w:val="0"/>
          <w:color w:val="auto"/>
          <w:lang w:eastAsia="en-US"/>
        </w:rPr>
        <w:t>р</w:t>
      </w:r>
      <w:r w:rsidRPr="00D719B7">
        <w:rPr>
          <w:rStyle w:val="FontStyle45"/>
          <w:rFonts w:ascii="Times New Roman" w:cs="Times New Roman"/>
          <w:b w:val="0"/>
          <w:color w:val="auto"/>
          <w:lang w:eastAsia="en-US"/>
        </w:rPr>
        <w:t>исунка 14].</w:t>
      </w:r>
    </w:p>
    <w:p w14:paraId="4A71E459" w14:textId="0E52078C" w:rsidR="00D719B7" w:rsidRDefault="00D719B7" w:rsidP="003C7EAD">
      <w:pPr>
        <w:pStyle w:val="Style30"/>
        <w:widowControl/>
        <w:ind w:firstLine="567"/>
        <w:rPr>
          <w:rStyle w:val="FontStyle45"/>
          <w:rFonts w:ascii="Times New Roman" w:cs="Times New Roman"/>
          <w:b w:val="0"/>
          <w:color w:val="auto"/>
          <w:lang w:eastAsia="en-US"/>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115757" w14:paraId="0DAACC13" w14:textId="77777777" w:rsidTr="00115757">
        <w:tc>
          <w:tcPr>
            <w:tcW w:w="4672" w:type="dxa"/>
          </w:tcPr>
          <w:p w14:paraId="792DA78B" w14:textId="5EC49956" w:rsidR="00115757" w:rsidRDefault="00115757" w:rsidP="00115757">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lang w:eastAsia="en-US"/>
              </w:rPr>
              <w:drawing>
                <wp:inline distT="0" distB="0" distL="0" distR="0" wp14:anchorId="5D33A795" wp14:editId="7D01A3CF">
                  <wp:extent cx="1656715" cy="3104672"/>
                  <wp:effectExtent l="0" t="0" r="635" b="63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81375" cy="3150884"/>
                          </a:xfrm>
                          <a:prstGeom prst="rect">
                            <a:avLst/>
                          </a:prstGeom>
                          <a:noFill/>
                        </pic:spPr>
                      </pic:pic>
                    </a:graphicData>
                  </a:graphic>
                </wp:inline>
              </w:drawing>
            </w:r>
          </w:p>
          <w:p w14:paraId="373B6BEF" w14:textId="77777777" w:rsidR="00115757" w:rsidRPr="00115757" w:rsidRDefault="00115757" w:rsidP="00115757">
            <w:pPr>
              <w:pStyle w:val="Style30"/>
              <w:widowControl/>
              <w:ind w:firstLine="0"/>
              <w:jc w:val="center"/>
              <w:rPr>
                <w:rStyle w:val="FontStyle45"/>
                <w:rFonts w:ascii="Times New Roman" w:cs="Times New Roman"/>
                <w:b w:val="0"/>
                <w:color w:val="auto"/>
                <w:sz w:val="10"/>
                <w:szCs w:val="10"/>
                <w:lang w:eastAsia="en-US"/>
              </w:rPr>
            </w:pPr>
          </w:p>
          <w:p w14:paraId="12526760" w14:textId="290D59E6" w:rsidR="00115757" w:rsidRPr="00115757" w:rsidRDefault="00115757" w:rsidP="00115757">
            <w:pPr>
              <w:pStyle w:val="Style30"/>
              <w:widowControl/>
              <w:ind w:firstLine="0"/>
              <w:jc w:val="center"/>
              <w:rPr>
                <w:rStyle w:val="FontStyle45"/>
                <w:rFonts w:ascii="Times New Roman" w:hAnsi="Times New Roman" w:cs="Times New Roman"/>
                <w:b w:val="0"/>
                <w:color w:val="auto"/>
                <w:lang w:eastAsia="en-US"/>
              </w:rPr>
            </w:pPr>
            <w:r w:rsidRPr="00115757">
              <w:rPr>
                <w:rStyle w:val="FontStyle45"/>
                <w:rFonts w:ascii="Times New Roman" w:hAnsi="Times New Roman" w:cs="Times New Roman"/>
                <w:b w:val="0"/>
                <w:color w:val="auto"/>
                <w:lang w:eastAsia="en-US"/>
              </w:rPr>
              <w:t>a) Тип объединенной рукоятки</w:t>
            </w:r>
          </w:p>
        </w:tc>
        <w:tc>
          <w:tcPr>
            <w:tcW w:w="4672" w:type="dxa"/>
          </w:tcPr>
          <w:p w14:paraId="1D452E40" w14:textId="77777777" w:rsidR="00115757" w:rsidRDefault="00115757" w:rsidP="00115757">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lang w:eastAsia="en-US"/>
              </w:rPr>
              <w:drawing>
                <wp:inline distT="0" distB="0" distL="0" distR="0" wp14:anchorId="565C8A0E" wp14:editId="2608F9E0">
                  <wp:extent cx="1962150" cy="2961599"/>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7478" cy="2969641"/>
                          </a:xfrm>
                          <a:prstGeom prst="rect">
                            <a:avLst/>
                          </a:prstGeom>
                          <a:noFill/>
                        </pic:spPr>
                      </pic:pic>
                    </a:graphicData>
                  </a:graphic>
                </wp:inline>
              </w:drawing>
            </w:r>
          </w:p>
          <w:p w14:paraId="70EAF997" w14:textId="77777777" w:rsidR="00115757" w:rsidRPr="00115757" w:rsidRDefault="00115757" w:rsidP="00115757">
            <w:pPr>
              <w:pStyle w:val="Style30"/>
              <w:widowControl/>
              <w:ind w:firstLine="0"/>
              <w:jc w:val="center"/>
              <w:rPr>
                <w:rStyle w:val="FontStyle45"/>
                <w:rFonts w:ascii="Times New Roman" w:cs="Times New Roman"/>
                <w:b w:val="0"/>
                <w:color w:val="auto"/>
                <w:sz w:val="28"/>
                <w:szCs w:val="28"/>
                <w:lang w:eastAsia="en-US"/>
              </w:rPr>
            </w:pPr>
          </w:p>
          <w:p w14:paraId="09C7B1FE" w14:textId="77777777" w:rsidR="00115757" w:rsidRDefault="00115757" w:rsidP="00115757">
            <w:pPr>
              <w:pStyle w:val="Style30"/>
              <w:widowControl/>
              <w:ind w:firstLine="0"/>
              <w:jc w:val="center"/>
              <w:rPr>
                <w:rStyle w:val="FontStyle45"/>
                <w:rFonts w:ascii="Times New Roman" w:hAnsi="Times New Roman" w:cs="Times New Roman"/>
                <w:b w:val="0"/>
                <w:color w:val="auto"/>
                <w:lang w:eastAsia="en-US"/>
              </w:rPr>
            </w:pPr>
            <w:r w:rsidRPr="00115757">
              <w:rPr>
                <w:rStyle w:val="FontStyle45"/>
                <w:rFonts w:ascii="Times New Roman" w:hAnsi="Times New Roman" w:cs="Times New Roman"/>
                <w:b w:val="0"/>
                <w:color w:val="auto"/>
                <w:lang w:eastAsia="en-US"/>
              </w:rPr>
              <w:t>b) Тип разделенной рукоятки</w:t>
            </w:r>
          </w:p>
          <w:p w14:paraId="7E54937B" w14:textId="1D315CF4" w:rsidR="00115757" w:rsidRPr="00115757" w:rsidRDefault="00115757" w:rsidP="00115757">
            <w:pPr>
              <w:pStyle w:val="Style30"/>
              <w:widowControl/>
              <w:ind w:firstLine="0"/>
              <w:jc w:val="center"/>
              <w:rPr>
                <w:rStyle w:val="FontStyle45"/>
                <w:rFonts w:ascii="Times New Roman" w:hAnsi="Times New Roman" w:cs="Times New Roman"/>
                <w:b w:val="0"/>
                <w:color w:val="auto"/>
                <w:sz w:val="20"/>
                <w:szCs w:val="20"/>
                <w:lang w:eastAsia="en-US"/>
              </w:rPr>
            </w:pPr>
          </w:p>
        </w:tc>
      </w:tr>
      <w:tr w:rsidR="00115757" w14:paraId="58E37506" w14:textId="77777777" w:rsidTr="00E657B1">
        <w:tc>
          <w:tcPr>
            <w:tcW w:w="9344" w:type="dxa"/>
            <w:gridSpan w:val="2"/>
          </w:tcPr>
          <w:p w14:paraId="26E922A9" w14:textId="7F3B50D1" w:rsidR="00115757" w:rsidRPr="00115757" w:rsidRDefault="00115757" w:rsidP="00115757">
            <w:pPr>
              <w:pStyle w:val="Style30"/>
              <w:widowControl/>
              <w:ind w:firstLine="0"/>
              <w:jc w:val="center"/>
              <w:rPr>
                <w:rStyle w:val="FontStyle45"/>
                <w:rFonts w:ascii="Times New Roman" w:hAnsi="Times New Roman" w:cs="Times New Roman"/>
                <w:b w:val="0"/>
                <w:noProof/>
                <w:color w:val="auto"/>
                <w:lang w:eastAsia="en-US"/>
              </w:rPr>
            </w:pPr>
            <w:r w:rsidRPr="00115757">
              <w:rPr>
                <w:rStyle w:val="FontStyle45"/>
                <w:rFonts w:ascii="Times New Roman" w:hAnsi="Times New Roman" w:cs="Times New Roman"/>
                <w:bCs w:val="0"/>
                <w:color w:val="auto"/>
                <w:lang w:eastAsia="en-US"/>
              </w:rPr>
              <w:t>Рисунок 14 — Испытание на стабильность и прочность, когда рукоятка нагружена</w:t>
            </w:r>
          </w:p>
        </w:tc>
      </w:tr>
    </w:tbl>
    <w:p w14:paraId="21DA5362" w14:textId="53EF1B4D" w:rsidR="00115757" w:rsidRPr="00115757" w:rsidRDefault="00115757" w:rsidP="00115757">
      <w:pPr>
        <w:pStyle w:val="Style30"/>
        <w:widowControl/>
        <w:ind w:firstLine="567"/>
        <w:rPr>
          <w:rStyle w:val="FontStyle45"/>
          <w:rFonts w:ascii="Times New Roman" w:cs="Times New Roman"/>
          <w:bCs w:val="0"/>
          <w:color w:val="auto"/>
          <w:lang w:eastAsia="en-US"/>
        </w:rPr>
      </w:pPr>
      <w:r w:rsidRPr="00115757">
        <w:rPr>
          <w:rStyle w:val="FontStyle45"/>
          <w:rFonts w:ascii="Times New Roman" w:cs="Times New Roman"/>
          <w:bCs w:val="0"/>
          <w:color w:val="auto"/>
          <w:lang w:eastAsia="en-US"/>
        </w:rPr>
        <w:lastRenderedPageBreak/>
        <w:t xml:space="preserve">14.5 Требования по стабильности в горизонтальном положении, когда сиденье для отдыха нагружено </w:t>
      </w:r>
    </w:p>
    <w:p w14:paraId="0FB2074D" w14:textId="77777777" w:rsidR="00115757" w:rsidRDefault="00115757" w:rsidP="00115757">
      <w:pPr>
        <w:pStyle w:val="Style30"/>
        <w:widowControl/>
        <w:ind w:firstLine="567"/>
        <w:rPr>
          <w:rStyle w:val="FontStyle45"/>
          <w:rFonts w:ascii="Times New Roman" w:cs="Times New Roman"/>
          <w:b w:val="0"/>
          <w:color w:val="auto"/>
          <w:lang w:eastAsia="en-US"/>
        </w:rPr>
      </w:pPr>
    </w:p>
    <w:p w14:paraId="4FBDA919" w14:textId="1CCA15C6" w:rsidR="00115757" w:rsidRPr="00115757" w:rsidRDefault="00115757" w:rsidP="00115757">
      <w:pPr>
        <w:pStyle w:val="Style30"/>
        <w:widowControl/>
        <w:ind w:firstLine="567"/>
        <w:rPr>
          <w:rStyle w:val="FontStyle45"/>
          <w:rFonts w:ascii="Times New Roman" w:cs="Times New Roman"/>
          <w:b w:val="0"/>
          <w:color w:val="auto"/>
          <w:lang w:eastAsia="en-US"/>
        </w:rPr>
      </w:pPr>
      <w:r w:rsidRPr="00115757">
        <w:rPr>
          <w:rStyle w:val="FontStyle45"/>
          <w:rFonts w:ascii="Times New Roman" w:cs="Times New Roman"/>
          <w:b w:val="0"/>
          <w:color w:val="auto"/>
          <w:lang w:eastAsia="en-US"/>
        </w:rPr>
        <w:t>Изделие не должно падать.</w:t>
      </w:r>
    </w:p>
    <w:p w14:paraId="09C9B47A" w14:textId="77777777" w:rsidR="00115757" w:rsidRDefault="00115757" w:rsidP="00115757">
      <w:pPr>
        <w:pStyle w:val="Style30"/>
        <w:widowControl/>
        <w:ind w:firstLine="567"/>
        <w:rPr>
          <w:rStyle w:val="FontStyle45"/>
          <w:rFonts w:ascii="Times New Roman" w:cs="Times New Roman"/>
          <w:b w:val="0"/>
          <w:color w:val="auto"/>
          <w:lang w:eastAsia="en-US"/>
        </w:rPr>
      </w:pPr>
    </w:p>
    <w:p w14:paraId="3A0CFD66" w14:textId="3BCEDB8E" w:rsidR="00115757" w:rsidRPr="00115757" w:rsidRDefault="00115757" w:rsidP="00115757">
      <w:pPr>
        <w:pStyle w:val="Style30"/>
        <w:widowControl/>
        <w:ind w:firstLine="567"/>
        <w:rPr>
          <w:rStyle w:val="FontStyle45"/>
          <w:rFonts w:ascii="Times New Roman" w:cs="Times New Roman"/>
          <w:bCs w:val="0"/>
          <w:color w:val="auto"/>
          <w:lang w:eastAsia="en-US"/>
        </w:rPr>
      </w:pPr>
      <w:r w:rsidRPr="00115757">
        <w:rPr>
          <w:rStyle w:val="FontStyle45"/>
          <w:rFonts w:ascii="Times New Roman" w:cs="Times New Roman"/>
          <w:bCs w:val="0"/>
          <w:color w:val="auto"/>
          <w:lang w:eastAsia="en-US"/>
        </w:rPr>
        <w:t xml:space="preserve">14.6 Испытание на стабильность в горизонтальном положении, когда сиденье для отдыха нагружено </w:t>
      </w:r>
    </w:p>
    <w:p w14:paraId="719DE18D" w14:textId="77777777" w:rsidR="00115757" w:rsidRDefault="00115757" w:rsidP="00115757">
      <w:pPr>
        <w:pStyle w:val="Style30"/>
        <w:widowControl/>
        <w:ind w:firstLine="567"/>
        <w:rPr>
          <w:rStyle w:val="FontStyle45"/>
          <w:rFonts w:ascii="Times New Roman" w:cs="Times New Roman"/>
          <w:b w:val="0"/>
          <w:color w:val="auto"/>
          <w:lang w:eastAsia="en-US"/>
        </w:rPr>
      </w:pPr>
    </w:p>
    <w:p w14:paraId="1F61F950" w14:textId="1A1D504A" w:rsidR="00115757" w:rsidRPr="00115757" w:rsidRDefault="00115757" w:rsidP="00115757">
      <w:pPr>
        <w:pStyle w:val="Style30"/>
        <w:widowControl/>
        <w:ind w:firstLine="567"/>
        <w:rPr>
          <w:rStyle w:val="FontStyle45"/>
          <w:rFonts w:ascii="Times New Roman" w:cs="Times New Roman"/>
          <w:b w:val="0"/>
          <w:color w:val="auto"/>
          <w:lang w:eastAsia="en-US"/>
        </w:rPr>
      </w:pPr>
      <w:r w:rsidRPr="00115757">
        <w:rPr>
          <w:rStyle w:val="FontStyle45"/>
          <w:rFonts w:ascii="Times New Roman" w:cs="Times New Roman"/>
          <w:b w:val="0"/>
          <w:color w:val="auto"/>
          <w:lang w:eastAsia="en-US"/>
        </w:rPr>
        <w:t xml:space="preserve">Испытание на стабильность, когда ходунки находятся в горизонтальном положении, и сиденье для отдыха нагружено, должно быть следующее (смотрите </w:t>
      </w:r>
      <w:r>
        <w:rPr>
          <w:rStyle w:val="FontStyle45"/>
          <w:rFonts w:ascii="Times New Roman" w:cs="Times New Roman"/>
          <w:b w:val="0"/>
          <w:color w:val="auto"/>
          <w:lang w:eastAsia="en-US"/>
        </w:rPr>
        <w:t>р</w:t>
      </w:r>
      <w:r w:rsidRPr="00115757">
        <w:rPr>
          <w:rStyle w:val="FontStyle45"/>
          <w:rFonts w:ascii="Times New Roman" w:cs="Times New Roman"/>
          <w:b w:val="0"/>
          <w:color w:val="auto"/>
          <w:lang w:eastAsia="en-US"/>
        </w:rPr>
        <w:t>исунок 15).</w:t>
      </w:r>
    </w:p>
    <w:p w14:paraId="0CA641F1" w14:textId="165E513E" w:rsidR="00115757" w:rsidRPr="00115757" w:rsidRDefault="00115757" w:rsidP="00115757">
      <w:pPr>
        <w:pStyle w:val="Style30"/>
        <w:widowControl/>
        <w:ind w:firstLine="567"/>
        <w:rPr>
          <w:rStyle w:val="FontStyle45"/>
          <w:rFonts w:ascii="Times New Roman" w:cs="Times New Roman"/>
          <w:b w:val="0"/>
          <w:color w:val="auto"/>
          <w:lang w:eastAsia="en-US"/>
        </w:rPr>
      </w:pPr>
      <w:r w:rsidRPr="00115757">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115757">
        <w:rPr>
          <w:rStyle w:val="FontStyle45"/>
          <w:rFonts w:ascii="Times New Roman" w:cs="Times New Roman"/>
          <w:b w:val="0"/>
          <w:color w:val="auto"/>
          <w:lang w:eastAsia="en-US"/>
        </w:rPr>
        <w:t>Установите изделие в неподвижном состоянии на плоской горизонтальной испытательной плоскости. Если изделие оснащено стояночным тормозом, то используйте тормоз и удерживайте его.  Если изделие оснащено сумкой для покупок, то должно применяться самое неблагоприятное состояние.</w:t>
      </w:r>
    </w:p>
    <w:p w14:paraId="613C5FCA" w14:textId="57E9018A" w:rsidR="00115757" w:rsidRPr="00115757" w:rsidRDefault="00115757" w:rsidP="00115757">
      <w:pPr>
        <w:pStyle w:val="Style30"/>
        <w:widowControl/>
        <w:ind w:firstLine="567"/>
        <w:rPr>
          <w:rStyle w:val="FontStyle45"/>
          <w:rFonts w:ascii="Times New Roman" w:cs="Times New Roman"/>
          <w:b w:val="0"/>
          <w:color w:val="auto"/>
          <w:lang w:eastAsia="en-US"/>
        </w:rPr>
      </w:pPr>
      <w:r w:rsidRPr="00115757">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115757">
        <w:rPr>
          <w:rStyle w:val="FontStyle45"/>
          <w:rFonts w:ascii="Times New Roman" w:cs="Times New Roman"/>
          <w:b w:val="0"/>
          <w:color w:val="auto"/>
          <w:lang w:eastAsia="en-US"/>
        </w:rPr>
        <w:t>Поместите нагрузочный блок сиденья для испытания на прочность в горизонтальном положении, описанного в 4.7.12.3 в самом неблагоприятном положении для стабильности  на сиденье для отдыха (обычно либо в левом либо в правом углу в переднем конце  или по центру заднего конца  сиденья для отдыха) и поместите по центру блока вес 60 кг, включая вес блока поочередно.</w:t>
      </w:r>
    </w:p>
    <w:p w14:paraId="6433ACC9" w14:textId="3D82FA53" w:rsidR="00115757" w:rsidRPr="00115757" w:rsidRDefault="00115757" w:rsidP="00115757">
      <w:pPr>
        <w:pStyle w:val="Style30"/>
        <w:widowControl/>
        <w:ind w:firstLine="567"/>
        <w:rPr>
          <w:rStyle w:val="FontStyle45"/>
          <w:rFonts w:ascii="Times New Roman" w:cs="Times New Roman"/>
          <w:b w:val="0"/>
          <w:color w:val="auto"/>
          <w:lang w:eastAsia="en-US"/>
        </w:rPr>
      </w:pPr>
      <w:r w:rsidRPr="00115757">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115757">
        <w:rPr>
          <w:rStyle w:val="FontStyle45"/>
          <w:rFonts w:ascii="Times New Roman" w:cs="Times New Roman"/>
          <w:b w:val="0"/>
          <w:color w:val="auto"/>
          <w:lang w:eastAsia="en-US"/>
        </w:rPr>
        <w:t>Сохраняйте это состояние в течение 1 мин и проверьте наличие или отсутствие падения.</w:t>
      </w:r>
    </w:p>
    <w:p w14:paraId="45B7C9BC" w14:textId="3802980F" w:rsidR="00D719B7" w:rsidRDefault="00115757" w:rsidP="00115757">
      <w:pPr>
        <w:pStyle w:val="Style30"/>
        <w:widowControl/>
        <w:ind w:firstLine="567"/>
        <w:rPr>
          <w:rStyle w:val="FontStyle45"/>
          <w:rFonts w:ascii="Times New Roman" w:cs="Times New Roman"/>
          <w:b w:val="0"/>
          <w:color w:val="auto"/>
          <w:lang w:eastAsia="en-US"/>
        </w:rPr>
      </w:pPr>
      <w:r w:rsidRPr="00115757">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115757">
        <w:rPr>
          <w:rStyle w:val="FontStyle45"/>
          <w:rFonts w:ascii="Times New Roman" w:cs="Times New Roman"/>
          <w:b w:val="0"/>
          <w:color w:val="auto"/>
          <w:lang w:eastAsia="en-US"/>
        </w:rPr>
        <w:t>Если есть много точек, которые должны быть самыми нестабильными, то испытание должно быть проведено по каждой из этих точек.</w:t>
      </w:r>
    </w:p>
    <w:p w14:paraId="72CB982E" w14:textId="079A01CB" w:rsidR="00D719B7" w:rsidRDefault="00D719B7" w:rsidP="003C7EAD">
      <w:pPr>
        <w:pStyle w:val="Style30"/>
        <w:widowControl/>
        <w:ind w:firstLine="567"/>
        <w:rPr>
          <w:rStyle w:val="FontStyle45"/>
          <w:rFonts w:ascii="Times New Roman" w:cs="Times New Roman"/>
          <w:b w:val="0"/>
          <w:color w:val="auto"/>
          <w:lang w:eastAsia="en-US"/>
        </w:rPr>
      </w:pPr>
    </w:p>
    <w:p w14:paraId="3A437D92" w14:textId="2AD11DBE" w:rsidR="00D719B7" w:rsidRDefault="00115757" w:rsidP="00115757">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lang w:eastAsia="en-US"/>
        </w:rPr>
        <w:drawing>
          <wp:inline distT="0" distB="0" distL="0" distR="0" wp14:anchorId="7C7DD8CB" wp14:editId="009D3A45">
            <wp:extent cx="2676525" cy="333502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76525" cy="3335020"/>
                    </a:xfrm>
                    <a:prstGeom prst="rect">
                      <a:avLst/>
                    </a:prstGeom>
                    <a:noFill/>
                  </pic:spPr>
                </pic:pic>
              </a:graphicData>
            </a:graphic>
          </wp:inline>
        </w:drawing>
      </w:r>
    </w:p>
    <w:p w14:paraId="74019CA8" w14:textId="7CE3D45C" w:rsidR="00D719B7" w:rsidRDefault="00D719B7" w:rsidP="003C7EAD">
      <w:pPr>
        <w:pStyle w:val="Style30"/>
        <w:widowControl/>
        <w:ind w:firstLine="567"/>
        <w:rPr>
          <w:rStyle w:val="FontStyle45"/>
          <w:rFonts w:ascii="Times New Roman" w:cs="Times New Roman"/>
          <w:b w:val="0"/>
          <w:color w:val="auto"/>
          <w:lang w:eastAsia="en-US"/>
        </w:rPr>
      </w:pPr>
    </w:p>
    <w:p w14:paraId="196D94E7" w14:textId="507D8CF5" w:rsidR="00115757" w:rsidRPr="00D66E86" w:rsidRDefault="00115757" w:rsidP="00115757">
      <w:pPr>
        <w:pStyle w:val="Style30"/>
        <w:widowControl/>
        <w:ind w:firstLine="567"/>
        <w:rPr>
          <w:rStyle w:val="FontStyle45"/>
          <w:rFonts w:ascii="Times New Roman" w:cs="Times New Roman"/>
          <w:bCs w:val="0"/>
          <w:color w:val="auto"/>
          <w:lang w:eastAsia="en-US"/>
        </w:rPr>
      </w:pPr>
      <w:r w:rsidRPr="00D66E86">
        <w:rPr>
          <w:rStyle w:val="FontStyle45"/>
          <w:rFonts w:ascii="Times New Roman" w:cs="Times New Roman"/>
          <w:bCs w:val="0"/>
          <w:color w:val="auto"/>
          <w:lang w:eastAsia="en-US"/>
        </w:rPr>
        <w:t>Условные обозначения:</w:t>
      </w:r>
    </w:p>
    <w:p w14:paraId="1E6CEDF0" w14:textId="1BB4BBF0" w:rsidR="00115757" w:rsidRPr="00D66E86" w:rsidRDefault="00115757" w:rsidP="00115757">
      <w:pPr>
        <w:pStyle w:val="Style30"/>
        <w:widowControl/>
        <w:ind w:firstLine="567"/>
        <w:rPr>
          <w:rStyle w:val="FontStyle45"/>
          <w:rFonts w:ascii="Times New Roman" w:cs="Times New Roman"/>
          <w:b w:val="0"/>
          <w:color w:val="auto"/>
          <w:lang w:eastAsia="en-US"/>
        </w:rPr>
      </w:pPr>
      <w:r w:rsidRPr="00D66E86">
        <w:rPr>
          <w:rStyle w:val="FontStyle45"/>
          <w:rFonts w:ascii="Times New Roman" w:cs="Times New Roman"/>
          <w:b w:val="0"/>
          <w:color w:val="auto"/>
          <w:lang w:eastAsia="en-US"/>
        </w:rPr>
        <w:t>1 - Нагрузочный блок сиденья</w:t>
      </w:r>
      <w:r w:rsidR="00D66E86">
        <w:rPr>
          <w:rStyle w:val="FontStyle45"/>
          <w:rFonts w:ascii="Times New Roman" w:cs="Times New Roman"/>
          <w:b w:val="0"/>
          <w:color w:val="auto"/>
          <w:lang w:eastAsia="en-US"/>
        </w:rPr>
        <w:t>.</w:t>
      </w:r>
    </w:p>
    <w:p w14:paraId="53F0C490" w14:textId="77777777" w:rsidR="00115757" w:rsidRPr="00115757" w:rsidRDefault="00115757" w:rsidP="00115757">
      <w:pPr>
        <w:pStyle w:val="Style30"/>
        <w:widowControl/>
        <w:ind w:firstLine="567"/>
        <w:rPr>
          <w:rStyle w:val="FontStyle45"/>
          <w:rFonts w:ascii="Times New Roman" w:cs="Times New Roman"/>
          <w:b w:val="0"/>
          <w:color w:val="auto"/>
          <w:lang w:eastAsia="en-US"/>
        </w:rPr>
      </w:pPr>
    </w:p>
    <w:p w14:paraId="56B1A0E0" w14:textId="32240F8A" w:rsidR="00115757" w:rsidRPr="00115757" w:rsidRDefault="00115757" w:rsidP="00115757">
      <w:pPr>
        <w:pStyle w:val="Style30"/>
        <w:widowControl/>
        <w:ind w:firstLine="0"/>
        <w:jc w:val="center"/>
        <w:rPr>
          <w:rStyle w:val="FontStyle45"/>
          <w:rFonts w:ascii="Times New Roman" w:cs="Times New Roman"/>
          <w:bCs w:val="0"/>
          <w:color w:val="auto"/>
          <w:lang w:eastAsia="en-US"/>
        </w:rPr>
      </w:pPr>
      <w:r w:rsidRPr="00115757">
        <w:rPr>
          <w:rStyle w:val="FontStyle45"/>
          <w:rFonts w:ascii="Times New Roman" w:cs="Times New Roman"/>
          <w:bCs w:val="0"/>
          <w:color w:val="auto"/>
          <w:lang w:eastAsia="en-US"/>
        </w:rPr>
        <w:t>Рисунок 15 — Испытание на стабильность в горизонтальном положении</w:t>
      </w:r>
    </w:p>
    <w:p w14:paraId="776FA05A" w14:textId="10C20AA1" w:rsidR="00115757" w:rsidRDefault="00115757" w:rsidP="00115757">
      <w:pPr>
        <w:pStyle w:val="Style30"/>
        <w:widowControl/>
        <w:ind w:firstLine="567"/>
        <w:rPr>
          <w:rStyle w:val="FontStyle45"/>
          <w:rFonts w:ascii="Times New Roman" w:cs="Times New Roman"/>
          <w:b w:val="0"/>
          <w:color w:val="auto"/>
          <w:lang w:eastAsia="en-US"/>
        </w:rPr>
      </w:pPr>
    </w:p>
    <w:p w14:paraId="7F1E7CDB" w14:textId="77777777" w:rsidR="00115757" w:rsidRPr="00115757" w:rsidRDefault="00115757" w:rsidP="00115757">
      <w:pPr>
        <w:pStyle w:val="Style30"/>
        <w:widowControl/>
        <w:ind w:firstLine="567"/>
        <w:rPr>
          <w:rStyle w:val="FontStyle45"/>
          <w:rFonts w:ascii="Times New Roman" w:cs="Times New Roman"/>
          <w:b w:val="0"/>
          <w:color w:val="auto"/>
          <w:lang w:eastAsia="en-US"/>
        </w:rPr>
      </w:pPr>
    </w:p>
    <w:p w14:paraId="10678AEB" w14:textId="215417DC" w:rsidR="00115757" w:rsidRPr="00115757" w:rsidRDefault="00115757" w:rsidP="00115757">
      <w:pPr>
        <w:pStyle w:val="Style30"/>
        <w:widowControl/>
        <w:ind w:firstLine="567"/>
        <w:rPr>
          <w:rStyle w:val="FontStyle45"/>
          <w:rFonts w:ascii="Times New Roman" w:cs="Times New Roman"/>
          <w:bCs w:val="0"/>
          <w:color w:val="auto"/>
          <w:lang w:eastAsia="en-US"/>
        </w:rPr>
      </w:pPr>
      <w:r w:rsidRPr="00115757">
        <w:rPr>
          <w:rStyle w:val="FontStyle45"/>
          <w:rFonts w:ascii="Times New Roman" w:cs="Times New Roman"/>
          <w:bCs w:val="0"/>
          <w:color w:val="auto"/>
          <w:lang w:eastAsia="en-US"/>
        </w:rPr>
        <w:lastRenderedPageBreak/>
        <w:t xml:space="preserve">15 Силы в мягких тканях тела человека </w:t>
      </w:r>
    </w:p>
    <w:p w14:paraId="391C6100" w14:textId="77777777" w:rsidR="00115757" w:rsidRDefault="00115757" w:rsidP="00115757">
      <w:pPr>
        <w:pStyle w:val="Style30"/>
        <w:widowControl/>
        <w:ind w:firstLine="567"/>
        <w:rPr>
          <w:rStyle w:val="FontStyle45"/>
          <w:rFonts w:ascii="Times New Roman" w:cs="Times New Roman"/>
          <w:b w:val="0"/>
          <w:color w:val="auto"/>
          <w:lang w:eastAsia="en-US"/>
        </w:rPr>
      </w:pPr>
    </w:p>
    <w:p w14:paraId="6F491456" w14:textId="57BAECD4" w:rsidR="00115757" w:rsidRPr="00115757" w:rsidRDefault="00115757" w:rsidP="00115757">
      <w:pPr>
        <w:pStyle w:val="Style30"/>
        <w:widowControl/>
        <w:ind w:firstLine="567"/>
        <w:rPr>
          <w:rStyle w:val="FontStyle45"/>
          <w:rFonts w:ascii="Times New Roman" w:cs="Times New Roman"/>
          <w:b w:val="0"/>
          <w:color w:val="auto"/>
          <w:lang w:eastAsia="en-US"/>
        </w:rPr>
      </w:pPr>
      <w:r w:rsidRPr="00115757">
        <w:rPr>
          <w:rStyle w:val="FontStyle45"/>
          <w:rFonts w:ascii="Times New Roman" w:cs="Times New Roman"/>
          <w:b w:val="0"/>
          <w:color w:val="auto"/>
          <w:lang w:eastAsia="en-US"/>
        </w:rPr>
        <w:t>Опасности, которые могут быть вызваны силами, применяемыми к мягким тканям тела, должны быть оценены в анализе рисков (смотрите 4.1).</w:t>
      </w:r>
    </w:p>
    <w:p w14:paraId="4CA4576E" w14:textId="77777777" w:rsidR="00115757" w:rsidRPr="00115757" w:rsidRDefault="00115757" w:rsidP="00115757">
      <w:pPr>
        <w:pStyle w:val="Style30"/>
        <w:widowControl/>
        <w:ind w:firstLine="567"/>
        <w:rPr>
          <w:rStyle w:val="FontStyle45"/>
          <w:rFonts w:ascii="Times New Roman" w:cs="Times New Roman"/>
          <w:b w:val="0"/>
          <w:color w:val="auto"/>
          <w:sz w:val="20"/>
          <w:szCs w:val="20"/>
          <w:lang w:eastAsia="en-US"/>
        </w:rPr>
      </w:pPr>
    </w:p>
    <w:p w14:paraId="4B56CD06" w14:textId="454A40CA" w:rsidR="00D719B7" w:rsidRPr="00115757" w:rsidRDefault="00115757" w:rsidP="00115757">
      <w:pPr>
        <w:pStyle w:val="Style30"/>
        <w:widowControl/>
        <w:ind w:firstLine="567"/>
        <w:rPr>
          <w:rStyle w:val="FontStyle45"/>
          <w:rFonts w:ascii="Times New Roman" w:cs="Times New Roman"/>
          <w:b w:val="0"/>
          <w:color w:val="auto"/>
          <w:sz w:val="20"/>
          <w:szCs w:val="20"/>
          <w:lang w:eastAsia="en-US"/>
        </w:rPr>
      </w:pPr>
      <w:r w:rsidRPr="00115757">
        <w:rPr>
          <w:rStyle w:val="FontStyle45"/>
          <w:rFonts w:ascii="Times New Roman" w:cs="Times New Roman"/>
          <w:b w:val="0"/>
          <w:color w:val="auto"/>
          <w:sz w:val="20"/>
          <w:szCs w:val="20"/>
          <w:lang w:eastAsia="en-US"/>
        </w:rPr>
        <w:t>Примечание - Для руководства смотрите приложение B</w:t>
      </w:r>
    </w:p>
    <w:p w14:paraId="2AFAB03F" w14:textId="6E4827FE" w:rsidR="00D719B7" w:rsidRPr="00115757" w:rsidRDefault="00D719B7" w:rsidP="003C7EAD">
      <w:pPr>
        <w:pStyle w:val="Style30"/>
        <w:widowControl/>
        <w:ind w:firstLine="567"/>
        <w:rPr>
          <w:rStyle w:val="FontStyle45"/>
          <w:rFonts w:ascii="Times New Roman" w:cs="Times New Roman"/>
          <w:b w:val="0"/>
          <w:color w:val="auto"/>
          <w:sz w:val="20"/>
          <w:szCs w:val="20"/>
          <w:lang w:eastAsia="en-US"/>
        </w:rPr>
      </w:pPr>
    </w:p>
    <w:p w14:paraId="7EC3C8E5" w14:textId="39A52552" w:rsidR="003C573B" w:rsidRPr="003C573B" w:rsidRDefault="003C573B" w:rsidP="003C573B">
      <w:pPr>
        <w:pStyle w:val="Style30"/>
        <w:widowControl/>
        <w:ind w:firstLine="567"/>
        <w:rPr>
          <w:rStyle w:val="FontStyle45"/>
          <w:rFonts w:ascii="Times New Roman" w:cs="Times New Roman"/>
          <w:bCs w:val="0"/>
          <w:color w:val="auto"/>
          <w:lang w:eastAsia="en-US"/>
        </w:rPr>
      </w:pPr>
      <w:r w:rsidRPr="003C573B">
        <w:rPr>
          <w:rStyle w:val="FontStyle45"/>
          <w:rFonts w:ascii="Times New Roman" w:cs="Times New Roman"/>
          <w:bCs w:val="0"/>
          <w:color w:val="auto"/>
          <w:lang w:eastAsia="en-US"/>
        </w:rPr>
        <w:t xml:space="preserve">16 Общая структура </w:t>
      </w:r>
    </w:p>
    <w:p w14:paraId="37FEF20D" w14:textId="77777777" w:rsidR="003C573B" w:rsidRPr="003C573B" w:rsidRDefault="003C573B" w:rsidP="003C573B">
      <w:pPr>
        <w:pStyle w:val="Style30"/>
        <w:widowControl/>
        <w:ind w:firstLine="567"/>
        <w:rPr>
          <w:rStyle w:val="FontStyle45"/>
          <w:rFonts w:ascii="Times New Roman" w:cs="Times New Roman"/>
          <w:bCs w:val="0"/>
          <w:color w:val="auto"/>
          <w:lang w:eastAsia="en-US"/>
        </w:rPr>
      </w:pPr>
    </w:p>
    <w:p w14:paraId="4A98B61D" w14:textId="75B095F9" w:rsidR="003C573B" w:rsidRPr="003C573B" w:rsidRDefault="003C573B" w:rsidP="003C573B">
      <w:pPr>
        <w:pStyle w:val="Style30"/>
        <w:widowControl/>
        <w:ind w:firstLine="567"/>
        <w:rPr>
          <w:rStyle w:val="FontStyle45"/>
          <w:rFonts w:ascii="Times New Roman" w:cs="Times New Roman"/>
          <w:bCs w:val="0"/>
          <w:color w:val="auto"/>
          <w:lang w:eastAsia="en-US"/>
        </w:rPr>
      </w:pPr>
      <w:r w:rsidRPr="003C573B">
        <w:rPr>
          <w:rStyle w:val="FontStyle45"/>
          <w:rFonts w:ascii="Times New Roman" w:cs="Times New Roman"/>
          <w:bCs w:val="0"/>
          <w:color w:val="auto"/>
          <w:lang w:eastAsia="en-US"/>
        </w:rPr>
        <w:t>16.1 Структура</w:t>
      </w:r>
    </w:p>
    <w:p w14:paraId="6194D8F0" w14:textId="77777777" w:rsidR="003C573B" w:rsidRDefault="003C573B" w:rsidP="003C573B">
      <w:pPr>
        <w:pStyle w:val="Style30"/>
        <w:widowControl/>
        <w:ind w:firstLine="567"/>
        <w:rPr>
          <w:rStyle w:val="FontStyle45"/>
          <w:rFonts w:ascii="Times New Roman" w:cs="Times New Roman"/>
          <w:b w:val="0"/>
          <w:color w:val="auto"/>
          <w:lang w:eastAsia="en-US"/>
        </w:rPr>
      </w:pPr>
    </w:p>
    <w:p w14:paraId="5F8F44C2" w14:textId="12765B2F"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Структура ходунков должна быть следующей:</w:t>
      </w:r>
    </w:p>
    <w:p w14:paraId="164DB898" w14:textId="666CE8F6"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Диаметр передних и задних колес должен быть не менее 100 мм.</w:t>
      </w:r>
    </w:p>
    <w:p w14:paraId="3EAF6B32" w14:textId="4923B9E6"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Ширина передних колес должна быть более 22 мм. Если колесо состоит из двойных шин, то размер, измеренный снаружи шин, должен быть более 22 мм.</w:t>
      </w:r>
    </w:p>
    <w:p w14:paraId="6AB03E0B" w14:textId="54F3A25D"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Ходунки должны быть оснащены рабочими тормозами. Тормоз должен быть легким и надежным в управлении, и должна быть возможность контроля как левого, так и правого заднего колеса.</w:t>
      </w:r>
    </w:p>
    <w:p w14:paraId="064926E2" w14:textId="5D8E8350"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Ходунки должны иметь стояночные тормоза. Они должны быть легкими и надежными в управлении, и должна быть возможность фиксировать как левое, так и правое заднее колесо.</w:t>
      </w:r>
    </w:p>
    <w:p w14:paraId="3F655B62" w14:textId="0DFC2CEB"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e)</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Если изделие оснащено функцией складывания, то она должна быть легкой и надежной в управлении, часть функции не должна отсоединяться и не складываться во время использования.</w:t>
      </w:r>
    </w:p>
    <w:p w14:paraId="2E6F89AE" w14:textId="6B208EE5"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f)</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Если изделие оснащено механизмом регулировки высоты, то должно быть легко регулировать высоту, и не должен легко раскрепляться во время использования. Он должен быть маркирован в максимальным выдвинутом положении.</w:t>
      </w:r>
    </w:p>
    <w:p w14:paraId="0801B234" w14:textId="6B0545D6"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g)</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Если изделие оснащено сиденьем для отдыха, то оно не должно легко раскрепляться и не складываться во время использования.</w:t>
      </w:r>
    </w:p>
    <w:p w14:paraId="441E2E23" w14:textId="0F0E07FA"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h)</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Диаметр поручня должен быть не менее 20 мм и не более 50 мм. Это требование не применимо к анатомическому поручню.</w:t>
      </w:r>
    </w:p>
    <w:p w14:paraId="54DCC5DC" w14:textId="56D57E19"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i)</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Если изделие оснащено роликами, то оно должно иметь меры, чтобы не перемещаться свободно.</w:t>
      </w:r>
    </w:p>
    <w:p w14:paraId="349F7E43" w14:textId="0BF257D7"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j)</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 xml:space="preserve">Расположение рукоятки не должно быть горизонтально позади оси задних колес (смотрите </w:t>
      </w:r>
      <w:r>
        <w:rPr>
          <w:rStyle w:val="FontStyle45"/>
          <w:rFonts w:ascii="Times New Roman" w:cs="Times New Roman"/>
          <w:b w:val="0"/>
          <w:color w:val="auto"/>
          <w:lang w:eastAsia="en-US"/>
        </w:rPr>
        <w:t>р</w:t>
      </w:r>
      <w:r w:rsidRPr="003C573B">
        <w:rPr>
          <w:rStyle w:val="FontStyle45"/>
          <w:rFonts w:ascii="Times New Roman" w:cs="Times New Roman"/>
          <w:b w:val="0"/>
          <w:color w:val="auto"/>
          <w:lang w:eastAsia="en-US"/>
        </w:rPr>
        <w:t>исунок 16).</w:t>
      </w:r>
    </w:p>
    <w:p w14:paraId="65BB950C" w14:textId="51467BDE"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k)</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Поручни должны быть надежно зафиксированы к рукоятке.</w:t>
      </w:r>
    </w:p>
    <w:p w14:paraId="61332392" w14:textId="7348D142" w:rsidR="00D719B7"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l)</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Если изделие оснащено сиденьем для отдыха, то высота поверхности сиденья должна быть не менее 350 мм от земли.</w:t>
      </w:r>
    </w:p>
    <w:p w14:paraId="523F5E8A" w14:textId="641AC44D" w:rsidR="00D719B7" w:rsidRDefault="00D719B7" w:rsidP="003C7EAD">
      <w:pPr>
        <w:pStyle w:val="Style30"/>
        <w:widowControl/>
        <w:ind w:firstLine="567"/>
        <w:rPr>
          <w:rStyle w:val="FontStyle45"/>
          <w:rFonts w:ascii="Times New Roman" w:cs="Times New Roman"/>
          <w:b w:val="0"/>
          <w:color w:val="auto"/>
          <w:lang w:eastAsia="en-US"/>
        </w:rPr>
      </w:pPr>
    </w:p>
    <w:p w14:paraId="71E9AB97" w14:textId="2C68B618" w:rsidR="00D719B7" w:rsidRDefault="00D719B7" w:rsidP="003C7EAD">
      <w:pPr>
        <w:pStyle w:val="Style30"/>
        <w:widowControl/>
        <w:ind w:firstLine="567"/>
        <w:rPr>
          <w:rStyle w:val="FontStyle45"/>
          <w:rFonts w:ascii="Times New Roman" w:cs="Times New Roman"/>
          <w:b w:val="0"/>
          <w:color w:val="auto"/>
          <w:lang w:eastAsia="en-US"/>
        </w:rPr>
      </w:pPr>
    </w:p>
    <w:p w14:paraId="481E8279" w14:textId="558027EF" w:rsidR="00D719B7" w:rsidRDefault="00D719B7" w:rsidP="003C7EAD">
      <w:pPr>
        <w:pStyle w:val="Style30"/>
        <w:widowControl/>
        <w:ind w:firstLine="567"/>
        <w:rPr>
          <w:rStyle w:val="FontStyle45"/>
          <w:rFonts w:ascii="Times New Roman" w:cs="Times New Roman"/>
          <w:b w:val="0"/>
          <w:color w:val="auto"/>
          <w:lang w:eastAsia="en-US"/>
        </w:rPr>
      </w:pPr>
    </w:p>
    <w:p w14:paraId="3088DCB5" w14:textId="0D87E047" w:rsidR="00D719B7" w:rsidRDefault="00D719B7" w:rsidP="003C7EAD">
      <w:pPr>
        <w:pStyle w:val="Style30"/>
        <w:widowControl/>
        <w:ind w:firstLine="567"/>
        <w:rPr>
          <w:rStyle w:val="FontStyle45"/>
          <w:rFonts w:ascii="Times New Roman" w:cs="Times New Roman"/>
          <w:b w:val="0"/>
          <w:color w:val="auto"/>
          <w:lang w:eastAsia="en-US"/>
        </w:rPr>
      </w:pPr>
    </w:p>
    <w:p w14:paraId="30B3B313" w14:textId="78E9AAFA" w:rsidR="00D719B7" w:rsidRDefault="00D719B7" w:rsidP="003C7EAD">
      <w:pPr>
        <w:pStyle w:val="Style30"/>
        <w:widowControl/>
        <w:ind w:firstLine="567"/>
        <w:rPr>
          <w:rStyle w:val="FontStyle45"/>
          <w:rFonts w:ascii="Times New Roman" w:cs="Times New Roman"/>
          <w:b w:val="0"/>
          <w:color w:val="auto"/>
          <w:lang w:eastAsia="en-US"/>
        </w:rPr>
      </w:pPr>
    </w:p>
    <w:p w14:paraId="3751392C" w14:textId="420B2CAB" w:rsidR="00D719B7" w:rsidRDefault="00D719B7" w:rsidP="003C7EAD">
      <w:pPr>
        <w:pStyle w:val="Style30"/>
        <w:widowControl/>
        <w:ind w:firstLine="567"/>
        <w:rPr>
          <w:rStyle w:val="FontStyle45"/>
          <w:rFonts w:ascii="Times New Roman" w:cs="Times New Roman"/>
          <w:b w:val="0"/>
          <w:color w:val="auto"/>
          <w:lang w:eastAsia="en-US"/>
        </w:rPr>
      </w:pPr>
    </w:p>
    <w:p w14:paraId="41BD743D" w14:textId="1C211304" w:rsidR="00D719B7" w:rsidRDefault="00D719B7" w:rsidP="003C7EAD">
      <w:pPr>
        <w:pStyle w:val="Style30"/>
        <w:widowControl/>
        <w:ind w:firstLine="567"/>
        <w:rPr>
          <w:rStyle w:val="FontStyle45"/>
          <w:rFonts w:ascii="Times New Roman" w:cs="Times New Roman"/>
          <w:b w:val="0"/>
          <w:color w:val="auto"/>
          <w:lang w:eastAsia="en-US"/>
        </w:rPr>
      </w:pPr>
    </w:p>
    <w:p w14:paraId="3BE3458A" w14:textId="18EF84BE" w:rsidR="00D719B7" w:rsidRDefault="00D719B7" w:rsidP="003C7EAD">
      <w:pPr>
        <w:pStyle w:val="Style30"/>
        <w:widowControl/>
        <w:ind w:firstLine="567"/>
        <w:rPr>
          <w:rStyle w:val="FontStyle45"/>
          <w:rFonts w:ascii="Times New Roman" w:cs="Times New Roman"/>
          <w:b w:val="0"/>
          <w:color w:val="auto"/>
          <w:lang w:eastAsia="en-US"/>
        </w:rPr>
      </w:pPr>
    </w:p>
    <w:p w14:paraId="37C43D0C" w14:textId="7E66CEE5" w:rsidR="00D719B7" w:rsidRDefault="00D719B7" w:rsidP="003C7EAD">
      <w:pPr>
        <w:pStyle w:val="Style30"/>
        <w:widowControl/>
        <w:ind w:firstLine="567"/>
        <w:rPr>
          <w:rStyle w:val="FontStyle45"/>
          <w:rFonts w:ascii="Times New Roman" w:cs="Times New Roman"/>
          <w:b w:val="0"/>
          <w:color w:val="auto"/>
          <w:lang w:eastAsia="en-US"/>
        </w:rPr>
      </w:pPr>
    </w:p>
    <w:p w14:paraId="491C29B7" w14:textId="58793B81" w:rsidR="00D719B7" w:rsidRDefault="00D719B7" w:rsidP="003C7EAD">
      <w:pPr>
        <w:pStyle w:val="Style30"/>
        <w:widowControl/>
        <w:ind w:firstLine="567"/>
        <w:rPr>
          <w:rStyle w:val="FontStyle45"/>
          <w:rFonts w:ascii="Times New Roman" w:cs="Times New Roman"/>
          <w:b w:val="0"/>
          <w:color w:val="auto"/>
          <w:lang w:eastAsia="en-US"/>
        </w:rPr>
      </w:pPr>
    </w:p>
    <w:p w14:paraId="3DEC9E87" w14:textId="398A72A4" w:rsidR="00D719B7" w:rsidRDefault="00D719B7" w:rsidP="003C7EAD">
      <w:pPr>
        <w:pStyle w:val="Style30"/>
        <w:widowControl/>
        <w:ind w:firstLine="567"/>
        <w:rPr>
          <w:rStyle w:val="FontStyle45"/>
          <w:rFonts w:ascii="Times New Roman" w:cs="Times New Roman"/>
          <w:b w:val="0"/>
          <w:color w:val="auto"/>
          <w:lang w:eastAsia="en-US"/>
        </w:rPr>
      </w:pPr>
    </w:p>
    <w:p w14:paraId="0F5CD001" w14:textId="76A46258" w:rsidR="00D719B7" w:rsidRDefault="00D719B7" w:rsidP="003C7EAD">
      <w:pPr>
        <w:pStyle w:val="Style30"/>
        <w:widowControl/>
        <w:ind w:firstLine="567"/>
        <w:rPr>
          <w:rStyle w:val="FontStyle45"/>
          <w:rFonts w:ascii="Times New Roman" w:cs="Times New Roman"/>
          <w:b w:val="0"/>
          <w:color w:val="auto"/>
          <w:lang w:eastAsia="en-US"/>
        </w:rPr>
      </w:pPr>
    </w:p>
    <w:p w14:paraId="1B5DBBB6" w14:textId="19887861" w:rsidR="00D719B7" w:rsidRDefault="003C573B" w:rsidP="003C573B">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lang w:eastAsia="en-US"/>
        </w:rPr>
        <w:lastRenderedPageBreak/>
        <w:drawing>
          <wp:inline distT="0" distB="0" distL="0" distR="0" wp14:anchorId="1F3683D9" wp14:editId="6FF80944">
            <wp:extent cx="2054225" cy="3298190"/>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4225" cy="3298190"/>
                    </a:xfrm>
                    <a:prstGeom prst="rect">
                      <a:avLst/>
                    </a:prstGeom>
                    <a:noFill/>
                  </pic:spPr>
                </pic:pic>
              </a:graphicData>
            </a:graphic>
          </wp:inline>
        </w:drawing>
      </w:r>
    </w:p>
    <w:p w14:paraId="207EB044" w14:textId="373CEB42" w:rsidR="00D719B7" w:rsidRDefault="00D719B7" w:rsidP="003C7EAD">
      <w:pPr>
        <w:pStyle w:val="Style30"/>
        <w:widowControl/>
        <w:ind w:firstLine="567"/>
        <w:rPr>
          <w:rStyle w:val="FontStyle45"/>
          <w:rFonts w:ascii="Times New Roman" w:cs="Times New Roman"/>
          <w:b w:val="0"/>
          <w:color w:val="auto"/>
          <w:lang w:eastAsia="en-US"/>
        </w:rPr>
      </w:pPr>
    </w:p>
    <w:p w14:paraId="17474B32" w14:textId="77777777" w:rsidR="003C573B" w:rsidRPr="003C573B" w:rsidRDefault="003C573B" w:rsidP="003C573B">
      <w:pPr>
        <w:pStyle w:val="Style30"/>
        <w:widowControl/>
        <w:ind w:firstLine="567"/>
        <w:rPr>
          <w:rStyle w:val="FontStyle45"/>
          <w:rFonts w:ascii="Times New Roman" w:cs="Times New Roman"/>
          <w:bCs w:val="0"/>
          <w:color w:val="auto"/>
          <w:lang w:eastAsia="en-US"/>
        </w:rPr>
      </w:pPr>
      <w:r w:rsidRPr="003C573B">
        <w:rPr>
          <w:rStyle w:val="FontStyle45"/>
          <w:rFonts w:ascii="Times New Roman" w:cs="Times New Roman"/>
          <w:bCs w:val="0"/>
          <w:color w:val="auto"/>
          <w:lang w:eastAsia="en-US"/>
        </w:rPr>
        <w:t>Условные обозначения:</w:t>
      </w:r>
    </w:p>
    <w:p w14:paraId="13B1C7BB" w14:textId="07555F01"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1</w:t>
      </w:r>
      <w:r>
        <w:rPr>
          <w:rStyle w:val="FontStyle45"/>
          <w:rFonts w:ascii="Times New Roman" w:cs="Times New Roman"/>
          <w:b w:val="0"/>
          <w:color w:val="auto"/>
          <w:lang w:eastAsia="en-US"/>
        </w:rPr>
        <w:t xml:space="preserve"> – Р</w:t>
      </w:r>
      <w:r w:rsidRPr="003C573B">
        <w:rPr>
          <w:rStyle w:val="FontStyle45"/>
          <w:rFonts w:ascii="Times New Roman" w:cs="Times New Roman"/>
          <w:b w:val="0"/>
          <w:color w:val="auto"/>
          <w:lang w:eastAsia="en-US"/>
        </w:rPr>
        <w:t>укоятка</w:t>
      </w:r>
      <w:r>
        <w:rPr>
          <w:rStyle w:val="FontStyle45"/>
          <w:rFonts w:ascii="Times New Roman" w:cs="Times New Roman"/>
          <w:b w:val="0"/>
          <w:color w:val="auto"/>
          <w:lang w:eastAsia="en-US"/>
        </w:rPr>
        <w:t>;</w:t>
      </w:r>
    </w:p>
    <w:p w14:paraId="26481EA3" w14:textId="13AE7BD5"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2</w:t>
      </w:r>
      <w:r>
        <w:rPr>
          <w:rStyle w:val="FontStyle45"/>
          <w:rFonts w:ascii="Times New Roman" w:cs="Times New Roman"/>
          <w:b w:val="0"/>
          <w:color w:val="auto"/>
          <w:lang w:eastAsia="en-US"/>
        </w:rPr>
        <w:t xml:space="preserve"> - Р</w:t>
      </w:r>
      <w:r w:rsidRPr="003C573B">
        <w:rPr>
          <w:rStyle w:val="FontStyle45"/>
          <w:rFonts w:ascii="Times New Roman" w:cs="Times New Roman"/>
          <w:b w:val="0"/>
          <w:color w:val="auto"/>
          <w:lang w:eastAsia="en-US"/>
        </w:rPr>
        <w:t>асположение рукоятки перед осью задних колес</w:t>
      </w:r>
      <w:r>
        <w:rPr>
          <w:rStyle w:val="FontStyle45"/>
          <w:rFonts w:ascii="Times New Roman" w:cs="Times New Roman"/>
          <w:b w:val="0"/>
          <w:color w:val="auto"/>
          <w:lang w:eastAsia="en-US"/>
        </w:rPr>
        <w:t>;</w:t>
      </w:r>
      <w:r w:rsidRPr="003C573B">
        <w:rPr>
          <w:rStyle w:val="FontStyle45"/>
          <w:rFonts w:ascii="Times New Roman" w:cs="Times New Roman"/>
          <w:b w:val="0"/>
          <w:color w:val="auto"/>
          <w:lang w:eastAsia="en-US"/>
        </w:rPr>
        <w:t xml:space="preserve"> </w:t>
      </w:r>
    </w:p>
    <w:p w14:paraId="37CC148E" w14:textId="52D2EE9D"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3</w:t>
      </w:r>
      <w:r w:rsidRPr="003C573B">
        <w:rPr>
          <w:rStyle w:val="FontStyle45"/>
          <w:rFonts w:ascii="Times New Roman" w:cs="Times New Roman"/>
          <w:b w:val="0"/>
          <w:color w:val="auto"/>
          <w:lang w:eastAsia="en-US"/>
        </w:rPr>
        <w:tab/>
      </w:r>
      <w:r>
        <w:rPr>
          <w:rStyle w:val="FontStyle45"/>
          <w:rFonts w:ascii="Times New Roman" w:cs="Times New Roman"/>
          <w:b w:val="0"/>
          <w:color w:val="auto"/>
          <w:lang w:eastAsia="en-US"/>
        </w:rPr>
        <w:t xml:space="preserve"> - О</w:t>
      </w:r>
      <w:r w:rsidRPr="003C573B">
        <w:rPr>
          <w:rStyle w:val="FontStyle45"/>
          <w:rFonts w:ascii="Times New Roman" w:cs="Times New Roman"/>
          <w:b w:val="0"/>
          <w:color w:val="auto"/>
          <w:lang w:eastAsia="en-US"/>
        </w:rPr>
        <w:t>сь заднего колеса</w:t>
      </w:r>
      <w:r>
        <w:rPr>
          <w:rStyle w:val="FontStyle45"/>
          <w:rFonts w:ascii="Times New Roman" w:cs="Times New Roman"/>
          <w:b w:val="0"/>
          <w:color w:val="auto"/>
          <w:lang w:eastAsia="en-US"/>
        </w:rPr>
        <w:t>.</w:t>
      </w:r>
    </w:p>
    <w:p w14:paraId="2B3D4E0D" w14:textId="77777777" w:rsidR="003C573B" w:rsidRPr="003C573B" w:rsidRDefault="003C573B" w:rsidP="003C573B">
      <w:pPr>
        <w:pStyle w:val="Style30"/>
        <w:widowControl/>
        <w:ind w:firstLine="567"/>
        <w:rPr>
          <w:rStyle w:val="FontStyle45"/>
          <w:rFonts w:ascii="Times New Roman" w:cs="Times New Roman"/>
          <w:b w:val="0"/>
          <w:color w:val="auto"/>
          <w:lang w:eastAsia="en-US"/>
        </w:rPr>
      </w:pPr>
    </w:p>
    <w:p w14:paraId="371A128D" w14:textId="69E8009E" w:rsidR="00D719B7" w:rsidRPr="003C573B" w:rsidRDefault="003C573B" w:rsidP="003C573B">
      <w:pPr>
        <w:pStyle w:val="Style30"/>
        <w:widowControl/>
        <w:ind w:firstLine="0"/>
        <w:jc w:val="center"/>
        <w:rPr>
          <w:rStyle w:val="FontStyle45"/>
          <w:rFonts w:ascii="Times New Roman" w:cs="Times New Roman"/>
          <w:bCs w:val="0"/>
          <w:color w:val="auto"/>
          <w:lang w:eastAsia="en-US"/>
        </w:rPr>
      </w:pPr>
      <w:r w:rsidRPr="003C573B">
        <w:rPr>
          <w:rStyle w:val="FontStyle45"/>
          <w:rFonts w:ascii="Times New Roman" w:cs="Times New Roman"/>
          <w:bCs w:val="0"/>
          <w:color w:val="auto"/>
          <w:lang w:eastAsia="en-US"/>
        </w:rPr>
        <w:t>Рисунок 16 — Расположение рукоятки</w:t>
      </w:r>
    </w:p>
    <w:p w14:paraId="71DBCEF3" w14:textId="189F27E8" w:rsidR="00D719B7" w:rsidRDefault="00D719B7" w:rsidP="003C7EAD">
      <w:pPr>
        <w:pStyle w:val="Style30"/>
        <w:widowControl/>
        <w:ind w:firstLine="567"/>
        <w:rPr>
          <w:rStyle w:val="FontStyle45"/>
          <w:rFonts w:ascii="Times New Roman" w:cs="Times New Roman"/>
          <w:b w:val="0"/>
          <w:color w:val="auto"/>
          <w:lang w:eastAsia="en-US"/>
        </w:rPr>
      </w:pPr>
    </w:p>
    <w:p w14:paraId="205D7715" w14:textId="2B9729C3" w:rsidR="003C573B" w:rsidRPr="003C573B" w:rsidRDefault="003C573B" w:rsidP="003C573B">
      <w:pPr>
        <w:pStyle w:val="Style30"/>
        <w:widowControl/>
        <w:ind w:firstLine="567"/>
        <w:rPr>
          <w:rStyle w:val="FontStyle45"/>
          <w:rFonts w:ascii="Times New Roman" w:cs="Times New Roman"/>
          <w:bCs w:val="0"/>
          <w:color w:val="auto"/>
          <w:lang w:eastAsia="en-US"/>
        </w:rPr>
      </w:pPr>
      <w:r w:rsidRPr="003C573B">
        <w:rPr>
          <w:rStyle w:val="FontStyle45"/>
          <w:rFonts w:ascii="Times New Roman" w:cs="Times New Roman"/>
          <w:bCs w:val="0"/>
          <w:color w:val="auto"/>
          <w:lang w:eastAsia="en-US"/>
        </w:rPr>
        <w:t>16.2</w:t>
      </w:r>
      <w:r>
        <w:rPr>
          <w:rStyle w:val="FontStyle45"/>
          <w:rFonts w:ascii="Times New Roman" w:cs="Times New Roman"/>
          <w:bCs w:val="0"/>
          <w:color w:val="auto"/>
          <w:lang w:eastAsia="en-US"/>
        </w:rPr>
        <w:t xml:space="preserve"> </w:t>
      </w:r>
      <w:r w:rsidRPr="003C573B">
        <w:rPr>
          <w:rStyle w:val="FontStyle45"/>
          <w:rFonts w:ascii="Times New Roman" w:cs="Times New Roman"/>
          <w:bCs w:val="0"/>
          <w:color w:val="auto"/>
          <w:lang w:eastAsia="en-US"/>
        </w:rPr>
        <w:t xml:space="preserve">Тормоза </w:t>
      </w:r>
    </w:p>
    <w:p w14:paraId="3CAE1574" w14:textId="77777777" w:rsidR="003C573B" w:rsidRPr="003C573B" w:rsidRDefault="003C573B" w:rsidP="003C573B">
      <w:pPr>
        <w:pStyle w:val="Style30"/>
        <w:widowControl/>
        <w:ind w:firstLine="567"/>
        <w:rPr>
          <w:rStyle w:val="FontStyle45"/>
          <w:rFonts w:ascii="Times New Roman" w:cs="Times New Roman"/>
          <w:b w:val="0"/>
          <w:color w:val="auto"/>
          <w:lang w:eastAsia="en-US"/>
        </w:rPr>
      </w:pPr>
    </w:p>
    <w:p w14:paraId="7D79DF26" w14:textId="22014088"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16.2.1</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 xml:space="preserve">Требования рабочих тормозов </w:t>
      </w:r>
    </w:p>
    <w:p w14:paraId="4772B71B" w14:textId="77777777"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Свободная нисходящая сила, когда рабочие тормоза активированы, должна составлять 1/2 или менее силы, когда тормоз не используется.</w:t>
      </w:r>
    </w:p>
    <w:p w14:paraId="44BB9A41" w14:textId="416B70FC"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16.2.2</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 xml:space="preserve">Испытание на торможение рабочих тормозов </w:t>
      </w:r>
    </w:p>
    <w:p w14:paraId="6C198434" w14:textId="3F5EBA8F"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 xml:space="preserve">Испытание на торможение рабочих тормозов должно быть следующее (смотрите </w:t>
      </w:r>
      <w:r>
        <w:rPr>
          <w:rStyle w:val="FontStyle45"/>
          <w:rFonts w:ascii="Times New Roman" w:cs="Times New Roman"/>
          <w:b w:val="0"/>
          <w:color w:val="auto"/>
          <w:lang w:eastAsia="en-US"/>
        </w:rPr>
        <w:t>р</w:t>
      </w:r>
      <w:r w:rsidRPr="003C573B">
        <w:rPr>
          <w:rStyle w:val="FontStyle45"/>
          <w:rFonts w:ascii="Times New Roman" w:cs="Times New Roman"/>
          <w:b w:val="0"/>
          <w:color w:val="auto"/>
          <w:lang w:eastAsia="en-US"/>
        </w:rPr>
        <w:t>исунок 17).</w:t>
      </w:r>
    </w:p>
    <w:p w14:paraId="29F1C1DE" w14:textId="0381D011"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Поместите испытуемый объект горизонтально на наклоняемую испытательную плоскость, не используя рабочие тормоза и стояночные тормоза (удерживая тормоза в свободном состоянии). Если изделие оснащено сумкой для покупки, то равномерно поместите пенополистирол в сумку до высоты 15 см и затем поместите вес, эквивалентный массе безопасной рабочей нагрузки, на пенополистирол.</w:t>
      </w:r>
    </w:p>
    <w:p w14:paraId="3AA7289B" w14:textId="7C5A9642"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Поместите вес массой 6 кг на центр рукоятки, если это рукоятка объединенного типа. Если изделие оснащено рукояткой разделенного типа, то подсоедините левую и правую рукоятки к балке и поместите вес 6 кг (включая вес балки) на центр балки.</w:t>
      </w:r>
    </w:p>
    <w:p w14:paraId="39CD9CAC" w14:textId="431AD2EA"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Отрегулируйте испытательный стенд до 6 градусов, наклоненный вперед и измерьте на рукоятке силу свободного сбегания испытательного объекта с помощью индикатора нагрузки в горизонтальном направлении.</w:t>
      </w:r>
    </w:p>
    <w:p w14:paraId="2CCAAADA" w14:textId="3076B971" w:rsidR="00D719B7"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 xml:space="preserve">Затем удерживайте рабочий тормоз при 40 </w:t>
      </w:r>
      <w:r>
        <w:rPr>
          <w:rStyle w:val="FontStyle45"/>
          <w:rFonts w:ascii="Times New Roman" w:cs="Times New Roman"/>
          <w:b w:val="0"/>
          <w:color w:val="auto"/>
          <w:lang w:eastAsia="en-US"/>
        </w:rPr>
        <w:t>Н</w:t>
      </w:r>
      <w:r w:rsidRPr="003C573B">
        <w:rPr>
          <w:rStyle w:val="FontStyle45"/>
          <w:rFonts w:ascii="Times New Roman" w:cs="Times New Roman"/>
          <w:b w:val="0"/>
          <w:color w:val="auto"/>
          <w:lang w:eastAsia="en-US"/>
        </w:rPr>
        <w:t xml:space="preserve"> силы торможения и измерьте на рукоятке силу свободного сбегания испытательного объекта.</w:t>
      </w:r>
    </w:p>
    <w:p w14:paraId="598A3D62" w14:textId="2761CF5D" w:rsidR="00D719B7" w:rsidRDefault="00D719B7" w:rsidP="003C7EAD">
      <w:pPr>
        <w:pStyle w:val="Style30"/>
        <w:widowControl/>
        <w:ind w:firstLine="567"/>
        <w:rPr>
          <w:rStyle w:val="FontStyle45"/>
          <w:rFonts w:ascii="Times New Roman" w:cs="Times New Roman"/>
          <w:b w:val="0"/>
          <w:color w:val="auto"/>
          <w:lang w:eastAsia="en-US"/>
        </w:rPr>
      </w:pPr>
    </w:p>
    <w:p w14:paraId="6E5CF8CD" w14:textId="7FC1BE64" w:rsidR="00D719B7" w:rsidRDefault="00D719B7" w:rsidP="003C7EAD">
      <w:pPr>
        <w:pStyle w:val="Style30"/>
        <w:widowControl/>
        <w:ind w:firstLine="567"/>
        <w:rPr>
          <w:rStyle w:val="FontStyle45"/>
          <w:rFonts w:ascii="Times New Roman" w:cs="Times New Roman"/>
          <w:b w:val="0"/>
          <w:color w:val="auto"/>
          <w:lang w:eastAsia="en-US"/>
        </w:rPr>
      </w:pPr>
    </w:p>
    <w:p w14:paraId="46B1EE26" w14:textId="212B5443" w:rsidR="00D719B7" w:rsidRDefault="003C573B" w:rsidP="003C573B">
      <w:pPr>
        <w:pStyle w:val="Style30"/>
        <w:widowControl/>
        <w:ind w:firstLine="0"/>
        <w:jc w:val="center"/>
        <w:rPr>
          <w:rStyle w:val="FontStyle45"/>
          <w:rFonts w:ascii="Times New Roman" w:cs="Times New Roman"/>
          <w:b w:val="0"/>
          <w:color w:val="auto"/>
          <w:lang w:eastAsia="en-US"/>
        </w:rPr>
      </w:pPr>
      <w:r w:rsidRPr="003C573B">
        <w:rPr>
          <w:rStyle w:val="FontStyle45"/>
          <w:rFonts w:ascii="Times New Roman" w:cs="Times New Roman"/>
          <w:b w:val="0"/>
          <w:bCs w:val="0"/>
          <w:color w:val="auto"/>
        </w:rPr>
        <w:lastRenderedPageBreak/>
        <w:drawing>
          <wp:inline distT="0" distB="0" distL="0" distR="0" wp14:anchorId="757C3D05" wp14:editId="75A97711">
            <wp:extent cx="3038475" cy="311340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r="48845"/>
                    <a:stretch/>
                  </pic:blipFill>
                  <pic:spPr bwMode="auto">
                    <a:xfrm>
                      <a:off x="0" y="0"/>
                      <a:ext cx="3038475" cy="3113405"/>
                    </a:xfrm>
                    <a:prstGeom prst="rect">
                      <a:avLst/>
                    </a:prstGeom>
                    <a:noFill/>
                    <a:ln>
                      <a:noFill/>
                    </a:ln>
                    <a:extLst>
                      <a:ext uri="{53640926-AAD7-44D8-BBD7-CCE9431645EC}">
                        <a14:shadowObscured xmlns:a14="http://schemas.microsoft.com/office/drawing/2010/main"/>
                      </a:ext>
                    </a:extLst>
                  </pic:spPr>
                </pic:pic>
              </a:graphicData>
            </a:graphic>
          </wp:inline>
        </w:drawing>
      </w:r>
    </w:p>
    <w:p w14:paraId="01195EBB" w14:textId="77777777" w:rsidR="00AD5BCD" w:rsidRPr="003C573B" w:rsidRDefault="00AD5BCD" w:rsidP="00AD5BCD">
      <w:pPr>
        <w:pStyle w:val="Style30"/>
        <w:widowControl/>
        <w:ind w:firstLine="567"/>
        <w:rPr>
          <w:rStyle w:val="FontStyle45"/>
          <w:rFonts w:ascii="Times New Roman" w:cs="Times New Roman"/>
          <w:bCs w:val="0"/>
          <w:color w:val="auto"/>
          <w:lang w:eastAsia="en-US"/>
        </w:rPr>
      </w:pPr>
      <w:r w:rsidRPr="003C573B">
        <w:rPr>
          <w:rStyle w:val="FontStyle45"/>
          <w:rFonts w:ascii="Times New Roman" w:cs="Times New Roman"/>
          <w:bCs w:val="0"/>
          <w:color w:val="auto"/>
          <w:lang w:eastAsia="en-US"/>
        </w:rPr>
        <w:t>Условные обозначения:</w:t>
      </w:r>
    </w:p>
    <w:p w14:paraId="3651665D" w14:textId="5339C699" w:rsidR="003C573B" w:rsidRPr="003C573B" w:rsidRDefault="00AD5BCD"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1</w:t>
      </w:r>
      <w:r>
        <w:rPr>
          <w:rStyle w:val="FontStyle45"/>
          <w:rFonts w:ascii="Times New Roman" w:cs="Times New Roman"/>
          <w:b w:val="0"/>
          <w:color w:val="auto"/>
          <w:lang w:eastAsia="en-US"/>
        </w:rPr>
        <w:t xml:space="preserve"> – И</w:t>
      </w:r>
      <w:r w:rsidR="003C573B" w:rsidRPr="003C573B">
        <w:rPr>
          <w:rStyle w:val="FontStyle45"/>
          <w:rFonts w:ascii="Times New Roman" w:cs="Times New Roman"/>
          <w:b w:val="0"/>
          <w:color w:val="auto"/>
          <w:lang w:eastAsia="en-US"/>
        </w:rPr>
        <w:t>ндикатор нагрузки</w:t>
      </w:r>
      <w:r>
        <w:rPr>
          <w:rStyle w:val="FontStyle45"/>
          <w:rFonts w:ascii="Times New Roman" w:cs="Times New Roman"/>
          <w:b w:val="0"/>
          <w:color w:val="auto"/>
          <w:lang w:eastAsia="en-US"/>
        </w:rPr>
        <w:t>.</w:t>
      </w:r>
    </w:p>
    <w:p w14:paraId="6BD0C809" w14:textId="77777777" w:rsidR="003C573B" w:rsidRPr="003C573B" w:rsidRDefault="003C573B" w:rsidP="003C573B">
      <w:pPr>
        <w:pStyle w:val="Style30"/>
        <w:widowControl/>
        <w:ind w:firstLine="567"/>
        <w:rPr>
          <w:rStyle w:val="FontStyle45"/>
          <w:rFonts w:ascii="Times New Roman" w:cs="Times New Roman"/>
          <w:b w:val="0"/>
          <w:color w:val="auto"/>
          <w:lang w:eastAsia="en-US"/>
        </w:rPr>
      </w:pPr>
    </w:p>
    <w:p w14:paraId="439701B2" w14:textId="360A677D" w:rsidR="003C573B" w:rsidRPr="00AD5BCD" w:rsidRDefault="003C573B" w:rsidP="00AD5BCD">
      <w:pPr>
        <w:pStyle w:val="Style30"/>
        <w:widowControl/>
        <w:ind w:firstLine="0"/>
        <w:jc w:val="center"/>
        <w:rPr>
          <w:rStyle w:val="FontStyle45"/>
          <w:rFonts w:ascii="Times New Roman" w:cs="Times New Roman"/>
          <w:bCs w:val="0"/>
          <w:color w:val="auto"/>
          <w:lang w:eastAsia="en-US"/>
        </w:rPr>
      </w:pPr>
      <w:r w:rsidRPr="00AD5BCD">
        <w:rPr>
          <w:rStyle w:val="FontStyle45"/>
          <w:rFonts w:ascii="Times New Roman" w:cs="Times New Roman"/>
          <w:bCs w:val="0"/>
          <w:color w:val="auto"/>
          <w:lang w:eastAsia="en-US"/>
        </w:rPr>
        <w:t>Рисунок 17 — Испытание на торможение для рабочих тормозов</w:t>
      </w:r>
    </w:p>
    <w:p w14:paraId="1328F065" w14:textId="77777777" w:rsidR="003C573B" w:rsidRPr="003C573B" w:rsidRDefault="003C573B" w:rsidP="003C573B">
      <w:pPr>
        <w:pStyle w:val="Style30"/>
        <w:widowControl/>
        <w:ind w:firstLine="567"/>
        <w:rPr>
          <w:rStyle w:val="FontStyle45"/>
          <w:rFonts w:ascii="Times New Roman" w:cs="Times New Roman"/>
          <w:b w:val="0"/>
          <w:color w:val="auto"/>
          <w:lang w:eastAsia="en-US"/>
        </w:rPr>
      </w:pPr>
    </w:p>
    <w:p w14:paraId="249B074B" w14:textId="238164F2"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16.2.3</w:t>
      </w:r>
      <w:r w:rsidR="00AD5BCD">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 xml:space="preserve">Требования стояночных тормозов </w:t>
      </w:r>
    </w:p>
    <w:p w14:paraId="6A738F5A" w14:textId="77777777"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Колеса не должны вращаться, когда используются стояночные тормоза, и торможение должно быть эффективным даже после испытания.</w:t>
      </w:r>
    </w:p>
    <w:p w14:paraId="74EFA57B" w14:textId="6E62C8F3"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16.2.4</w:t>
      </w:r>
      <w:r w:rsidR="00AD5BCD">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 xml:space="preserve">Испытание на торможение стояночных тормозов </w:t>
      </w:r>
    </w:p>
    <w:p w14:paraId="28AC436A" w14:textId="77505D08"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 xml:space="preserve">Испытание на торможение стояночных тормозов должно быть следующее (смотрите </w:t>
      </w:r>
      <w:r w:rsidR="00AD5BCD">
        <w:rPr>
          <w:rStyle w:val="FontStyle45"/>
          <w:rFonts w:ascii="Times New Roman" w:cs="Times New Roman"/>
          <w:b w:val="0"/>
          <w:color w:val="auto"/>
          <w:lang w:eastAsia="en-US"/>
        </w:rPr>
        <w:t>р</w:t>
      </w:r>
      <w:r w:rsidRPr="003C573B">
        <w:rPr>
          <w:rStyle w:val="FontStyle45"/>
          <w:rFonts w:ascii="Times New Roman" w:cs="Times New Roman"/>
          <w:b w:val="0"/>
          <w:color w:val="auto"/>
          <w:lang w:eastAsia="en-US"/>
        </w:rPr>
        <w:t>исунок 18).</w:t>
      </w:r>
    </w:p>
    <w:p w14:paraId="73A30A5A" w14:textId="001CA2D1"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a)</w:t>
      </w:r>
      <w:r w:rsidR="00AD5BCD">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Поместите испытуемый объект горизонтально на наклоняемой испытательной плоскости. Примените стояночный тормоз. Если изделие оснащено сумкой для покупок, то равномерно поместите пенополистирол в сумке до высоты 15 см и затем поместите вес, эквивалентный массе нагрузки, на пенополистирол. Если изделие оснащено сиденьем, поместите вес 60 кг на центр сиденья.</w:t>
      </w:r>
    </w:p>
    <w:p w14:paraId="50D11E86" w14:textId="196EF54B"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b)</w:t>
      </w:r>
      <w:r w:rsidR="00AD5BCD">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В этом состоянии отрегулируйте испытательную плоскость, чтобы наклонить изделие на 6 градусов вперед, и убедитесь, что колеса не вращаются.</w:t>
      </w:r>
    </w:p>
    <w:p w14:paraId="018CD007" w14:textId="32374CD1" w:rsidR="003C573B" w:rsidRPr="003C573B"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c)</w:t>
      </w:r>
      <w:r w:rsidR="00AD5BCD">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Затем отрегулируйте испытательный стенд, чтобы наклонить изделие на 6 градусов назад и убедитесь, что колеса не вращаются.</w:t>
      </w:r>
    </w:p>
    <w:p w14:paraId="44149391" w14:textId="789DCFBB" w:rsidR="00D719B7" w:rsidRDefault="003C573B" w:rsidP="003C573B">
      <w:pPr>
        <w:pStyle w:val="Style30"/>
        <w:widowControl/>
        <w:ind w:firstLine="567"/>
        <w:rPr>
          <w:rStyle w:val="FontStyle45"/>
          <w:rFonts w:ascii="Times New Roman" w:cs="Times New Roman"/>
          <w:b w:val="0"/>
          <w:color w:val="auto"/>
          <w:lang w:eastAsia="en-US"/>
        </w:rPr>
      </w:pPr>
      <w:r w:rsidRPr="003C573B">
        <w:rPr>
          <w:rStyle w:val="FontStyle45"/>
          <w:rFonts w:ascii="Times New Roman" w:cs="Times New Roman"/>
          <w:b w:val="0"/>
          <w:color w:val="auto"/>
          <w:lang w:eastAsia="en-US"/>
        </w:rPr>
        <w:t>d)</w:t>
      </w:r>
      <w:r w:rsidR="00AD5BCD">
        <w:rPr>
          <w:rStyle w:val="FontStyle45"/>
          <w:rFonts w:ascii="Times New Roman" w:cs="Times New Roman"/>
          <w:b w:val="0"/>
          <w:color w:val="auto"/>
          <w:lang w:eastAsia="en-US"/>
        </w:rPr>
        <w:t xml:space="preserve"> </w:t>
      </w:r>
      <w:r w:rsidRPr="003C573B">
        <w:rPr>
          <w:rStyle w:val="FontStyle45"/>
          <w:rFonts w:ascii="Times New Roman" w:cs="Times New Roman"/>
          <w:b w:val="0"/>
          <w:color w:val="auto"/>
          <w:lang w:eastAsia="en-US"/>
        </w:rPr>
        <w:t>Верните испытательный стенд в приблизительно горизонтальное положение и проверьте функцию торможения (плавность) и функцию бега.</w:t>
      </w:r>
    </w:p>
    <w:p w14:paraId="6845E06B" w14:textId="5BBF5FA2" w:rsidR="00D719B7" w:rsidRDefault="00D719B7" w:rsidP="003C7EAD">
      <w:pPr>
        <w:pStyle w:val="Style30"/>
        <w:widowControl/>
        <w:ind w:firstLine="567"/>
        <w:rPr>
          <w:rStyle w:val="FontStyle45"/>
          <w:rFonts w:ascii="Times New Roman" w:cs="Times New Roman"/>
          <w:b w:val="0"/>
          <w:color w:val="auto"/>
          <w:lang w:eastAsia="en-US"/>
        </w:rPr>
      </w:pPr>
    </w:p>
    <w:p w14:paraId="57C49FDE" w14:textId="0702CC74" w:rsidR="00D719B7" w:rsidRDefault="00D719B7" w:rsidP="003C7EAD">
      <w:pPr>
        <w:pStyle w:val="Style30"/>
        <w:widowControl/>
        <w:ind w:firstLine="567"/>
        <w:rPr>
          <w:rStyle w:val="FontStyle45"/>
          <w:rFonts w:ascii="Times New Roman" w:cs="Times New Roman"/>
          <w:b w:val="0"/>
          <w:color w:val="auto"/>
          <w:lang w:eastAsia="en-US"/>
        </w:rPr>
      </w:pPr>
    </w:p>
    <w:p w14:paraId="116A2E53" w14:textId="317FD1C3" w:rsidR="00AD5BCD" w:rsidRDefault="00AD5BCD" w:rsidP="003C7EAD">
      <w:pPr>
        <w:pStyle w:val="Style30"/>
        <w:widowControl/>
        <w:ind w:firstLine="567"/>
        <w:rPr>
          <w:rStyle w:val="FontStyle45"/>
          <w:rFonts w:ascii="Times New Roman" w:cs="Times New Roman"/>
          <w:b w:val="0"/>
          <w:color w:val="auto"/>
          <w:lang w:eastAsia="en-US"/>
        </w:rPr>
      </w:pPr>
    </w:p>
    <w:p w14:paraId="0F9EF4BE" w14:textId="601FDAC3" w:rsidR="00AD5BCD" w:rsidRDefault="00AD5BCD" w:rsidP="003C7EAD">
      <w:pPr>
        <w:pStyle w:val="Style30"/>
        <w:widowControl/>
        <w:ind w:firstLine="567"/>
        <w:rPr>
          <w:rStyle w:val="FontStyle45"/>
          <w:rFonts w:ascii="Times New Roman" w:cs="Times New Roman"/>
          <w:b w:val="0"/>
          <w:color w:val="auto"/>
          <w:lang w:eastAsia="en-US"/>
        </w:rPr>
      </w:pPr>
    </w:p>
    <w:p w14:paraId="41185E74" w14:textId="5EEC6C65" w:rsidR="00AD5BCD" w:rsidRDefault="00AD5BCD" w:rsidP="003C7EAD">
      <w:pPr>
        <w:pStyle w:val="Style30"/>
        <w:widowControl/>
        <w:ind w:firstLine="567"/>
        <w:rPr>
          <w:rStyle w:val="FontStyle45"/>
          <w:rFonts w:ascii="Times New Roman" w:cs="Times New Roman"/>
          <w:b w:val="0"/>
          <w:color w:val="auto"/>
          <w:lang w:eastAsia="en-US"/>
        </w:rPr>
      </w:pPr>
    </w:p>
    <w:p w14:paraId="2F0739E1" w14:textId="434448C0" w:rsidR="00AD5BCD" w:rsidRDefault="00AD5BCD" w:rsidP="003C7EAD">
      <w:pPr>
        <w:pStyle w:val="Style30"/>
        <w:widowControl/>
        <w:ind w:firstLine="567"/>
        <w:rPr>
          <w:rStyle w:val="FontStyle45"/>
          <w:rFonts w:ascii="Times New Roman" w:cs="Times New Roman"/>
          <w:b w:val="0"/>
          <w:color w:val="auto"/>
          <w:lang w:eastAsia="en-US"/>
        </w:rPr>
      </w:pPr>
    </w:p>
    <w:p w14:paraId="2DA7C9B0" w14:textId="18F139E9" w:rsidR="00AD5BCD" w:rsidRDefault="00AD5BCD" w:rsidP="003C7EAD">
      <w:pPr>
        <w:pStyle w:val="Style30"/>
        <w:widowControl/>
        <w:ind w:firstLine="567"/>
        <w:rPr>
          <w:rStyle w:val="FontStyle45"/>
          <w:rFonts w:ascii="Times New Roman" w:cs="Times New Roman"/>
          <w:b w:val="0"/>
          <w:color w:val="auto"/>
          <w:lang w:eastAsia="en-US"/>
        </w:rPr>
      </w:pPr>
    </w:p>
    <w:p w14:paraId="7947525E" w14:textId="402FDF3A" w:rsidR="00AD5BCD" w:rsidRDefault="00AD5BCD" w:rsidP="003C7EAD">
      <w:pPr>
        <w:pStyle w:val="Style30"/>
        <w:widowControl/>
        <w:ind w:firstLine="567"/>
        <w:rPr>
          <w:rStyle w:val="FontStyle45"/>
          <w:rFonts w:ascii="Times New Roman" w:cs="Times New Roman"/>
          <w:b w:val="0"/>
          <w:color w:val="auto"/>
          <w:lang w:eastAsia="en-US"/>
        </w:rPr>
      </w:pPr>
    </w:p>
    <w:p w14:paraId="07939050" w14:textId="4313F12E" w:rsidR="00AD5BCD" w:rsidRDefault="00AD5BCD" w:rsidP="003C7EAD">
      <w:pPr>
        <w:pStyle w:val="Style30"/>
        <w:widowControl/>
        <w:ind w:firstLine="567"/>
        <w:rPr>
          <w:rStyle w:val="FontStyle45"/>
          <w:rFonts w:ascii="Times New Roman" w:cs="Times New Roman"/>
          <w:b w:val="0"/>
          <w:color w:val="auto"/>
          <w:lang w:eastAsia="en-US"/>
        </w:rPr>
      </w:pPr>
    </w:p>
    <w:p w14:paraId="6F183A50" w14:textId="0F820FA5" w:rsidR="00AD5BCD" w:rsidRDefault="00AD5BCD" w:rsidP="003C7EAD">
      <w:pPr>
        <w:pStyle w:val="Style30"/>
        <w:widowControl/>
        <w:ind w:firstLine="567"/>
        <w:rPr>
          <w:rStyle w:val="FontStyle45"/>
          <w:rFonts w:ascii="Times New Roman" w:cs="Times New Roman"/>
          <w:b w:val="0"/>
          <w:color w:val="auto"/>
          <w:lang w:eastAsia="en-US"/>
        </w:rPr>
      </w:pPr>
    </w:p>
    <w:p w14:paraId="0B9ED4BB" w14:textId="24A8D5EE" w:rsidR="00AD5BCD" w:rsidRDefault="00AD5BCD" w:rsidP="00AD5BCD">
      <w:pPr>
        <w:pStyle w:val="Style30"/>
        <w:widowControl/>
        <w:ind w:firstLine="567"/>
        <w:jc w:val="center"/>
        <w:rPr>
          <w:rStyle w:val="FontStyle45"/>
          <w:rFonts w:ascii="Times New Roman" w:cs="Times New Roman"/>
          <w:b w:val="0"/>
          <w:color w:val="auto"/>
          <w:lang w:eastAsia="en-US"/>
        </w:rPr>
      </w:pPr>
      <w:r w:rsidRPr="00AD5BCD">
        <w:rPr>
          <w:rStyle w:val="FontStyle45"/>
          <w:rFonts w:ascii="Times New Roman" w:cs="Times New Roman"/>
          <w:b w:val="0"/>
          <w:bCs w:val="0"/>
          <w:color w:val="auto"/>
        </w:rPr>
        <w:lastRenderedPageBreak/>
        <w:drawing>
          <wp:inline distT="0" distB="0" distL="0" distR="0" wp14:anchorId="176C0548" wp14:editId="6DC3EB64">
            <wp:extent cx="2876550" cy="2662555"/>
            <wp:effectExtent l="0" t="0" r="0" b="444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r="51572"/>
                    <a:stretch/>
                  </pic:blipFill>
                  <pic:spPr bwMode="auto">
                    <a:xfrm>
                      <a:off x="0" y="0"/>
                      <a:ext cx="2876550" cy="2662555"/>
                    </a:xfrm>
                    <a:prstGeom prst="rect">
                      <a:avLst/>
                    </a:prstGeom>
                    <a:noFill/>
                    <a:ln>
                      <a:noFill/>
                    </a:ln>
                    <a:extLst>
                      <a:ext uri="{53640926-AAD7-44D8-BBD7-CCE9431645EC}">
                        <a14:shadowObscured xmlns:a14="http://schemas.microsoft.com/office/drawing/2010/main"/>
                      </a:ext>
                    </a:extLst>
                  </pic:spPr>
                </pic:pic>
              </a:graphicData>
            </a:graphic>
          </wp:inline>
        </w:drawing>
      </w:r>
    </w:p>
    <w:p w14:paraId="152E38F2" w14:textId="294B560F" w:rsidR="00AD5BCD" w:rsidRDefault="00AD5BCD" w:rsidP="003C7EAD">
      <w:pPr>
        <w:pStyle w:val="Style30"/>
        <w:widowControl/>
        <w:ind w:firstLine="567"/>
        <w:rPr>
          <w:rStyle w:val="FontStyle45"/>
          <w:rFonts w:ascii="Times New Roman" w:cs="Times New Roman"/>
          <w:b w:val="0"/>
          <w:color w:val="auto"/>
          <w:lang w:eastAsia="en-US"/>
        </w:rPr>
      </w:pPr>
    </w:p>
    <w:p w14:paraId="1ACEDCD1" w14:textId="77777777" w:rsidR="00AD5BCD" w:rsidRPr="00AD5BCD" w:rsidRDefault="00AD5BCD" w:rsidP="00AD5BCD">
      <w:pPr>
        <w:pStyle w:val="Style30"/>
        <w:widowControl/>
        <w:ind w:firstLine="0"/>
        <w:jc w:val="center"/>
        <w:rPr>
          <w:rStyle w:val="FontStyle45"/>
          <w:rFonts w:ascii="Times New Roman" w:cs="Times New Roman"/>
          <w:bCs w:val="0"/>
          <w:color w:val="auto"/>
          <w:lang w:eastAsia="en-US"/>
        </w:rPr>
      </w:pPr>
      <w:r w:rsidRPr="00AD5BCD">
        <w:rPr>
          <w:rStyle w:val="FontStyle45"/>
          <w:rFonts w:ascii="Times New Roman" w:cs="Times New Roman"/>
          <w:bCs w:val="0"/>
          <w:color w:val="auto"/>
          <w:lang w:eastAsia="en-US"/>
        </w:rPr>
        <w:t>Рисунок 18 — Испытание на торможение для стояночных тормозов</w:t>
      </w:r>
    </w:p>
    <w:p w14:paraId="0CF9FD78" w14:textId="77777777" w:rsidR="00AD5BCD" w:rsidRPr="00AD5BCD" w:rsidRDefault="00AD5BCD" w:rsidP="00AD5BCD">
      <w:pPr>
        <w:pStyle w:val="Style30"/>
        <w:widowControl/>
        <w:ind w:firstLine="567"/>
        <w:rPr>
          <w:rStyle w:val="FontStyle45"/>
          <w:rFonts w:ascii="Times New Roman" w:cs="Times New Roman"/>
          <w:b w:val="0"/>
          <w:color w:val="auto"/>
          <w:lang w:eastAsia="en-US"/>
        </w:rPr>
      </w:pPr>
    </w:p>
    <w:p w14:paraId="066DBA25" w14:textId="10982CED" w:rsidR="00AD5BCD" w:rsidRPr="00AD5BCD" w:rsidRDefault="00AD5BCD" w:rsidP="00AD5BCD">
      <w:pPr>
        <w:pStyle w:val="Style30"/>
        <w:widowControl/>
        <w:ind w:firstLine="567"/>
        <w:rPr>
          <w:rStyle w:val="FontStyle45"/>
          <w:rFonts w:ascii="Times New Roman" w:cs="Times New Roman"/>
          <w:bCs w:val="0"/>
          <w:color w:val="auto"/>
          <w:lang w:eastAsia="en-US"/>
        </w:rPr>
      </w:pPr>
      <w:r w:rsidRPr="00AD5BCD">
        <w:rPr>
          <w:rStyle w:val="FontStyle45"/>
          <w:rFonts w:ascii="Times New Roman" w:cs="Times New Roman"/>
          <w:bCs w:val="0"/>
          <w:color w:val="auto"/>
          <w:lang w:eastAsia="en-US"/>
        </w:rPr>
        <w:t xml:space="preserve">17 Эргономические принципы </w:t>
      </w:r>
    </w:p>
    <w:p w14:paraId="5734C6AB" w14:textId="77777777" w:rsidR="00AD5BCD" w:rsidRDefault="00AD5BCD" w:rsidP="00AD5BCD">
      <w:pPr>
        <w:pStyle w:val="Style30"/>
        <w:widowControl/>
        <w:ind w:firstLine="567"/>
        <w:rPr>
          <w:rStyle w:val="FontStyle45"/>
          <w:rFonts w:ascii="Times New Roman" w:cs="Times New Roman"/>
          <w:b w:val="0"/>
          <w:color w:val="auto"/>
          <w:lang w:eastAsia="en-US"/>
        </w:rPr>
      </w:pPr>
    </w:p>
    <w:p w14:paraId="3A8ADB68" w14:textId="39002FC1" w:rsidR="00AD5BCD" w:rsidRPr="00AD5BCD" w:rsidRDefault="00AD5BCD" w:rsidP="00AD5BCD">
      <w:pPr>
        <w:pStyle w:val="Style30"/>
        <w:widowControl/>
        <w:ind w:firstLine="567"/>
        <w:rPr>
          <w:rStyle w:val="FontStyle45"/>
          <w:rFonts w:ascii="Times New Roman" w:cs="Times New Roman"/>
          <w:b w:val="0"/>
          <w:color w:val="auto"/>
          <w:lang w:eastAsia="en-US"/>
        </w:rPr>
      </w:pPr>
      <w:r w:rsidRPr="00AD5BCD">
        <w:rPr>
          <w:rStyle w:val="FontStyle45"/>
          <w:rFonts w:ascii="Times New Roman" w:cs="Times New Roman"/>
          <w:b w:val="0"/>
          <w:color w:val="auto"/>
          <w:lang w:eastAsia="en-US"/>
        </w:rPr>
        <w:t>Ходунки может использовать только то лицо, для которого они в основном предназначены, а также ассистент.  Ко всем участвующим лицам должны применяться эргономические принципы, изложенные в EN 614-1.</w:t>
      </w:r>
    </w:p>
    <w:p w14:paraId="7C1006EF" w14:textId="77777777" w:rsidR="00AD5BCD" w:rsidRPr="00AD5BCD" w:rsidRDefault="00AD5BCD" w:rsidP="00AD5BCD">
      <w:pPr>
        <w:pStyle w:val="Style30"/>
        <w:widowControl/>
        <w:ind w:firstLine="567"/>
        <w:rPr>
          <w:rStyle w:val="FontStyle45"/>
          <w:rFonts w:ascii="Times New Roman" w:cs="Times New Roman"/>
          <w:b w:val="0"/>
          <w:color w:val="auto"/>
          <w:lang w:eastAsia="en-US"/>
        </w:rPr>
      </w:pPr>
      <w:r w:rsidRPr="00AD5BCD">
        <w:rPr>
          <w:rStyle w:val="FontStyle45"/>
          <w:rFonts w:ascii="Times New Roman" w:cs="Times New Roman"/>
          <w:b w:val="0"/>
          <w:color w:val="auto"/>
          <w:lang w:eastAsia="en-US"/>
        </w:rPr>
        <w:t>Ручки, рукоятки и педали должны подходить к функциональной анатомии оператора, в соответствии с целевым назначением, и соответствовать следующим требованиям (в соответствующих случаях ходунки должны быть нагружены максимальной нагрузкой):</w:t>
      </w:r>
    </w:p>
    <w:p w14:paraId="0DE6FD15" w14:textId="72932A7B" w:rsidR="00AD5BCD" w:rsidRPr="00AD5BCD" w:rsidRDefault="00AD5BCD" w:rsidP="00AD5BCD">
      <w:pPr>
        <w:pStyle w:val="Style30"/>
        <w:widowControl/>
        <w:ind w:firstLine="567"/>
        <w:rPr>
          <w:rStyle w:val="FontStyle45"/>
          <w:rFonts w:ascii="Times New Roman" w:cs="Times New Roman"/>
          <w:b w:val="0"/>
          <w:color w:val="auto"/>
          <w:lang w:eastAsia="en-US"/>
        </w:rPr>
      </w:pPr>
      <w:r w:rsidRPr="00AD5BCD">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AD5BCD">
        <w:rPr>
          <w:rStyle w:val="FontStyle45"/>
          <w:rFonts w:ascii="Times New Roman" w:cs="Times New Roman"/>
          <w:b w:val="0"/>
          <w:color w:val="auto"/>
          <w:lang w:eastAsia="en-US"/>
        </w:rPr>
        <w:t>Поверхность кнопок должна, как минимум, покрывать круг диаметром 15 мм; любое расстояние между кнопками должно быть более 10 мм.</w:t>
      </w:r>
    </w:p>
    <w:p w14:paraId="5A5DF70E" w14:textId="77777777" w:rsidR="00AD5BCD" w:rsidRPr="00AD5BCD" w:rsidRDefault="00AD5BCD" w:rsidP="00AD5BCD">
      <w:pPr>
        <w:pStyle w:val="Style30"/>
        <w:widowControl/>
        <w:ind w:firstLine="567"/>
        <w:rPr>
          <w:rStyle w:val="FontStyle45"/>
          <w:rFonts w:ascii="Times New Roman" w:cs="Times New Roman"/>
          <w:b w:val="0"/>
          <w:color w:val="auto"/>
          <w:sz w:val="20"/>
          <w:szCs w:val="20"/>
          <w:lang w:eastAsia="en-US"/>
        </w:rPr>
      </w:pPr>
    </w:p>
    <w:p w14:paraId="7187C4A6" w14:textId="20EA5F7D" w:rsidR="00AD5BCD" w:rsidRPr="00AD5BCD" w:rsidRDefault="00AD5BCD" w:rsidP="00AD5BCD">
      <w:pPr>
        <w:pStyle w:val="Style30"/>
        <w:widowControl/>
        <w:ind w:firstLine="567"/>
        <w:rPr>
          <w:rStyle w:val="FontStyle45"/>
          <w:rFonts w:ascii="Times New Roman" w:cs="Times New Roman"/>
          <w:b w:val="0"/>
          <w:color w:val="auto"/>
          <w:sz w:val="20"/>
          <w:szCs w:val="20"/>
          <w:lang w:eastAsia="en-US"/>
        </w:rPr>
      </w:pPr>
      <w:r w:rsidRPr="00AD5BCD">
        <w:rPr>
          <w:rStyle w:val="FontStyle45"/>
          <w:rFonts w:ascii="Times New Roman" w:cs="Times New Roman"/>
          <w:b w:val="0"/>
          <w:color w:val="auto"/>
          <w:sz w:val="20"/>
          <w:szCs w:val="20"/>
          <w:lang w:eastAsia="en-US"/>
        </w:rPr>
        <w:t>Примечание - Форма кнопок не указана, например, они не должны быть круглыми.</w:t>
      </w:r>
    </w:p>
    <w:p w14:paraId="4583998F" w14:textId="77777777" w:rsidR="00AD5BCD" w:rsidRPr="00AD5BCD" w:rsidRDefault="00AD5BCD" w:rsidP="00AD5BCD">
      <w:pPr>
        <w:pStyle w:val="Style30"/>
        <w:widowControl/>
        <w:ind w:firstLine="567"/>
        <w:rPr>
          <w:rStyle w:val="FontStyle45"/>
          <w:rFonts w:ascii="Times New Roman" w:cs="Times New Roman"/>
          <w:b w:val="0"/>
          <w:color w:val="auto"/>
          <w:sz w:val="20"/>
          <w:szCs w:val="20"/>
          <w:lang w:eastAsia="en-US"/>
        </w:rPr>
      </w:pPr>
    </w:p>
    <w:p w14:paraId="00901316" w14:textId="369BDCDC" w:rsidR="00AD5BCD" w:rsidRPr="00AD5BCD" w:rsidRDefault="00AD5BCD" w:rsidP="00AD5BCD">
      <w:pPr>
        <w:pStyle w:val="Style30"/>
        <w:widowControl/>
        <w:ind w:firstLine="567"/>
        <w:rPr>
          <w:rStyle w:val="FontStyle45"/>
          <w:rFonts w:ascii="Times New Roman" w:cs="Times New Roman"/>
          <w:b w:val="0"/>
          <w:color w:val="auto"/>
          <w:lang w:eastAsia="en-US"/>
        </w:rPr>
      </w:pPr>
      <w:r w:rsidRPr="00AD5BCD">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AD5BCD">
        <w:rPr>
          <w:rStyle w:val="FontStyle45"/>
          <w:rFonts w:ascii="Times New Roman" w:cs="Times New Roman"/>
          <w:b w:val="0"/>
          <w:color w:val="auto"/>
          <w:lang w:eastAsia="en-US"/>
        </w:rPr>
        <w:t xml:space="preserve">Расстояние между любой рукояткой (часть, за которую необходимо ухватиться), требующей рабочую силу более 10 </w:t>
      </w:r>
      <w:r>
        <w:rPr>
          <w:rStyle w:val="FontStyle45"/>
          <w:rFonts w:ascii="Times New Roman" w:cs="Times New Roman"/>
          <w:b w:val="0"/>
          <w:color w:val="auto"/>
          <w:lang w:eastAsia="en-US"/>
        </w:rPr>
        <w:t>Н</w:t>
      </w:r>
      <w:r w:rsidRPr="00AD5BCD">
        <w:rPr>
          <w:rStyle w:val="FontStyle45"/>
          <w:rFonts w:ascii="Times New Roman" w:cs="Times New Roman"/>
          <w:b w:val="0"/>
          <w:color w:val="auto"/>
          <w:lang w:eastAsia="en-US"/>
        </w:rPr>
        <w:t>, и любой конструкционной частью ходунков должно быть не менее 35 мм.</w:t>
      </w:r>
    </w:p>
    <w:p w14:paraId="3238F35B" w14:textId="1F753099" w:rsidR="00AD5BCD" w:rsidRPr="00AD5BCD" w:rsidRDefault="00AD5BCD" w:rsidP="00AD5BCD">
      <w:pPr>
        <w:pStyle w:val="Style30"/>
        <w:widowControl/>
        <w:ind w:firstLine="567"/>
        <w:rPr>
          <w:rStyle w:val="FontStyle45"/>
          <w:rFonts w:ascii="Times New Roman" w:cs="Times New Roman"/>
          <w:b w:val="0"/>
          <w:color w:val="auto"/>
          <w:lang w:eastAsia="en-US"/>
        </w:rPr>
      </w:pPr>
      <w:r w:rsidRPr="00AD5BCD">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AD5BCD">
        <w:rPr>
          <w:rStyle w:val="FontStyle45"/>
          <w:rFonts w:ascii="Times New Roman" w:cs="Times New Roman"/>
          <w:b w:val="0"/>
          <w:color w:val="auto"/>
          <w:lang w:eastAsia="en-US"/>
        </w:rPr>
        <w:t>Расстояние между любой передней поверхностью педали (в любом рабочем положении) и любой другой частью ходунков должно иметь вертикальный зазор для пальцев ног не менее 75 мм.</w:t>
      </w:r>
    </w:p>
    <w:p w14:paraId="4DDCC506" w14:textId="06DE2A2C" w:rsidR="00AD5BCD" w:rsidRPr="00AD5BCD" w:rsidRDefault="00AD5BCD" w:rsidP="00AD5BCD">
      <w:pPr>
        <w:pStyle w:val="Style30"/>
        <w:widowControl/>
        <w:ind w:firstLine="567"/>
        <w:rPr>
          <w:rStyle w:val="FontStyle45"/>
          <w:rFonts w:ascii="Times New Roman" w:cs="Times New Roman"/>
          <w:b w:val="0"/>
          <w:color w:val="auto"/>
          <w:lang w:eastAsia="en-US"/>
        </w:rPr>
      </w:pPr>
      <w:r w:rsidRPr="00AD5BCD">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AD5BCD">
        <w:rPr>
          <w:rStyle w:val="FontStyle45"/>
          <w:rFonts w:ascii="Times New Roman" w:cs="Times New Roman"/>
          <w:b w:val="0"/>
          <w:color w:val="auto"/>
          <w:lang w:eastAsia="en-US"/>
        </w:rPr>
        <w:t xml:space="preserve">Диаметр любых работающих рукояток и/или круглых ручек, требующих рабочую силу более 10 </w:t>
      </w:r>
      <w:r>
        <w:rPr>
          <w:rStyle w:val="FontStyle45"/>
          <w:rFonts w:ascii="Times New Roman" w:cs="Times New Roman"/>
          <w:b w:val="0"/>
          <w:color w:val="auto"/>
          <w:lang w:eastAsia="en-US"/>
        </w:rPr>
        <w:t>Н</w:t>
      </w:r>
      <w:r w:rsidRPr="00AD5BCD">
        <w:rPr>
          <w:rStyle w:val="FontStyle45"/>
          <w:rFonts w:ascii="Times New Roman" w:cs="Times New Roman"/>
          <w:b w:val="0"/>
          <w:color w:val="auto"/>
          <w:lang w:eastAsia="en-US"/>
        </w:rPr>
        <w:t>, должен составлять от 19 мм до 43 мм.</w:t>
      </w:r>
    </w:p>
    <w:p w14:paraId="109DF157" w14:textId="77777777" w:rsidR="00AD5BCD" w:rsidRPr="00AD5BCD" w:rsidRDefault="00AD5BCD" w:rsidP="00AD5BCD">
      <w:pPr>
        <w:pStyle w:val="Style30"/>
        <w:widowControl/>
        <w:ind w:firstLine="567"/>
        <w:rPr>
          <w:rStyle w:val="FontStyle45"/>
          <w:rFonts w:ascii="Times New Roman" w:cs="Times New Roman"/>
          <w:b w:val="0"/>
          <w:color w:val="auto"/>
          <w:sz w:val="20"/>
          <w:szCs w:val="20"/>
          <w:lang w:eastAsia="en-US"/>
        </w:rPr>
      </w:pPr>
    </w:p>
    <w:p w14:paraId="297F49CA" w14:textId="3E74B620" w:rsidR="00AD5BCD" w:rsidRDefault="00AD5BCD" w:rsidP="00AD5BCD">
      <w:pPr>
        <w:pStyle w:val="Style30"/>
        <w:widowControl/>
        <w:ind w:firstLine="567"/>
        <w:rPr>
          <w:rStyle w:val="FontStyle45"/>
          <w:rFonts w:ascii="Times New Roman" w:cs="Times New Roman"/>
          <w:b w:val="0"/>
          <w:color w:val="auto"/>
          <w:sz w:val="20"/>
          <w:szCs w:val="20"/>
          <w:lang w:eastAsia="en-US"/>
        </w:rPr>
      </w:pPr>
      <w:r w:rsidRPr="00AD5BCD">
        <w:rPr>
          <w:rStyle w:val="FontStyle45"/>
          <w:rFonts w:ascii="Times New Roman" w:cs="Times New Roman"/>
          <w:b w:val="0"/>
          <w:color w:val="auto"/>
          <w:sz w:val="20"/>
          <w:szCs w:val="20"/>
          <w:lang w:eastAsia="en-US"/>
        </w:rPr>
        <w:t>Примечание - Рукоятки и круглые ручки могут быть любой формы.</w:t>
      </w:r>
    </w:p>
    <w:p w14:paraId="1E7BBAA0" w14:textId="77777777" w:rsidR="00AD5BCD" w:rsidRPr="00AD5BCD" w:rsidRDefault="00AD5BCD" w:rsidP="00AD5BCD">
      <w:pPr>
        <w:pStyle w:val="Style30"/>
        <w:widowControl/>
        <w:ind w:firstLine="567"/>
        <w:rPr>
          <w:rStyle w:val="FontStyle45"/>
          <w:rFonts w:ascii="Times New Roman" w:cs="Times New Roman"/>
          <w:b w:val="0"/>
          <w:color w:val="auto"/>
          <w:sz w:val="20"/>
          <w:szCs w:val="20"/>
          <w:lang w:eastAsia="en-US"/>
        </w:rPr>
      </w:pPr>
    </w:p>
    <w:p w14:paraId="133E9B02" w14:textId="78A41135" w:rsidR="00AD5BCD" w:rsidRPr="00AD5BCD" w:rsidRDefault="00AD5BCD" w:rsidP="00AD5BCD">
      <w:pPr>
        <w:pStyle w:val="Style30"/>
        <w:widowControl/>
        <w:ind w:firstLine="567"/>
        <w:rPr>
          <w:rStyle w:val="FontStyle45"/>
          <w:rFonts w:ascii="Times New Roman" w:cs="Times New Roman"/>
          <w:b w:val="0"/>
          <w:color w:val="auto"/>
          <w:lang w:eastAsia="en-US"/>
        </w:rPr>
      </w:pPr>
      <w:r w:rsidRPr="00AD5BCD">
        <w:rPr>
          <w:rStyle w:val="FontStyle45"/>
          <w:rFonts w:ascii="Times New Roman" w:cs="Times New Roman"/>
          <w:b w:val="0"/>
          <w:color w:val="auto"/>
          <w:lang w:eastAsia="en-US"/>
        </w:rPr>
        <w:t>e)</w:t>
      </w:r>
      <w:r>
        <w:rPr>
          <w:rStyle w:val="FontStyle45"/>
          <w:rFonts w:ascii="Times New Roman" w:cs="Times New Roman"/>
          <w:b w:val="0"/>
          <w:color w:val="auto"/>
          <w:lang w:eastAsia="en-US"/>
        </w:rPr>
        <w:t xml:space="preserve"> </w:t>
      </w:r>
      <w:r w:rsidRPr="00AD5BCD">
        <w:rPr>
          <w:rStyle w:val="FontStyle45"/>
          <w:rFonts w:ascii="Times New Roman" w:cs="Times New Roman"/>
          <w:b w:val="0"/>
          <w:color w:val="auto"/>
          <w:lang w:eastAsia="en-US"/>
        </w:rPr>
        <w:t>Для ходунков, работающих из положения стоя, педали должны быть размещены не более чем 300 мм над поверхностью пола.</w:t>
      </w:r>
    </w:p>
    <w:p w14:paraId="63CD6049" w14:textId="13407E76" w:rsidR="00AD5BCD" w:rsidRPr="00AD5BCD" w:rsidRDefault="00AD5BCD" w:rsidP="00AD5BCD">
      <w:pPr>
        <w:pStyle w:val="Style30"/>
        <w:widowControl/>
        <w:ind w:firstLine="567"/>
        <w:rPr>
          <w:rStyle w:val="FontStyle45"/>
          <w:rFonts w:ascii="Times New Roman" w:cs="Times New Roman"/>
          <w:b w:val="0"/>
          <w:color w:val="auto"/>
          <w:lang w:eastAsia="en-US"/>
        </w:rPr>
      </w:pPr>
      <w:r w:rsidRPr="00AD5BCD">
        <w:rPr>
          <w:rStyle w:val="FontStyle45"/>
          <w:rFonts w:ascii="Times New Roman" w:cs="Times New Roman"/>
          <w:b w:val="0"/>
          <w:color w:val="auto"/>
          <w:lang w:eastAsia="en-US"/>
        </w:rPr>
        <w:t>f)</w:t>
      </w:r>
      <w:r>
        <w:rPr>
          <w:rStyle w:val="FontStyle45"/>
          <w:rFonts w:ascii="Times New Roman" w:cs="Times New Roman"/>
          <w:b w:val="0"/>
          <w:color w:val="auto"/>
          <w:lang w:eastAsia="en-US"/>
        </w:rPr>
        <w:t xml:space="preserve"> </w:t>
      </w:r>
      <w:r w:rsidRPr="00AD5BCD">
        <w:rPr>
          <w:rStyle w:val="FontStyle45"/>
          <w:rFonts w:ascii="Times New Roman" w:cs="Times New Roman"/>
          <w:b w:val="0"/>
          <w:color w:val="auto"/>
          <w:lang w:eastAsia="en-US"/>
        </w:rPr>
        <w:t>Для ходунков, работающих из положения стоя, органы ручного управления должны быть размещены на высоте от 800 мм до 1 200 мм над поверхностью пола.</w:t>
      </w:r>
    </w:p>
    <w:p w14:paraId="58F3B213" w14:textId="3689106C" w:rsidR="00AD5BCD" w:rsidRPr="00AD5BCD" w:rsidRDefault="00AD5BCD" w:rsidP="00AD5BCD">
      <w:pPr>
        <w:pStyle w:val="Style30"/>
        <w:widowControl/>
        <w:ind w:firstLine="567"/>
        <w:rPr>
          <w:rStyle w:val="FontStyle45"/>
          <w:rFonts w:ascii="Times New Roman" w:cs="Times New Roman"/>
          <w:b w:val="0"/>
          <w:color w:val="auto"/>
          <w:lang w:eastAsia="en-US"/>
        </w:rPr>
      </w:pPr>
      <w:r w:rsidRPr="00AD5BCD">
        <w:rPr>
          <w:rStyle w:val="FontStyle45"/>
          <w:rFonts w:ascii="Times New Roman" w:cs="Times New Roman"/>
          <w:b w:val="0"/>
          <w:color w:val="auto"/>
          <w:lang w:eastAsia="en-US"/>
        </w:rPr>
        <w:t>g)</w:t>
      </w:r>
      <w:r>
        <w:rPr>
          <w:rStyle w:val="FontStyle45"/>
          <w:rFonts w:ascii="Times New Roman" w:cs="Times New Roman"/>
          <w:b w:val="0"/>
          <w:color w:val="auto"/>
          <w:lang w:eastAsia="en-US"/>
        </w:rPr>
        <w:t xml:space="preserve"> </w:t>
      </w:r>
      <w:r w:rsidRPr="00AD5BCD">
        <w:rPr>
          <w:rStyle w:val="FontStyle45"/>
          <w:rFonts w:ascii="Times New Roman" w:cs="Times New Roman"/>
          <w:b w:val="0"/>
          <w:color w:val="auto"/>
          <w:lang w:eastAsia="en-US"/>
        </w:rPr>
        <w:t>Для ходунков, работающих из положения сидя, органы управления, которые должны управляться лицом, занимающим место, в то время, когда оно сидит, должны быть в пределах досягаемости лица, занимающего место.</w:t>
      </w:r>
    </w:p>
    <w:p w14:paraId="5E478120" w14:textId="77777777" w:rsidR="00AD5BCD" w:rsidRPr="00AD5BCD" w:rsidRDefault="00AD5BCD" w:rsidP="00AD5BCD">
      <w:pPr>
        <w:pStyle w:val="Style30"/>
        <w:widowControl/>
        <w:ind w:firstLine="567"/>
        <w:rPr>
          <w:rStyle w:val="FontStyle45"/>
          <w:rFonts w:ascii="Times New Roman" w:cs="Times New Roman"/>
          <w:b w:val="0"/>
          <w:color w:val="auto"/>
          <w:sz w:val="20"/>
          <w:szCs w:val="20"/>
          <w:lang w:eastAsia="en-US"/>
        </w:rPr>
      </w:pPr>
    </w:p>
    <w:p w14:paraId="18036FC7" w14:textId="78319AAA" w:rsidR="00AD5BCD" w:rsidRPr="00AD5BCD" w:rsidRDefault="00AD5BCD" w:rsidP="00AD5BCD">
      <w:pPr>
        <w:pStyle w:val="Style30"/>
        <w:widowControl/>
        <w:ind w:firstLine="567"/>
        <w:rPr>
          <w:rStyle w:val="FontStyle45"/>
          <w:rFonts w:ascii="Times New Roman" w:cs="Times New Roman"/>
          <w:b w:val="0"/>
          <w:color w:val="auto"/>
          <w:lang w:eastAsia="en-US"/>
        </w:rPr>
      </w:pPr>
      <w:r w:rsidRPr="00AD5BCD">
        <w:rPr>
          <w:rStyle w:val="FontStyle45"/>
          <w:rFonts w:ascii="Times New Roman" w:cs="Times New Roman"/>
          <w:b w:val="0"/>
          <w:color w:val="auto"/>
          <w:sz w:val="20"/>
          <w:szCs w:val="20"/>
          <w:lang w:eastAsia="en-US"/>
        </w:rPr>
        <w:lastRenderedPageBreak/>
        <w:t>Примечание - Относительно e), f) и g) есть возможность располагать другие рабочие органы управления в альтернативных положениях в зависимости от использования ходунков.</w:t>
      </w:r>
    </w:p>
    <w:p w14:paraId="56E3D5D8" w14:textId="77777777" w:rsidR="00AD5BCD" w:rsidRPr="00AD5BCD" w:rsidRDefault="00AD5BCD" w:rsidP="00AD5BCD">
      <w:pPr>
        <w:pStyle w:val="Style30"/>
        <w:widowControl/>
        <w:ind w:firstLine="567"/>
        <w:rPr>
          <w:rStyle w:val="FontStyle45"/>
          <w:rFonts w:ascii="Times New Roman" w:cs="Times New Roman"/>
          <w:b w:val="0"/>
          <w:color w:val="auto"/>
          <w:sz w:val="20"/>
          <w:szCs w:val="20"/>
          <w:lang w:eastAsia="en-US"/>
        </w:rPr>
      </w:pPr>
    </w:p>
    <w:p w14:paraId="4A31557D" w14:textId="38975CA1" w:rsidR="00AD5BCD" w:rsidRDefault="00AD5BCD" w:rsidP="00AD5BCD">
      <w:pPr>
        <w:pStyle w:val="Style30"/>
        <w:widowControl/>
        <w:ind w:firstLine="567"/>
        <w:rPr>
          <w:rStyle w:val="FontStyle45"/>
          <w:rFonts w:ascii="Times New Roman" w:cs="Times New Roman"/>
          <w:b w:val="0"/>
          <w:color w:val="auto"/>
          <w:lang w:eastAsia="en-US"/>
        </w:rPr>
      </w:pPr>
      <w:r w:rsidRPr="00AD5BCD">
        <w:rPr>
          <w:rStyle w:val="FontStyle45"/>
          <w:rFonts w:ascii="Times New Roman" w:cs="Times New Roman"/>
          <w:b w:val="0"/>
          <w:color w:val="auto"/>
          <w:lang w:eastAsia="en-US"/>
        </w:rPr>
        <w:t>h)</w:t>
      </w:r>
      <w:r>
        <w:rPr>
          <w:rStyle w:val="FontStyle45"/>
          <w:rFonts w:ascii="Times New Roman" w:cs="Times New Roman"/>
          <w:b w:val="0"/>
          <w:color w:val="auto"/>
          <w:lang w:eastAsia="en-US"/>
        </w:rPr>
        <w:t xml:space="preserve"> </w:t>
      </w:r>
      <w:r w:rsidRPr="00AD5BCD">
        <w:rPr>
          <w:rStyle w:val="FontStyle45"/>
          <w:rFonts w:ascii="Times New Roman" w:cs="Times New Roman"/>
          <w:b w:val="0"/>
          <w:color w:val="auto"/>
          <w:lang w:eastAsia="en-US"/>
        </w:rPr>
        <w:t xml:space="preserve">Рабочие усилия или крутящие моменты, необходимые для этих частей изделия, которые предназначены для управления пальцами, руками или ступнями, не должны превышать значения в </w:t>
      </w:r>
      <w:r>
        <w:rPr>
          <w:rStyle w:val="FontStyle45"/>
          <w:rFonts w:ascii="Times New Roman" w:cs="Times New Roman"/>
          <w:b w:val="0"/>
          <w:color w:val="auto"/>
          <w:lang w:eastAsia="en-US"/>
        </w:rPr>
        <w:t>т</w:t>
      </w:r>
      <w:r w:rsidRPr="00AD5BCD">
        <w:rPr>
          <w:rStyle w:val="FontStyle45"/>
          <w:rFonts w:ascii="Times New Roman" w:cs="Times New Roman"/>
          <w:b w:val="0"/>
          <w:color w:val="auto"/>
          <w:lang w:eastAsia="en-US"/>
        </w:rPr>
        <w:t>аблице 4.</w:t>
      </w:r>
    </w:p>
    <w:p w14:paraId="3F9FCA9A" w14:textId="702C3B2D" w:rsidR="00AD5BCD" w:rsidRDefault="00AD5BCD" w:rsidP="003C7EAD">
      <w:pPr>
        <w:pStyle w:val="Style30"/>
        <w:widowControl/>
        <w:ind w:firstLine="567"/>
        <w:rPr>
          <w:rStyle w:val="FontStyle45"/>
          <w:rFonts w:ascii="Times New Roman" w:cs="Times New Roman"/>
          <w:b w:val="0"/>
          <w:color w:val="auto"/>
          <w:lang w:eastAsia="en-US"/>
        </w:rPr>
      </w:pPr>
    </w:p>
    <w:p w14:paraId="6BE72741" w14:textId="25D04595" w:rsidR="00AD5BCD" w:rsidRPr="00AD5BCD" w:rsidRDefault="00AD5BCD" w:rsidP="00AD5BCD">
      <w:pPr>
        <w:pStyle w:val="Style30"/>
        <w:widowControl/>
        <w:ind w:firstLine="0"/>
        <w:jc w:val="center"/>
        <w:rPr>
          <w:rStyle w:val="FontStyle45"/>
          <w:rFonts w:ascii="Times New Roman" w:cs="Times New Roman"/>
          <w:bCs w:val="0"/>
          <w:color w:val="auto"/>
          <w:lang w:eastAsia="en-US"/>
        </w:rPr>
      </w:pPr>
      <w:r w:rsidRPr="00AD5BCD">
        <w:rPr>
          <w:rStyle w:val="FontStyle45"/>
          <w:rFonts w:ascii="Times New Roman" w:cs="Times New Roman"/>
          <w:bCs w:val="0"/>
          <w:color w:val="auto"/>
          <w:lang w:eastAsia="en-US"/>
        </w:rPr>
        <w:t>Таблица 4 — Рабочие усилия</w:t>
      </w:r>
    </w:p>
    <w:p w14:paraId="49138AB6" w14:textId="0DBD4016" w:rsidR="00AD5BCD" w:rsidRDefault="00AD5BCD" w:rsidP="003C7EAD">
      <w:pPr>
        <w:pStyle w:val="Style30"/>
        <w:widowControl/>
        <w:ind w:firstLine="567"/>
        <w:rPr>
          <w:rStyle w:val="FontStyle45"/>
          <w:rFonts w:ascii="Times New Roman" w:cs="Times New Roman"/>
          <w:b w:val="0"/>
          <w:color w:val="auto"/>
          <w:lang w:eastAsia="en-US"/>
        </w:rPr>
      </w:pPr>
    </w:p>
    <w:tbl>
      <w:tblPr>
        <w:tblStyle w:val="TableNormal3"/>
        <w:tblW w:w="9214" w:type="dxa"/>
        <w:tblInd w:w="13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4862"/>
        <w:gridCol w:w="4352"/>
      </w:tblGrid>
      <w:tr w:rsidR="00AD5BCD" w:rsidRPr="00AD5BCD" w14:paraId="758469DA" w14:textId="77777777" w:rsidTr="00AD5BCD">
        <w:trPr>
          <w:trHeight w:val="283"/>
        </w:trPr>
        <w:tc>
          <w:tcPr>
            <w:tcW w:w="4862" w:type="dxa"/>
            <w:tcBorders>
              <w:right w:val="single" w:sz="4" w:space="0" w:color="231F20"/>
            </w:tcBorders>
          </w:tcPr>
          <w:p w14:paraId="0EF1A8FC" w14:textId="77777777" w:rsidR="00AD5BCD" w:rsidRPr="00AD5BCD" w:rsidRDefault="00AD5BCD" w:rsidP="00AD5BCD">
            <w:pPr>
              <w:adjustRightInd/>
              <w:spacing w:before="18"/>
              <w:ind w:firstLine="0"/>
              <w:jc w:val="center"/>
              <w:rPr>
                <w:rFonts w:ascii="Times New Roman" w:eastAsia="Cambria" w:hAnsi="Times New Roman"/>
                <w:bCs/>
                <w:sz w:val="24"/>
                <w:szCs w:val="24"/>
                <w:lang w:bidi="en-US"/>
              </w:rPr>
            </w:pPr>
            <w:proofErr w:type="spellStart"/>
            <w:r w:rsidRPr="00AD5BCD">
              <w:rPr>
                <w:rFonts w:ascii="Times New Roman" w:eastAsia="Cambria" w:hAnsi="Times New Roman"/>
                <w:bCs/>
                <w:color w:val="231F20"/>
                <w:sz w:val="24"/>
                <w:szCs w:val="24"/>
                <w:lang w:bidi="en-US"/>
              </w:rPr>
              <w:t>Управление</w:t>
            </w:r>
            <w:proofErr w:type="spellEnd"/>
          </w:p>
        </w:tc>
        <w:tc>
          <w:tcPr>
            <w:tcW w:w="4352" w:type="dxa"/>
            <w:tcBorders>
              <w:left w:val="single" w:sz="4" w:space="0" w:color="231F20"/>
            </w:tcBorders>
          </w:tcPr>
          <w:p w14:paraId="67EC7654" w14:textId="77777777" w:rsidR="00AD5BCD" w:rsidRPr="00AD5BCD" w:rsidRDefault="00AD5BCD" w:rsidP="00AD5BCD">
            <w:pPr>
              <w:adjustRightInd/>
              <w:spacing w:before="18"/>
              <w:ind w:right="-10" w:firstLine="0"/>
              <w:jc w:val="center"/>
              <w:rPr>
                <w:rFonts w:ascii="Times New Roman" w:eastAsia="Cambria" w:hAnsi="Times New Roman"/>
                <w:bCs/>
                <w:sz w:val="24"/>
                <w:szCs w:val="24"/>
                <w:lang w:bidi="en-US"/>
              </w:rPr>
            </w:pPr>
            <w:proofErr w:type="spellStart"/>
            <w:r w:rsidRPr="00AD5BCD">
              <w:rPr>
                <w:rFonts w:ascii="Times New Roman" w:eastAsia="Cambria" w:hAnsi="Times New Roman"/>
                <w:bCs/>
                <w:color w:val="231F20"/>
                <w:sz w:val="24"/>
                <w:szCs w:val="24"/>
                <w:lang w:bidi="en-US"/>
              </w:rPr>
              <w:t>Усилие</w:t>
            </w:r>
            <w:proofErr w:type="spellEnd"/>
            <w:r w:rsidRPr="00AD5BCD">
              <w:rPr>
                <w:rFonts w:ascii="Times New Roman" w:eastAsia="Cambria" w:hAnsi="Times New Roman"/>
                <w:bCs/>
                <w:color w:val="231F20"/>
                <w:sz w:val="24"/>
                <w:szCs w:val="24"/>
                <w:lang w:bidi="en-US"/>
              </w:rPr>
              <w:t>/</w:t>
            </w:r>
            <w:proofErr w:type="spellStart"/>
            <w:r w:rsidRPr="00AD5BCD">
              <w:rPr>
                <w:rFonts w:ascii="Times New Roman" w:eastAsia="Cambria" w:hAnsi="Times New Roman"/>
                <w:bCs/>
                <w:color w:val="231F20"/>
                <w:sz w:val="24"/>
                <w:szCs w:val="24"/>
                <w:lang w:bidi="en-US"/>
              </w:rPr>
              <w:t>крутящий</w:t>
            </w:r>
            <w:proofErr w:type="spellEnd"/>
            <w:r w:rsidRPr="00AD5BCD">
              <w:rPr>
                <w:rFonts w:ascii="Times New Roman" w:eastAsia="Cambria" w:hAnsi="Times New Roman"/>
                <w:bCs/>
                <w:color w:val="231F20"/>
                <w:sz w:val="24"/>
                <w:szCs w:val="24"/>
                <w:lang w:bidi="en-US"/>
              </w:rPr>
              <w:t xml:space="preserve"> </w:t>
            </w:r>
            <w:proofErr w:type="spellStart"/>
            <w:r w:rsidRPr="00AD5BCD">
              <w:rPr>
                <w:rFonts w:ascii="Times New Roman" w:eastAsia="Cambria" w:hAnsi="Times New Roman"/>
                <w:bCs/>
                <w:color w:val="231F20"/>
                <w:sz w:val="24"/>
                <w:szCs w:val="24"/>
                <w:lang w:bidi="en-US"/>
              </w:rPr>
              <w:t>момент</w:t>
            </w:r>
            <w:proofErr w:type="spellEnd"/>
          </w:p>
        </w:tc>
      </w:tr>
      <w:tr w:rsidR="00AD5BCD" w:rsidRPr="00AD5BCD" w14:paraId="1264B5BE" w14:textId="77777777" w:rsidTr="00AD5BCD">
        <w:trPr>
          <w:trHeight w:val="288"/>
        </w:trPr>
        <w:tc>
          <w:tcPr>
            <w:tcW w:w="4862" w:type="dxa"/>
            <w:tcBorders>
              <w:bottom w:val="single" w:sz="4" w:space="0" w:color="231F20"/>
              <w:right w:val="single" w:sz="4" w:space="0" w:color="231F20"/>
            </w:tcBorders>
          </w:tcPr>
          <w:p w14:paraId="73DDBB44" w14:textId="77777777" w:rsidR="00AD5BCD" w:rsidRPr="00AD5BCD" w:rsidRDefault="00AD5BCD" w:rsidP="00AD5BCD">
            <w:pPr>
              <w:adjustRightInd/>
              <w:spacing w:before="18"/>
              <w:ind w:left="45" w:firstLine="0"/>
              <w:jc w:val="left"/>
              <w:rPr>
                <w:rFonts w:ascii="Times New Roman" w:eastAsia="Cambria" w:hAnsi="Times New Roman"/>
                <w:sz w:val="24"/>
                <w:szCs w:val="24"/>
                <w:lang w:bidi="en-US"/>
              </w:rPr>
            </w:pPr>
            <w:proofErr w:type="spellStart"/>
            <w:r w:rsidRPr="00AD5BCD">
              <w:rPr>
                <w:rFonts w:ascii="Times New Roman" w:eastAsia="Cambria" w:hAnsi="Times New Roman"/>
                <w:color w:val="231F20"/>
                <w:sz w:val="24"/>
                <w:szCs w:val="24"/>
                <w:lang w:bidi="en-US"/>
              </w:rPr>
              <w:t>Управление</w:t>
            </w:r>
            <w:proofErr w:type="spellEnd"/>
            <w:r w:rsidRPr="00AD5BCD">
              <w:rPr>
                <w:rFonts w:ascii="Times New Roman" w:eastAsia="Cambria" w:hAnsi="Times New Roman"/>
                <w:color w:val="231F20"/>
                <w:sz w:val="24"/>
                <w:szCs w:val="24"/>
                <w:lang w:bidi="en-US"/>
              </w:rPr>
              <w:t xml:space="preserve"> с </w:t>
            </w:r>
            <w:proofErr w:type="spellStart"/>
            <w:r w:rsidRPr="00AD5BCD">
              <w:rPr>
                <w:rFonts w:ascii="Times New Roman" w:eastAsia="Cambria" w:hAnsi="Times New Roman"/>
                <w:color w:val="231F20"/>
                <w:sz w:val="24"/>
                <w:szCs w:val="24"/>
                <w:lang w:bidi="en-US"/>
              </w:rPr>
              <w:t>помощью</w:t>
            </w:r>
            <w:proofErr w:type="spellEnd"/>
            <w:r w:rsidRPr="00AD5BCD">
              <w:rPr>
                <w:rFonts w:ascii="Times New Roman" w:eastAsia="Cambria" w:hAnsi="Times New Roman"/>
                <w:color w:val="231F20"/>
                <w:sz w:val="24"/>
                <w:szCs w:val="24"/>
                <w:lang w:bidi="en-US"/>
              </w:rPr>
              <w:t xml:space="preserve"> </w:t>
            </w:r>
            <w:proofErr w:type="spellStart"/>
            <w:r w:rsidRPr="00AD5BCD">
              <w:rPr>
                <w:rFonts w:ascii="Times New Roman" w:eastAsia="Cambria" w:hAnsi="Times New Roman"/>
                <w:color w:val="231F20"/>
                <w:sz w:val="24"/>
                <w:szCs w:val="24"/>
                <w:lang w:bidi="en-US"/>
              </w:rPr>
              <w:t>пальца</w:t>
            </w:r>
            <w:proofErr w:type="spellEnd"/>
          </w:p>
        </w:tc>
        <w:tc>
          <w:tcPr>
            <w:tcW w:w="4352" w:type="dxa"/>
            <w:tcBorders>
              <w:left w:val="single" w:sz="4" w:space="0" w:color="231F20"/>
              <w:bottom w:val="single" w:sz="4" w:space="0" w:color="231F20"/>
            </w:tcBorders>
          </w:tcPr>
          <w:p w14:paraId="1C660F46" w14:textId="2BAA4E0B" w:rsidR="00AD5BCD" w:rsidRPr="00AD5BCD" w:rsidRDefault="00AD5BCD" w:rsidP="00202C6C">
            <w:pPr>
              <w:adjustRightInd/>
              <w:spacing w:before="18"/>
              <w:ind w:left="50" w:firstLine="0"/>
              <w:jc w:val="center"/>
              <w:rPr>
                <w:rFonts w:ascii="Times New Roman" w:eastAsia="Cambria" w:hAnsi="Times New Roman"/>
                <w:sz w:val="24"/>
                <w:szCs w:val="24"/>
                <w:lang w:val="ru-RU" w:bidi="en-US"/>
              </w:rPr>
            </w:pPr>
            <w:r w:rsidRPr="00AD5BCD">
              <w:rPr>
                <w:rFonts w:ascii="Times New Roman" w:eastAsia="Cambria" w:hAnsi="Times New Roman"/>
                <w:color w:val="231F20"/>
                <w:sz w:val="24"/>
                <w:szCs w:val="24"/>
                <w:lang w:bidi="en-US"/>
              </w:rPr>
              <w:t xml:space="preserve">5 </w:t>
            </w:r>
            <w:r>
              <w:rPr>
                <w:rFonts w:ascii="Times New Roman" w:eastAsia="Cambria" w:hAnsi="Times New Roman"/>
                <w:color w:val="231F20"/>
                <w:sz w:val="24"/>
                <w:szCs w:val="24"/>
                <w:lang w:val="ru-RU" w:bidi="en-US"/>
              </w:rPr>
              <w:t>Н</w:t>
            </w:r>
          </w:p>
        </w:tc>
      </w:tr>
      <w:tr w:rsidR="00AD5BCD" w:rsidRPr="00AD5BCD" w14:paraId="5B5C3F63" w14:textId="77777777" w:rsidTr="00AD5BCD">
        <w:trPr>
          <w:trHeight w:val="293"/>
        </w:trPr>
        <w:tc>
          <w:tcPr>
            <w:tcW w:w="4862" w:type="dxa"/>
            <w:tcBorders>
              <w:top w:val="single" w:sz="4" w:space="0" w:color="231F20"/>
              <w:bottom w:val="single" w:sz="4" w:space="0" w:color="231F20"/>
              <w:right w:val="single" w:sz="4" w:space="0" w:color="231F20"/>
            </w:tcBorders>
          </w:tcPr>
          <w:p w14:paraId="3C9CEE2D" w14:textId="77777777" w:rsidR="00AD5BCD" w:rsidRPr="00AD5BCD" w:rsidRDefault="00AD5BCD" w:rsidP="00AD5BCD">
            <w:pPr>
              <w:adjustRightInd/>
              <w:spacing w:before="23"/>
              <w:ind w:left="45" w:firstLine="0"/>
              <w:jc w:val="left"/>
              <w:rPr>
                <w:rFonts w:ascii="Times New Roman" w:eastAsia="Cambria" w:hAnsi="Times New Roman"/>
                <w:sz w:val="24"/>
                <w:szCs w:val="24"/>
                <w:lang w:bidi="en-US"/>
              </w:rPr>
            </w:pPr>
            <w:proofErr w:type="spellStart"/>
            <w:r w:rsidRPr="00AD5BCD">
              <w:rPr>
                <w:rFonts w:ascii="Times New Roman" w:eastAsia="Cambria" w:hAnsi="Times New Roman"/>
                <w:color w:val="231F20"/>
                <w:sz w:val="24"/>
                <w:szCs w:val="24"/>
                <w:lang w:bidi="en-US"/>
              </w:rPr>
              <w:t>Управление</w:t>
            </w:r>
            <w:proofErr w:type="spellEnd"/>
            <w:r w:rsidRPr="00AD5BCD">
              <w:rPr>
                <w:rFonts w:ascii="Times New Roman" w:eastAsia="Cambria" w:hAnsi="Times New Roman"/>
                <w:color w:val="231F20"/>
                <w:sz w:val="24"/>
                <w:szCs w:val="24"/>
                <w:lang w:bidi="en-US"/>
              </w:rPr>
              <w:t xml:space="preserve"> с </w:t>
            </w:r>
            <w:proofErr w:type="spellStart"/>
            <w:r w:rsidRPr="00AD5BCD">
              <w:rPr>
                <w:rFonts w:ascii="Times New Roman" w:eastAsia="Cambria" w:hAnsi="Times New Roman"/>
                <w:color w:val="231F20"/>
                <w:sz w:val="24"/>
                <w:szCs w:val="24"/>
                <w:lang w:bidi="en-US"/>
              </w:rPr>
              <w:t>помощью</w:t>
            </w:r>
            <w:proofErr w:type="spellEnd"/>
            <w:r w:rsidRPr="00AD5BCD">
              <w:rPr>
                <w:rFonts w:ascii="Times New Roman" w:eastAsia="Cambria" w:hAnsi="Times New Roman"/>
                <w:color w:val="231F20"/>
                <w:sz w:val="24"/>
                <w:szCs w:val="24"/>
                <w:lang w:bidi="en-US"/>
              </w:rPr>
              <w:t xml:space="preserve"> </w:t>
            </w:r>
            <w:proofErr w:type="spellStart"/>
            <w:r w:rsidRPr="00AD5BCD">
              <w:rPr>
                <w:rFonts w:ascii="Times New Roman" w:eastAsia="Cambria" w:hAnsi="Times New Roman"/>
                <w:color w:val="231F20"/>
                <w:sz w:val="24"/>
                <w:szCs w:val="24"/>
                <w:lang w:bidi="en-US"/>
              </w:rPr>
              <w:t>руки</w:t>
            </w:r>
            <w:proofErr w:type="spellEnd"/>
          </w:p>
        </w:tc>
        <w:tc>
          <w:tcPr>
            <w:tcW w:w="4352" w:type="dxa"/>
            <w:tcBorders>
              <w:top w:val="single" w:sz="4" w:space="0" w:color="231F20"/>
              <w:left w:val="single" w:sz="4" w:space="0" w:color="231F20"/>
              <w:bottom w:val="single" w:sz="4" w:space="0" w:color="231F20"/>
            </w:tcBorders>
          </w:tcPr>
          <w:p w14:paraId="6B69F801" w14:textId="48AFF16B" w:rsidR="00AD5BCD" w:rsidRPr="00AD5BCD" w:rsidRDefault="00AD5BCD" w:rsidP="00202C6C">
            <w:pPr>
              <w:adjustRightInd/>
              <w:spacing w:before="23"/>
              <w:ind w:left="50" w:firstLine="0"/>
              <w:jc w:val="center"/>
              <w:rPr>
                <w:rFonts w:ascii="Times New Roman" w:eastAsia="Cambria" w:hAnsi="Times New Roman"/>
                <w:sz w:val="24"/>
                <w:szCs w:val="24"/>
                <w:lang w:val="ru-RU" w:bidi="en-US"/>
              </w:rPr>
            </w:pPr>
            <w:r w:rsidRPr="00AD5BCD">
              <w:rPr>
                <w:rFonts w:ascii="Times New Roman" w:eastAsia="Cambria" w:hAnsi="Times New Roman"/>
                <w:color w:val="231F20"/>
                <w:sz w:val="24"/>
                <w:szCs w:val="24"/>
                <w:lang w:bidi="en-US"/>
              </w:rPr>
              <w:t xml:space="preserve">60 </w:t>
            </w:r>
            <w:r>
              <w:rPr>
                <w:rFonts w:ascii="Times New Roman" w:eastAsia="Cambria" w:hAnsi="Times New Roman"/>
                <w:color w:val="231F20"/>
                <w:sz w:val="24"/>
                <w:szCs w:val="24"/>
                <w:lang w:val="ru-RU" w:bidi="en-US"/>
              </w:rPr>
              <w:t>Н</w:t>
            </w:r>
          </w:p>
        </w:tc>
      </w:tr>
      <w:tr w:rsidR="00AD5BCD" w:rsidRPr="00AD5BCD" w14:paraId="0E330299" w14:textId="77777777" w:rsidTr="00AD5BCD">
        <w:trPr>
          <w:trHeight w:val="293"/>
        </w:trPr>
        <w:tc>
          <w:tcPr>
            <w:tcW w:w="4862" w:type="dxa"/>
            <w:tcBorders>
              <w:top w:val="single" w:sz="4" w:space="0" w:color="231F20"/>
              <w:bottom w:val="single" w:sz="4" w:space="0" w:color="231F20"/>
              <w:right w:val="single" w:sz="4" w:space="0" w:color="231F20"/>
            </w:tcBorders>
          </w:tcPr>
          <w:p w14:paraId="7CF8B112" w14:textId="77777777" w:rsidR="00AD5BCD" w:rsidRPr="00AD5BCD" w:rsidRDefault="00AD5BCD" w:rsidP="00AD5BCD">
            <w:pPr>
              <w:adjustRightInd/>
              <w:spacing w:before="23"/>
              <w:ind w:left="45" w:firstLine="0"/>
              <w:jc w:val="left"/>
              <w:rPr>
                <w:rFonts w:ascii="Times New Roman" w:eastAsia="Cambria" w:hAnsi="Times New Roman"/>
                <w:sz w:val="24"/>
                <w:szCs w:val="24"/>
                <w:lang w:bidi="en-US"/>
              </w:rPr>
            </w:pPr>
            <w:proofErr w:type="spellStart"/>
            <w:r w:rsidRPr="00AD5BCD">
              <w:rPr>
                <w:rFonts w:ascii="Times New Roman" w:eastAsia="Cambria" w:hAnsi="Times New Roman"/>
                <w:color w:val="231F20"/>
                <w:sz w:val="24"/>
                <w:szCs w:val="24"/>
                <w:lang w:bidi="en-US"/>
              </w:rPr>
              <w:t>Управление</w:t>
            </w:r>
            <w:proofErr w:type="spellEnd"/>
            <w:r w:rsidRPr="00AD5BCD">
              <w:rPr>
                <w:rFonts w:ascii="Times New Roman" w:eastAsia="Cambria" w:hAnsi="Times New Roman"/>
                <w:color w:val="231F20"/>
                <w:sz w:val="24"/>
                <w:szCs w:val="24"/>
                <w:lang w:bidi="en-US"/>
              </w:rPr>
              <w:t xml:space="preserve"> с </w:t>
            </w:r>
            <w:proofErr w:type="spellStart"/>
            <w:r w:rsidRPr="00AD5BCD">
              <w:rPr>
                <w:rFonts w:ascii="Times New Roman" w:eastAsia="Cambria" w:hAnsi="Times New Roman"/>
                <w:color w:val="231F20"/>
                <w:sz w:val="24"/>
                <w:szCs w:val="24"/>
                <w:lang w:bidi="en-US"/>
              </w:rPr>
              <w:t>помощью</w:t>
            </w:r>
            <w:proofErr w:type="spellEnd"/>
            <w:r w:rsidRPr="00AD5BCD">
              <w:rPr>
                <w:rFonts w:ascii="Times New Roman" w:eastAsia="Cambria" w:hAnsi="Times New Roman"/>
                <w:color w:val="231F20"/>
                <w:sz w:val="24"/>
                <w:szCs w:val="24"/>
                <w:lang w:bidi="en-US"/>
              </w:rPr>
              <w:t xml:space="preserve"> </w:t>
            </w:r>
            <w:proofErr w:type="spellStart"/>
            <w:r w:rsidRPr="00AD5BCD">
              <w:rPr>
                <w:rFonts w:ascii="Times New Roman" w:eastAsia="Cambria" w:hAnsi="Times New Roman"/>
                <w:color w:val="231F20"/>
                <w:sz w:val="24"/>
                <w:szCs w:val="24"/>
                <w:lang w:bidi="en-US"/>
              </w:rPr>
              <w:t>ступни</w:t>
            </w:r>
            <w:proofErr w:type="spellEnd"/>
            <w:r w:rsidRPr="00AD5BCD">
              <w:rPr>
                <w:rFonts w:ascii="Times New Roman" w:eastAsia="Cambria" w:hAnsi="Times New Roman"/>
                <w:color w:val="231F20"/>
                <w:sz w:val="24"/>
                <w:szCs w:val="24"/>
                <w:lang w:bidi="en-US"/>
              </w:rPr>
              <w:t xml:space="preserve"> </w:t>
            </w:r>
          </w:p>
        </w:tc>
        <w:tc>
          <w:tcPr>
            <w:tcW w:w="4352" w:type="dxa"/>
            <w:tcBorders>
              <w:top w:val="single" w:sz="4" w:space="0" w:color="231F20"/>
              <w:left w:val="single" w:sz="4" w:space="0" w:color="231F20"/>
              <w:bottom w:val="single" w:sz="4" w:space="0" w:color="231F20"/>
            </w:tcBorders>
          </w:tcPr>
          <w:p w14:paraId="6BAE0642" w14:textId="06659239" w:rsidR="00AD5BCD" w:rsidRPr="00AD5BCD" w:rsidRDefault="00AD5BCD" w:rsidP="00202C6C">
            <w:pPr>
              <w:adjustRightInd/>
              <w:spacing w:before="23"/>
              <w:ind w:left="50" w:firstLine="0"/>
              <w:jc w:val="center"/>
              <w:rPr>
                <w:rFonts w:ascii="Times New Roman" w:eastAsia="Cambria" w:hAnsi="Times New Roman"/>
                <w:sz w:val="24"/>
                <w:szCs w:val="24"/>
                <w:lang w:val="ru-RU" w:bidi="en-US"/>
              </w:rPr>
            </w:pPr>
            <w:r w:rsidRPr="00AD5BCD">
              <w:rPr>
                <w:rFonts w:ascii="Times New Roman" w:eastAsia="Cambria" w:hAnsi="Times New Roman"/>
                <w:color w:val="231F20"/>
                <w:sz w:val="24"/>
                <w:szCs w:val="24"/>
                <w:lang w:bidi="en-US"/>
              </w:rPr>
              <w:t xml:space="preserve">300 </w:t>
            </w:r>
            <w:r>
              <w:rPr>
                <w:rFonts w:ascii="Times New Roman" w:eastAsia="Cambria" w:hAnsi="Times New Roman"/>
                <w:color w:val="231F20"/>
                <w:sz w:val="24"/>
                <w:szCs w:val="24"/>
                <w:lang w:val="ru-RU" w:bidi="en-US"/>
              </w:rPr>
              <w:t>Н</w:t>
            </w:r>
          </w:p>
        </w:tc>
      </w:tr>
      <w:tr w:rsidR="00AD5BCD" w:rsidRPr="00AD5BCD" w14:paraId="678FC636" w14:textId="77777777" w:rsidTr="00AD5BCD">
        <w:trPr>
          <w:trHeight w:val="293"/>
        </w:trPr>
        <w:tc>
          <w:tcPr>
            <w:tcW w:w="4862" w:type="dxa"/>
            <w:tcBorders>
              <w:top w:val="single" w:sz="4" w:space="0" w:color="231F20"/>
              <w:bottom w:val="single" w:sz="4" w:space="0" w:color="231F20"/>
              <w:right w:val="single" w:sz="4" w:space="0" w:color="231F20"/>
            </w:tcBorders>
          </w:tcPr>
          <w:p w14:paraId="55F75B5B" w14:textId="77777777" w:rsidR="00AD5BCD" w:rsidRPr="00AD5BCD" w:rsidRDefault="00AD5BCD" w:rsidP="00AD5BCD">
            <w:pPr>
              <w:adjustRightInd/>
              <w:spacing w:before="23"/>
              <w:ind w:left="45" w:firstLine="0"/>
              <w:jc w:val="left"/>
              <w:rPr>
                <w:rFonts w:ascii="Times New Roman" w:eastAsia="Cambria" w:hAnsi="Times New Roman"/>
                <w:sz w:val="24"/>
                <w:szCs w:val="24"/>
                <w:lang w:bidi="en-US"/>
              </w:rPr>
            </w:pPr>
            <w:proofErr w:type="spellStart"/>
            <w:r w:rsidRPr="00AD5BCD">
              <w:rPr>
                <w:rFonts w:ascii="Times New Roman" w:eastAsia="Cambria" w:hAnsi="Times New Roman"/>
                <w:color w:val="231F20"/>
                <w:sz w:val="24"/>
                <w:szCs w:val="24"/>
                <w:lang w:bidi="en-US"/>
              </w:rPr>
              <w:t>Управление</w:t>
            </w:r>
            <w:proofErr w:type="spellEnd"/>
            <w:r w:rsidRPr="00AD5BCD">
              <w:rPr>
                <w:rFonts w:ascii="Times New Roman" w:eastAsia="Cambria" w:hAnsi="Times New Roman"/>
                <w:color w:val="231F20"/>
                <w:sz w:val="24"/>
                <w:szCs w:val="24"/>
                <w:lang w:bidi="en-US"/>
              </w:rPr>
              <w:t xml:space="preserve"> </w:t>
            </w:r>
            <w:proofErr w:type="spellStart"/>
            <w:r w:rsidRPr="00AD5BCD">
              <w:rPr>
                <w:rFonts w:ascii="Times New Roman" w:eastAsia="Cambria" w:hAnsi="Times New Roman"/>
                <w:color w:val="231F20"/>
                <w:sz w:val="24"/>
                <w:szCs w:val="24"/>
                <w:lang w:bidi="en-US"/>
              </w:rPr>
              <w:t>путем</w:t>
            </w:r>
            <w:proofErr w:type="spellEnd"/>
            <w:r w:rsidRPr="00AD5BCD">
              <w:rPr>
                <w:rFonts w:ascii="Times New Roman" w:eastAsia="Cambria" w:hAnsi="Times New Roman"/>
                <w:color w:val="231F20"/>
                <w:sz w:val="24"/>
                <w:szCs w:val="24"/>
                <w:lang w:bidi="en-US"/>
              </w:rPr>
              <w:t xml:space="preserve"> </w:t>
            </w:r>
            <w:proofErr w:type="spellStart"/>
            <w:r w:rsidRPr="00AD5BCD">
              <w:rPr>
                <w:rFonts w:ascii="Times New Roman" w:eastAsia="Cambria" w:hAnsi="Times New Roman"/>
                <w:color w:val="231F20"/>
                <w:sz w:val="24"/>
                <w:szCs w:val="24"/>
                <w:lang w:bidi="en-US"/>
              </w:rPr>
              <w:t>поворачивания</w:t>
            </w:r>
            <w:proofErr w:type="spellEnd"/>
            <w:r w:rsidRPr="00AD5BCD">
              <w:rPr>
                <w:rFonts w:ascii="Times New Roman" w:eastAsia="Cambria" w:hAnsi="Times New Roman"/>
                <w:color w:val="231F20"/>
                <w:sz w:val="24"/>
                <w:szCs w:val="24"/>
                <w:lang w:bidi="en-US"/>
              </w:rPr>
              <w:t xml:space="preserve"> </w:t>
            </w:r>
          </w:p>
        </w:tc>
        <w:tc>
          <w:tcPr>
            <w:tcW w:w="4352" w:type="dxa"/>
            <w:tcBorders>
              <w:top w:val="single" w:sz="4" w:space="0" w:color="231F20"/>
              <w:left w:val="single" w:sz="4" w:space="0" w:color="231F20"/>
              <w:bottom w:val="single" w:sz="4" w:space="0" w:color="231F20"/>
            </w:tcBorders>
          </w:tcPr>
          <w:p w14:paraId="0D789F9B" w14:textId="461CE728" w:rsidR="00AD5BCD" w:rsidRPr="00AD5BCD" w:rsidRDefault="00AD5BCD" w:rsidP="00202C6C">
            <w:pPr>
              <w:adjustRightInd/>
              <w:spacing w:before="23"/>
              <w:ind w:left="50" w:firstLine="0"/>
              <w:jc w:val="center"/>
              <w:rPr>
                <w:rFonts w:ascii="Times New Roman" w:eastAsia="Cambria" w:hAnsi="Times New Roman"/>
                <w:sz w:val="24"/>
                <w:szCs w:val="24"/>
                <w:lang w:val="ru-RU" w:bidi="en-US"/>
              </w:rPr>
            </w:pPr>
            <w:r w:rsidRPr="00AD5BCD">
              <w:rPr>
                <w:rFonts w:ascii="Times New Roman" w:eastAsia="Cambria" w:hAnsi="Times New Roman"/>
                <w:color w:val="231F20"/>
                <w:sz w:val="24"/>
                <w:szCs w:val="24"/>
                <w:lang w:bidi="en-US"/>
              </w:rPr>
              <w:t xml:space="preserve">1,9 </w:t>
            </w:r>
            <w:proofErr w:type="spellStart"/>
            <w:r>
              <w:rPr>
                <w:rFonts w:ascii="Times New Roman" w:eastAsia="Cambria" w:hAnsi="Times New Roman"/>
                <w:color w:val="231F20"/>
                <w:sz w:val="24"/>
                <w:szCs w:val="24"/>
                <w:lang w:val="ru-RU" w:bidi="en-US"/>
              </w:rPr>
              <w:t>Нм</w:t>
            </w:r>
            <w:proofErr w:type="spellEnd"/>
          </w:p>
        </w:tc>
      </w:tr>
      <w:tr w:rsidR="00AD5BCD" w:rsidRPr="00AD5BCD" w14:paraId="6F055184" w14:textId="77777777" w:rsidTr="00AD5BCD">
        <w:trPr>
          <w:trHeight w:val="288"/>
        </w:trPr>
        <w:tc>
          <w:tcPr>
            <w:tcW w:w="4862" w:type="dxa"/>
            <w:tcBorders>
              <w:top w:val="single" w:sz="4" w:space="0" w:color="231F20"/>
              <w:right w:val="single" w:sz="4" w:space="0" w:color="231F20"/>
            </w:tcBorders>
          </w:tcPr>
          <w:p w14:paraId="11B3FBB5" w14:textId="77777777" w:rsidR="00AD5BCD" w:rsidRPr="00AD5BCD" w:rsidRDefault="00AD5BCD" w:rsidP="00AD5BCD">
            <w:pPr>
              <w:adjustRightInd/>
              <w:spacing w:before="23"/>
              <w:ind w:left="45" w:firstLine="0"/>
              <w:jc w:val="left"/>
              <w:rPr>
                <w:rFonts w:ascii="Times New Roman" w:eastAsia="Cambria" w:hAnsi="Times New Roman"/>
                <w:sz w:val="24"/>
                <w:szCs w:val="24"/>
                <w:lang w:bidi="en-US"/>
              </w:rPr>
            </w:pPr>
            <w:proofErr w:type="spellStart"/>
            <w:r w:rsidRPr="00AD5BCD">
              <w:rPr>
                <w:rFonts w:ascii="Times New Roman" w:eastAsia="Cambria" w:hAnsi="Times New Roman"/>
                <w:color w:val="231F20"/>
                <w:sz w:val="24"/>
                <w:szCs w:val="24"/>
                <w:lang w:bidi="en-US"/>
              </w:rPr>
              <w:t>Вращение</w:t>
            </w:r>
            <w:proofErr w:type="spellEnd"/>
            <w:r w:rsidRPr="00AD5BCD">
              <w:rPr>
                <w:rFonts w:ascii="Times New Roman" w:eastAsia="Cambria" w:hAnsi="Times New Roman"/>
                <w:color w:val="231F20"/>
                <w:sz w:val="24"/>
                <w:szCs w:val="24"/>
                <w:lang w:bidi="en-US"/>
              </w:rPr>
              <w:t xml:space="preserve"> </w:t>
            </w:r>
            <w:proofErr w:type="spellStart"/>
            <w:r w:rsidRPr="00AD5BCD">
              <w:rPr>
                <w:rFonts w:ascii="Times New Roman" w:eastAsia="Cambria" w:hAnsi="Times New Roman"/>
                <w:color w:val="231F20"/>
                <w:sz w:val="24"/>
                <w:szCs w:val="24"/>
                <w:lang w:bidi="en-US"/>
              </w:rPr>
              <w:t>поверхности</w:t>
            </w:r>
            <w:proofErr w:type="spellEnd"/>
            <w:r w:rsidRPr="00AD5BCD">
              <w:rPr>
                <w:rFonts w:ascii="Times New Roman" w:eastAsia="Cambria" w:hAnsi="Times New Roman"/>
                <w:color w:val="231F20"/>
                <w:sz w:val="24"/>
                <w:szCs w:val="24"/>
                <w:lang w:bidi="en-US"/>
              </w:rPr>
              <w:t xml:space="preserve"> </w:t>
            </w:r>
            <w:proofErr w:type="spellStart"/>
            <w:r w:rsidRPr="00AD5BCD">
              <w:rPr>
                <w:rFonts w:ascii="Times New Roman" w:eastAsia="Cambria" w:hAnsi="Times New Roman"/>
                <w:color w:val="231F20"/>
                <w:sz w:val="24"/>
                <w:szCs w:val="24"/>
                <w:lang w:bidi="en-US"/>
              </w:rPr>
              <w:t>сиденья</w:t>
            </w:r>
            <w:proofErr w:type="spellEnd"/>
            <w:r w:rsidRPr="00AD5BCD">
              <w:rPr>
                <w:rFonts w:ascii="Times New Roman" w:eastAsia="Cambria" w:hAnsi="Times New Roman"/>
                <w:color w:val="231F20"/>
                <w:sz w:val="24"/>
                <w:szCs w:val="24"/>
                <w:lang w:bidi="en-US"/>
              </w:rPr>
              <w:t xml:space="preserve"> </w:t>
            </w:r>
          </w:p>
        </w:tc>
        <w:tc>
          <w:tcPr>
            <w:tcW w:w="4352" w:type="dxa"/>
            <w:tcBorders>
              <w:top w:val="single" w:sz="4" w:space="0" w:color="231F20"/>
              <w:left w:val="single" w:sz="4" w:space="0" w:color="231F20"/>
            </w:tcBorders>
          </w:tcPr>
          <w:p w14:paraId="40CC0C6C" w14:textId="798D81B0" w:rsidR="00AD5BCD" w:rsidRPr="00AD5BCD" w:rsidRDefault="00AD5BCD" w:rsidP="00202C6C">
            <w:pPr>
              <w:adjustRightInd/>
              <w:spacing w:before="23"/>
              <w:ind w:left="50" w:firstLine="0"/>
              <w:jc w:val="center"/>
              <w:rPr>
                <w:rFonts w:ascii="Times New Roman" w:eastAsia="Cambria" w:hAnsi="Times New Roman"/>
                <w:sz w:val="24"/>
                <w:szCs w:val="24"/>
                <w:lang w:val="ru-RU" w:bidi="en-US"/>
              </w:rPr>
            </w:pPr>
            <w:r w:rsidRPr="00AD5BCD">
              <w:rPr>
                <w:rFonts w:ascii="Times New Roman" w:eastAsia="Cambria" w:hAnsi="Times New Roman"/>
                <w:color w:val="231F20"/>
                <w:sz w:val="24"/>
                <w:szCs w:val="24"/>
                <w:lang w:bidi="en-US"/>
              </w:rPr>
              <w:t xml:space="preserve">60 </w:t>
            </w:r>
            <w:r>
              <w:rPr>
                <w:rFonts w:ascii="Times New Roman" w:eastAsia="Cambria" w:hAnsi="Times New Roman"/>
                <w:color w:val="231F20"/>
                <w:sz w:val="24"/>
                <w:szCs w:val="24"/>
                <w:lang w:val="ru-RU" w:bidi="en-US"/>
              </w:rPr>
              <w:t>Н</w:t>
            </w:r>
          </w:p>
        </w:tc>
      </w:tr>
    </w:tbl>
    <w:p w14:paraId="305048E9" w14:textId="1309DFF9" w:rsidR="00AD5BCD" w:rsidRDefault="00AD5BCD" w:rsidP="003C7EAD">
      <w:pPr>
        <w:pStyle w:val="Style30"/>
        <w:widowControl/>
        <w:ind w:firstLine="567"/>
        <w:rPr>
          <w:rStyle w:val="FontStyle45"/>
          <w:rFonts w:ascii="Times New Roman" w:cs="Times New Roman"/>
          <w:b w:val="0"/>
          <w:color w:val="auto"/>
          <w:lang w:eastAsia="en-US"/>
        </w:rPr>
      </w:pPr>
    </w:p>
    <w:p w14:paraId="3B4C018C" w14:textId="189683A5" w:rsidR="00202C6C" w:rsidRPr="00202C6C" w:rsidRDefault="00202C6C" w:rsidP="00202C6C">
      <w:pPr>
        <w:pStyle w:val="Style30"/>
        <w:widowControl/>
        <w:ind w:firstLine="567"/>
        <w:rPr>
          <w:rStyle w:val="FontStyle45"/>
          <w:rFonts w:ascii="Times New Roman" w:cs="Times New Roman"/>
          <w:bCs w:val="0"/>
          <w:color w:val="auto"/>
          <w:lang w:eastAsia="en-US"/>
        </w:rPr>
      </w:pPr>
      <w:r w:rsidRPr="00202C6C">
        <w:rPr>
          <w:rStyle w:val="FontStyle45"/>
          <w:rFonts w:ascii="Times New Roman" w:cs="Times New Roman"/>
          <w:bCs w:val="0"/>
          <w:color w:val="auto"/>
          <w:lang w:eastAsia="en-US"/>
        </w:rPr>
        <w:t xml:space="preserve">18 Информация, предоставляемая производителем </w:t>
      </w:r>
    </w:p>
    <w:p w14:paraId="6DE418AB" w14:textId="77777777" w:rsidR="00202C6C" w:rsidRPr="00202C6C" w:rsidRDefault="00202C6C" w:rsidP="00202C6C">
      <w:pPr>
        <w:pStyle w:val="Style30"/>
        <w:widowControl/>
        <w:ind w:firstLine="567"/>
        <w:rPr>
          <w:rStyle w:val="FontStyle45"/>
          <w:rFonts w:ascii="Times New Roman" w:cs="Times New Roman"/>
          <w:bCs w:val="0"/>
          <w:color w:val="auto"/>
          <w:lang w:eastAsia="en-US"/>
        </w:rPr>
      </w:pPr>
    </w:p>
    <w:p w14:paraId="62935CE4" w14:textId="2F76D22A" w:rsidR="00202C6C" w:rsidRPr="00202C6C" w:rsidRDefault="00202C6C" w:rsidP="00202C6C">
      <w:pPr>
        <w:pStyle w:val="Style30"/>
        <w:widowControl/>
        <w:ind w:firstLine="567"/>
        <w:rPr>
          <w:rStyle w:val="FontStyle45"/>
          <w:rFonts w:ascii="Times New Roman" w:cs="Times New Roman"/>
          <w:bCs w:val="0"/>
          <w:color w:val="auto"/>
          <w:lang w:eastAsia="en-US"/>
        </w:rPr>
      </w:pPr>
      <w:r w:rsidRPr="00202C6C">
        <w:rPr>
          <w:rStyle w:val="FontStyle45"/>
          <w:rFonts w:ascii="Times New Roman" w:cs="Times New Roman"/>
          <w:bCs w:val="0"/>
          <w:color w:val="auto"/>
          <w:lang w:eastAsia="en-US"/>
        </w:rPr>
        <w:t xml:space="preserve">18.1 Общее </w:t>
      </w:r>
    </w:p>
    <w:p w14:paraId="73D22402" w14:textId="77777777" w:rsidR="00202C6C" w:rsidRDefault="00202C6C" w:rsidP="00202C6C">
      <w:pPr>
        <w:pStyle w:val="Style30"/>
        <w:widowControl/>
        <w:ind w:firstLine="567"/>
        <w:rPr>
          <w:rStyle w:val="FontStyle45"/>
          <w:rFonts w:ascii="Times New Roman" w:cs="Times New Roman"/>
          <w:b w:val="0"/>
          <w:color w:val="auto"/>
          <w:lang w:eastAsia="en-US"/>
        </w:rPr>
      </w:pPr>
    </w:p>
    <w:p w14:paraId="4A5F91EF" w14:textId="7C696EF2"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Информация, предоставляемая производителем, включает в себя данные в инструкциях по применению и сведения на маркировочном знаке.</w:t>
      </w:r>
    </w:p>
    <w:p w14:paraId="4F6E685F" w14:textId="77777777"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Информация, применяемая и предоставляемая с вспомогательным изделием для ходьбы, должна соответствовать EN 1041.</w:t>
      </w:r>
    </w:p>
    <w:p w14:paraId="59A6E997" w14:textId="77777777"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 xml:space="preserve">Вспомогательные изделия для ходьбы, входящие в область применения специфического стандарта также должны, в соответствующих случаях, кроме ISO 17966, соответствовать требованиям в соответствии с пунктами, касающимися электрических аспектов изделия. </w:t>
      </w:r>
    </w:p>
    <w:p w14:paraId="735C20F7" w14:textId="77777777"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Любые средства предоставления информации вместе с вспомогательными изделиями для ходьбы должны учитывать предполагаемых пользователей, условия использования и любые аспекты, специфичные отдельному типу вспомогательного изделия, которые необходимы для безопасного и эффективного использования изделия.</w:t>
      </w:r>
    </w:p>
    <w:p w14:paraId="30699F23" w14:textId="77777777"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Особое внимание следует уделить информации пользователя, в частности инструкциям по эксплуатации и оформлению маркировочных знаков, оформлению и представлению предупреждений.</w:t>
      </w:r>
    </w:p>
    <w:p w14:paraId="5F0AE1D9" w14:textId="60743275"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Дальнейшее руководство по требованиям для лиц с различными типами патологий можно найти в Руководстве ISO/IEC 71 и ISO 21801</w:t>
      </w:r>
      <w:r w:rsidRPr="00202C6C">
        <w:rPr>
          <w:rStyle w:val="FontStyle45"/>
          <w:rFonts w:ascii="Times New Roman" w:cs="Times New Roman"/>
          <w:b w:val="0"/>
          <w:color w:val="auto"/>
          <w:vertAlign w:val="superscript"/>
          <w:lang w:eastAsia="en-US"/>
        </w:rPr>
        <w:t>1)</w:t>
      </w:r>
      <w:r w:rsidRPr="00202C6C">
        <w:rPr>
          <w:rStyle w:val="FontStyle45"/>
          <w:rFonts w:ascii="Times New Roman" w:cs="Times New Roman"/>
          <w:b w:val="0"/>
          <w:color w:val="auto"/>
          <w:lang w:eastAsia="en-US"/>
        </w:rPr>
        <w:t xml:space="preserve">.  Кроме того, производитель должен предоставить информацию в инструкциях по применению, как указано в 18.2 и 18.3. Она может быть предоставлена в виде отдельных печатных документов или в других формах носителя информации, чтобы удовлетворять потребности отдельных пользователей или их ассистентов. </w:t>
      </w:r>
    </w:p>
    <w:p w14:paraId="3F871D65" w14:textId="77777777"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Дальнейшее руководство по подготовке инструкций можно найти в IEC 82079-1.</w:t>
      </w:r>
    </w:p>
    <w:p w14:paraId="3D7F842F" w14:textId="77777777" w:rsidR="00202C6C" w:rsidRPr="00202C6C" w:rsidRDefault="00202C6C" w:rsidP="00202C6C">
      <w:pPr>
        <w:pStyle w:val="Style30"/>
        <w:widowControl/>
        <w:ind w:firstLine="567"/>
        <w:rPr>
          <w:rStyle w:val="FontStyle45"/>
          <w:rFonts w:ascii="Times New Roman" w:cs="Times New Roman"/>
          <w:b w:val="0"/>
          <w:color w:val="auto"/>
          <w:lang w:eastAsia="en-US"/>
        </w:rPr>
      </w:pPr>
    </w:p>
    <w:p w14:paraId="5FFEC668" w14:textId="5A0A4EC2" w:rsidR="00202C6C" w:rsidRPr="00202C6C" w:rsidRDefault="00202C6C" w:rsidP="00202C6C">
      <w:pPr>
        <w:pStyle w:val="Style30"/>
        <w:widowControl/>
        <w:ind w:firstLine="567"/>
        <w:rPr>
          <w:rStyle w:val="FontStyle45"/>
          <w:rFonts w:ascii="Times New Roman" w:cs="Times New Roman"/>
          <w:bCs w:val="0"/>
          <w:color w:val="auto"/>
          <w:lang w:eastAsia="en-US"/>
        </w:rPr>
      </w:pPr>
      <w:r w:rsidRPr="00202C6C">
        <w:rPr>
          <w:rStyle w:val="FontStyle45"/>
          <w:rFonts w:ascii="Times New Roman" w:cs="Times New Roman"/>
          <w:bCs w:val="0"/>
          <w:color w:val="auto"/>
          <w:lang w:eastAsia="en-US"/>
        </w:rPr>
        <w:t xml:space="preserve">18.2 Отличительные знаки или маркировка </w:t>
      </w:r>
    </w:p>
    <w:p w14:paraId="32060F3A" w14:textId="77777777" w:rsidR="00202C6C" w:rsidRDefault="00202C6C" w:rsidP="00202C6C">
      <w:pPr>
        <w:pStyle w:val="Style30"/>
        <w:widowControl/>
        <w:ind w:firstLine="567"/>
        <w:rPr>
          <w:rStyle w:val="FontStyle45"/>
          <w:rFonts w:ascii="Times New Roman" w:cs="Times New Roman"/>
          <w:b w:val="0"/>
          <w:color w:val="auto"/>
          <w:lang w:eastAsia="en-US"/>
        </w:rPr>
      </w:pPr>
    </w:p>
    <w:p w14:paraId="6E1E5F3E" w14:textId="77777777" w:rsidR="00BD3BF7" w:rsidRDefault="00202C6C" w:rsidP="00202C6C">
      <w:pPr>
        <w:pStyle w:val="Style30"/>
        <w:widowControl/>
        <w:ind w:firstLine="567"/>
        <w:rPr>
          <w:rStyle w:val="FontStyle45"/>
          <w:rFonts w:ascii="Times New Roman" w:cs="Times New Roman"/>
          <w:b w:val="0"/>
          <w:color w:val="auto"/>
          <w:sz w:val="20"/>
          <w:szCs w:val="20"/>
          <w:lang w:eastAsia="en-US"/>
        </w:rPr>
      </w:pPr>
      <w:r w:rsidRPr="00202C6C">
        <w:rPr>
          <w:rStyle w:val="FontStyle45"/>
          <w:rFonts w:ascii="Times New Roman" w:cs="Times New Roman"/>
          <w:b w:val="0"/>
          <w:color w:val="auto"/>
          <w:lang w:eastAsia="en-US"/>
        </w:rPr>
        <w:t xml:space="preserve">Ходунки, которые соответствуют всем требованиям, должны иметь отличительные </w:t>
      </w:r>
      <w:r>
        <w:rPr>
          <w:rStyle w:val="FontStyle45"/>
          <w:rFonts w:ascii="Times New Roman" w:cs="Times New Roman"/>
          <w:b w:val="0"/>
          <w:color w:val="auto"/>
          <w:lang w:eastAsia="en-US"/>
        </w:rPr>
        <w:br/>
      </w:r>
    </w:p>
    <w:p w14:paraId="2B2B174E" w14:textId="318FA0F3" w:rsidR="00202C6C" w:rsidRPr="00BD3BF7" w:rsidRDefault="00202C6C" w:rsidP="00202C6C">
      <w:pPr>
        <w:pStyle w:val="Style30"/>
        <w:widowControl/>
        <w:ind w:firstLine="567"/>
        <w:rPr>
          <w:rStyle w:val="FontStyle45"/>
          <w:rFonts w:ascii="Times New Roman" w:cs="Times New Roman"/>
          <w:b w:val="0"/>
          <w:color w:val="auto"/>
          <w:sz w:val="20"/>
          <w:szCs w:val="20"/>
          <w:lang w:eastAsia="en-US"/>
        </w:rPr>
      </w:pPr>
      <w:r w:rsidRPr="00BD3BF7">
        <w:rPr>
          <w:rStyle w:val="FontStyle45"/>
          <w:rFonts w:ascii="Times New Roman" w:cs="Times New Roman"/>
          <w:b w:val="0"/>
          <w:color w:val="auto"/>
          <w:sz w:val="20"/>
          <w:szCs w:val="20"/>
          <w:lang w:eastAsia="en-US"/>
        </w:rPr>
        <w:t>______________</w:t>
      </w:r>
    </w:p>
    <w:p w14:paraId="2BA3B1B9" w14:textId="2DE412DD" w:rsidR="00202C6C" w:rsidRPr="00BD3BF7" w:rsidRDefault="00202C6C" w:rsidP="00202C6C">
      <w:pPr>
        <w:pStyle w:val="Style30"/>
        <w:widowControl/>
        <w:ind w:firstLine="567"/>
        <w:rPr>
          <w:rStyle w:val="FontStyle45"/>
          <w:rFonts w:ascii="Times New Roman" w:cs="Times New Roman"/>
          <w:b w:val="0"/>
          <w:color w:val="auto"/>
          <w:sz w:val="20"/>
          <w:szCs w:val="20"/>
          <w:lang w:eastAsia="en-US"/>
        </w:rPr>
      </w:pPr>
      <w:r w:rsidRPr="00BD3BF7">
        <w:rPr>
          <w:rStyle w:val="FontStyle45"/>
          <w:rFonts w:ascii="Times New Roman" w:cs="Times New Roman"/>
          <w:b w:val="0"/>
          <w:color w:val="auto"/>
          <w:sz w:val="20"/>
          <w:szCs w:val="20"/>
          <w:vertAlign w:val="superscript"/>
          <w:lang w:eastAsia="en-US"/>
        </w:rPr>
        <w:t>1)</w:t>
      </w:r>
      <w:r w:rsidRPr="00BD3BF7">
        <w:rPr>
          <w:rStyle w:val="FontStyle45"/>
          <w:rFonts w:ascii="Times New Roman" w:cs="Times New Roman"/>
          <w:b w:val="0"/>
          <w:color w:val="auto"/>
          <w:sz w:val="20"/>
          <w:szCs w:val="20"/>
          <w:lang w:eastAsia="en-US"/>
        </w:rPr>
        <w:t xml:space="preserve"> В процессе подготовки. Этап на момент публикации: ISO/DIS 21801:2019.</w:t>
      </w:r>
    </w:p>
    <w:p w14:paraId="4C0E5A9F" w14:textId="0EA0031A" w:rsidR="00202C6C" w:rsidRPr="00202C6C" w:rsidRDefault="00202C6C" w:rsidP="00202C6C">
      <w:pPr>
        <w:pStyle w:val="Style30"/>
        <w:widowControl/>
        <w:ind w:firstLine="0"/>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lastRenderedPageBreak/>
        <w:t xml:space="preserve">знаки и/или маркировочные знаки со следующей информацией на разборчивой части изделия с помощью метода, который не исчезает легко: </w:t>
      </w:r>
    </w:p>
    <w:p w14:paraId="5DB7739B" w14:textId="15E07EFB"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Название и тип изделия;</w:t>
      </w:r>
    </w:p>
    <w:p w14:paraId="61DAE616" w14:textId="4AD79200"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Максимальная масса пользователя;</w:t>
      </w:r>
    </w:p>
    <w:p w14:paraId="25B9BF99" w14:textId="30F0EB92"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Название или торговое название и адрес производителя или торговца в соответствии с местным законодательством;</w:t>
      </w:r>
    </w:p>
    <w:p w14:paraId="61F80FBF" w14:textId="3A72080E"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Идентификационное название и/или номер модели производителя;</w:t>
      </w:r>
    </w:p>
    <w:p w14:paraId="0480F0F3" w14:textId="308DA3B5"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e)</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Год и месяц изготовления;</w:t>
      </w:r>
    </w:p>
    <w:p w14:paraId="61A85698" w14:textId="3084FE6F"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f)</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Положение максимального удлинения регулировки по высоте, маркированное на каждом элементе регулировки;</w:t>
      </w:r>
    </w:p>
    <w:p w14:paraId="120EE787" w14:textId="1C093AA0"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g)</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Максимальная безопасная рабочая нагрузка всех вспомогательных средств.</w:t>
      </w:r>
    </w:p>
    <w:p w14:paraId="60D4E581" w14:textId="77777777" w:rsidR="00202C6C" w:rsidRPr="00202C6C" w:rsidRDefault="00202C6C" w:rsidP="00202C6C">
      <w:pPr>
        <w:pStyle w:val="Style30"/>
        <w:widowControl/>
        <w:ind w:firstLine="567"/>
        <w:rPr>
          <w:rStyle w:val="FontStyle45"/>
          <w:rFonts w:ascii="Times New Roman" w:cs="Times New Roman"/>
          <w:b w:val="0"/>
          <w:color w:val="auto"/>
          <w:lang w:eastAsia="en-US"/>
        </w:rPr>
      </w:pPr>
    </w:p>
    <w:p w14:paraId="334AEF3D" w14:textId="55EC8535" w:rsidR="00202C6C" w:rsidRPr="00202C6C" w:rsidRDefault="00202C6C" w:rsidP="00202C6C">
      <w:pPr>
        <w:pStyle w:val="Style30"/>
        <w:widowControl/>
        <w:ind w:firstLine="567"/>
        <w:rPr>
          <w:rStyle w:val="FontStyle45"/>
          <w:rFonts w:ascii="Times New Roman" w:cs="Times New Roman"/>
          <w:bCs w:val="0"/>
          <w:color w:val="auto"/>
          <w:lang w:eastAsia="en-US"/>
        </w:rPr>
      </w:pPr>
      <w:r w:rsidRPr="00202C6C">
        <w:rPr>
          <w:rStyle w:val="FontStyle45"/>
          <w:rFonts w:ascii="Times New Roman" w:cs="Times New Roman"/>
          <w:bCs w:val="0"/>
          <w:color w:val="auto"/>
          <w:lang w:eastAsia="en-US"/>
        </w:rPr>
        <w:t xml:space="preserve">18.3 Руководство по эксплуатации </w:t>
      </w:r>
    </w:p>
    <w:p w14:paraId="2763C772" w14:textId="77777777" w:rsidR="00202C6C" w:rsidRDefault="00202C6C" w:rsidP="00202C6C">
      <w:pPr>
        <w:pStyle w:val="Style30"/>
        <w:widowControl/>
        <w:ind w:firstLine="567"/>
        <w:rPr>
          <w:rStyle w:val="FontStyle45"/>
          <w:rFonts w:ascii="Times New Roman" w:cs="Times New Roman"/>
          <w:b w:val="0"/>
          <w:color w:val="auto"/>
          <w:lang w:eastAsia="en-US"/>
        </w:rPr>
      </w:pPr>
    </w:p>
    <w:p w14:paraId="5CC8B640" w14:textId="466B8F43"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Руководство по эксплуатации должно включать следующие аспекты:</w:t>
      </w:r>
    </w:p>
    <w:p w14:paraId="1B048CD8" w14:textId="636F158C"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 xml:space="preserve">Указание (или предупреждение), в котором указано: </w:t>
      </w:r>
      <w:r>
        <w:rPr>
          <w:rStyle w:val="FontStyle45"/>
          <w:rFonts w:ascii="Times New Roman" w:cs="Times New Roman"/>
          <w:b w:val="0"/>
          <w:color w:val="auto"/>
          <w:lang w:eastAsia="en-US"/>
        </w:rPr>
        <w:t>«</w:t>
      </w:r>
      <w:r w:rsidRPr="00202C6C">
        <w:rPr>
          <w:rStyle w:val="FontStyle45"/>
          <w:rFonts w:ascii="Times New Roman" w:cs="Times New Roman"/>
          <w:b w:val="0"/>
          <w:color w:val="auto"/>
          <w:lang w:eastAsia="en-US"/>
        </w:rPr>
        <w:t>Ознакомьтесь с руководством по эксплуатации и сохраните руководство после ознакомления</w:t>
      </w:r>
      <w:r>
        <w:rPr>
          <w:rStyle w:val="FontStyle45"/>
          <w:rFonts w:ascii="Times New Roman" w:cs="Times New Roman"/>
          <w:b w:val="0"/>
          <w:color w:val="auto"/>
          <w:lang w:eastAsia="en-US"/>
        </w:rPr>
        <w:t>»</w:t>
      </w:r>
      <w:r w:rsidRPr="00202C6C">
        <w:rPr>
          <w:rStyle w:val="FontStyle45"/>
          <w:rFonts w:ascii="Times New Roman" w:cs="Times New Roman"/>
          <w:b w:val="0"/>
          <w:color w:val="auto"/>
          <w:lang w:eastAsia="en-US"/>
        </w:rPr>
        <w:t>;</w:t>
      </w:r>
    </w:p>
    <w:p w14:paraId="189BFAE9" w14:textId="70EE9598"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Предполагаемые пользователи (лица, которые могут ходить самостоятельно);</w:t>
      </w:r>
    </w:p>
    <w:p w14:paraId="32F57837" w14:textId="41FCFD58"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Максимальная масса пользователя;</w:t>
      </w:r>
    </w:p>
    <w:p w14:paraId="0E1198F8" w14:textId="2785C1DA"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Основные размеры изделия (ширина, глубина, макс. Высота, мин. Высота, когда оно смонтировано, когда оно сложено, соответственно);</w:t>
      </w:r>
    </w:p>
    <w:p w14:paraId="54262468" w14:textId="7F47CDEF"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e)</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Указания по техобслуживанию и очистке;</w:t>
      </w:r>
    </w:p>
    <w:p w14:paraId="564F7A1A" w14:textId="1FC51D80"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f)</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Меры предосторожности во избежание коррозии и ухудшения характеристик в результате старения;</w:t>
      </w:r>
    </w:p>
    <w:p w14:paraId="420C2CDC" w14:textId="508FC57F"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g)</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 xml:space="preserve">Меры предосторожности при использовании (мера предосторожности при использовании на наклонах, мера предосторожности при использовании на неровных поверхностях земли, мера предосторожности, чтобы сделать моментальную остановку перед промежутками обочин и ступенек, мера предосторожности при использовании подлокотника и </w:t>
      </w:r>
      <w:proofErr w:type="gramStart"/>
      <w:r w:rsidRPr="00202C6C">
        <w:rPr>
          <w:rStyle w:val="FontStyle45"/>
          <w:rFonts w:ascii="Times New Roman" w:cs="Times New Roman"/>
          <w:b w:val="0"/>
          <w:color w:val="auto"/>
          <w:lang w:eastAsia="en-US"/>
        </w:rPr>
        <w:t>т.д.</w:t>
      </w:r>
      <w:proofErr w:type="gramEnd"/>
      <w:r w:rsidRPr="00202C6C">
        <w:rPr>
          <w:rStyle w:val="FontStyle45"/>
          <w:rFonts w:ascii="Times New Roman" w:cs="Times New Roman"/>
          <w:b w:val="0"/>
          <w:color w:val="auto"/>
          <w:lang w:eastAsia="en-US"/>
        </w:rPr>
        <w:t>);</w:t>
      </w:r>
    </w:p>
    <w:p w14:paraId="6821BF99" w14:textId="12010CAD"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h)</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Инструкции по сборке, регулировке всех видов, включая тормоза, складывание и раскрытие;</w:t>
      </w:r>
    </w:p>
    <w:p w14:paraId="71C03BF4" w14:textId="1172E39C"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i)</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Предупреждения и сообщение о мерах предосторожности, связанных с безопасными расстояниями между подвижными и неподвижными частями;</w:t>
      </w:r>
    </w:p>
    <w:p w14:paraId="76C8E4A4" w14:textId="36D3C13E"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j)</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 xml:space="preserve">Максимальные безопасные рабочие нагрузки для несущих нагрузку вспомогательных средств, таких как корзина, сумка для покупок и </w:t>
      </w:r>
      <w:proofErr w:type="gramStart"/>
      <w:r w:rsidRPr="00202C6C">
        <w:rPr>
          <w:rStyle w:val="FontStyle45"/>
          <w:rFonts w:ascii="Times New Roman" w:cs="Times New Roman"/>
          <w:b w:val="0"/>
          <w:color w:val="auto"/>
          <w:lang w:eastAsia="en-US"/>
        </w:rPr>
        <w:t>т.д.</w:t>
      </w:r>
      <w:proofErr w:type="gramEnd"/>
      <w:r w:rsidRPr="00202C6C">
        <w:rPr>
          <w:rStyle w:val="FontStyle45"/>
          <w:rFonts w:ascii="Times New Roman" w:cs="Times New Roman"/>
          <w:b w:val="0"/>
          <w:color w:val="auto"/>
          <w:lang w:eastAsia="en-US"/>
        </w:rPr>
        <w:t>;</w:t>
      </w:r>
    </w:p>
    <w:p w14:paraId="13F86217" w14:textId="18B10754"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k)</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Название и адрес производителя или торговца в соответствии с местным законодательством.</w:t>
      </w:r>
    </w:p>
    <w:p w14:paraId="3AD7BF3C" w14:textId="77777777" w:rsidR="00202C6C" w:rsidRPr="00202C6C" w:rsidRDefault="00202C6C" w:rsidP="00202C6C">
      <w:pPr>
        <w:pStyle w:val="Style30"/>
        <w:widowControl/>
        <w:ind w:firstLine="567"/>
        <w:rPr>
          <w:rStyle w:val="FontStyle45"/>
          <w:rFonts w:ascii="Times New Roman" w:cs="Times New Roman"/>
          <w:b w:val="0"/>
          <w:color w:val="auto"/>
          <w:lang w:eastAsia="en-US"/>
        </w:rPr>
      </w:pPr>
    </w:p>
    <w:p w14:paraId="01D02117" w14:textId="0205EA16" w:rsidR="00202C6C" w:rsidRPr="00202C6C" w:rsidRDefault="00202C6C" w:rsidP="00202C6C">
      <w:pPr>
        <w:pStyle w:val="Style30"/>
        <w:widowControl/>
        <w:ind w:firstLine="567"/>
        <w:rPr>
          <w:rStyle w:val="FontStyle45"/>
          <w:rFonts w:ascii="Times New Roman" w:cs="Times New Roman"/>
          <w:bCs w:val="0"/>
          <w:color w:val="auto"/>
          <w:lang w:eastAsia="en-US"/>
        </w:rPr>
      </w:pPr>
      <w:r w:rsidRPr="00202C6C">
        <w:rPr>
          <w:rStyle w:val="FontStyle45"/>
          <w:rFonts w:ascii="Times New Roman" w:cs="Times New Roman"/>
          <w:bCs w:val="0"/>
          <w:color w:val="auto"/>
          <w:lang w:eastAsia="en-US"/>
        </w:rPr>
        <w:t xml:space="preserve">19 Упаковка </w:t>
      </w:r>
    </w:p>
    <w:p w14:paraId="5CA1CE13" w14:textId="77777777" w:rsidR="00202C6C" w:rsidRDefault="00202C6C" w:rsidP="00202C6C">
      <w:pPr>
        <w:pStyle w:val="Style30"/>
        <w:widowControl/>
        <w:ind w:firstLine="567"/>
        <w:rPr>
          <w:rStyle w:val="FontStyle45"/>
          <w:rFonts w:ascii="Times New Roman" w:cs="Times New Roman"/>
          <w:b w:val="0"/>
          <w:color w:val="auto"/>
          <w:lang w:eastAsia="en-US"/>
        </w:rPr>
      </w:pPr>
    </w:p>
    <w:p w14:paraId="28921CFD" w14:textId="37F211CE"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Опасности, которые могут быть вызваны ненадлежащей защитной упаковкой, должны быть оценены в анализе рисков (смотрите 4.1).</w:t>
      </w:r>
    </w:p>
    <w:p w14:paraId="32B51B29" w14:textId="77777777" w:rsidR="00202C6C" w:rsidRPr="00202C6C" w:rsidRDefault="00202C6C" w:rsidP="00202C6C">
      <w:pPr>
        <w:pStyle w:val="Style30"/>
        <w:widowControl/>
        <w:ind w:firstLine="567"/>
        <w:rPr>
          <w:rStyle w:val="FontStyle45"/>
          <w:rFonts w:ascii="Times New Roman" w:cs="Times New Roman"/>
          <w:b w:val="0"/>
          <w:color w:val="auto"/>
          <w:sz w:val="20"/>
          <w:szCs w:val="20"/>
          <w:lang w:eastAsia="en-US"/>
        </w:rPr>
      </w:pPr>
    </w:p>
    <w:p w14:paraId="086EE125" w14:textId="0C2997E6" w:rsidR="00202C6C" w:rsidRPr="00202C6C" w:rsidRDefault="00202C6C" w:rsidP="00202C6C">
      <w:pPr>
        <w:pStyle w:val="Style30"/>
        <w:widowControl/>
        <w:ind w:firstLine="567"/>
        <w:rPr>
          <w:rStyle w:val="FontStyle45"/>
          <w:rFonts w:ascii="Times New Roman" w:cs="Times New Roman"/>
          <w:b w:val="0"/>
          <w:color w:val="auto"/>
          <w:sz w:val="20"/>
          <w:szCs w:val="20"/>
          <w:lang w:eastAsia="en-US"/>
        </w:rPr>
      </w:pPr>
      <w:r w:rsidRPr="00202C6C">
        <w:rPr>
          <w:rStyle w:val="FontStyle45"/>
          <w:rFonts w:ascii="Times New Roman" w:cs="Times New Roman"/>
          <w:b w:val="0"/>
          <w:color w:val="auto"/>
          <w:sz w:val="20"/>
          <w:szCs w:val="20"/>
          <w:lang w:eastAsia="en-US"/>
        </w:rPr>
        <w:t>Примечание - Для руководства смотрите приложение B.</w:t>
      </w:r>
    </w:p>
    <w:p w14:paraId="20BFFAA5" w14:textId="77777777" w:rsidR="00202C6C" w:rsidRPr="00202C6C" w:rsidRDefault="00202C6C" w:rsidP="00202C6C">
      <w:pPr>
        <w:pStyle w:val="Style30"/>
        <w:widowControl/>
        <w:ind w:firstLine="567"/>
        <w:rPr>
          <w:rStyle w:val="FontStyle45"/>
          <w:rFonts w:ascii="Times New Roman" w:cs="Times New Roman"/>
          <w:b w:val="0"/>
          <w:color w:val="auto"/>
          <w:sz w:val="20"/>
          <w:szCs w:val="20"/>
          <w:lang w:eastAsia="en-US"/>
        </w:rPr>
      </w:pPr>
    </w:p>
    <w:p w14:paraId="7FFF5A3D" w14:textId="6CF2D652" w:rsidR="00202C6C" w:rsidRPr="00202C6C" w:rsidRDefault="00202C6C" w:rsidP="00202C6C">
      <w:pPr>
        <w:pStyle w:val="Style30"/>
        <w:widowControl/>
        <w:ind w:firstLine="567"/>
        <w:rPr>
          <w:rStyle w:val="FontStyle45"/>
          <w:rFonts w:ascii="Times New Roman" w:cs="Times New Roman"/>
          <w:bCs w:val="0"/>
          <w:color w:val="auto"/>
          <w:lang w:eastAsia="en-US"/>
        </w:rPr>
      </w:pPr>
      <w:r w:rsidRPr="00202C6C">
        <w:rPr>
          <w:rStyle w:val="FontStyle45"/>
          <w:rFonts w:ascii="Times New Roman" w:cs="Times New Roman"/>
          <w:bCs w:val="0"/>
          <w:color w:val="auto"/>
          <w:lang w:eastAsia="en-US"/>
        </w:rPr>
        <w:t xml:space="preserve">20 Протокол испытания </w:t>
      </w:r>
    </w:p>
    <w:p w14:paraId="2DB8B170" w14:textId="77777777" w:rsidR="00202C6C" w:rsidRDefault="00202C6C" w:rsidP="00202C6C">
      <w:pPr>
        <w:pStyle w:val="Style30"/>
        <w:widowControl/>
        <w:ind w:firstLine="567"/>
        <w:rPr>
          <w:rStyle w:val="FontStyle45"/>
          <w:rFonts w:ascii="Times New Roman" w:cs="Times New Roman"/>
          <w:b w:val="0"/>
          <w:color w:val="auto"/>
          <w:lang w:eastAsia="en-US"/>
        </w:rPr>
      </w:pPr>
    </w:p>
    <w:p w14:paraId="0235CF40" w14:textId="3B14F2F0"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Протокол испытания должен, как минимум, содержать следующую информацию:</w:t>
      </w:r>
    </w:p>
    <w:p w14:paraId="655C6BBE" w14:textId="27F79E5E"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уникальный номер протокола;</w:t>
      </w:r>
    </w:p>
    <w:p w14:paraId="259E3949" w14:textId="0359212F"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lastRenderedPageBreak/>
        <w:t>b)</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название, адрес и конкретный аккредитационный номер учреждения, проводящего испытания, в соответствующих случаях;</w:t>
      </w:r>
    </w:p>
    <w:p w14:paraId="42086728" w14:textId="6F15E828"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дата выдачи протокола испытания;</w:t>
      </w:r>
    </w:p>
    <w:p w14:paraId="576A47DD" w14:textId="1EC65309"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 xml:space="preserve">ссылка на </w:t>
      </w:r>
      <w:r>
        <w:rPr>
          <w:rStyle w:val="FontStyle45"/>
          <w:rFonts w:ascii="Times New Roman" w:cs="Times New Roman"/>
          <w:b w:val="0"/>
          <w:color w:val="auto"/>
          <w:lang w:eastAsia="en-US"/>
        </w:rPr>
        <w:t>настоящий стандарт</w:t>
      </w:r>
      <w:r w:rsidRPr="00202C6C">
        <w:rPr>
          <w:rStyle w:val="FontStyle45"/>
          <w:rFonts w:ascii="Times New Roman" w:cs="Times New Roman"/>
          <w:b w:val="0"/>
          <w:color w:val="auto"/>
          <w:lang w:eastAsia="en-US"/>
        </w:rPr>
        <w:t>;</w:t>
      </w:r>
    </w:p>
    <w:p w14:paraId="2353DD6D" w14:textId="0A7C705C"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e)</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название и адрес производителя ходунков;</w:t>
      </w:r>
    </w:p>
    <w:p w14:paraId="636266E7" w14:textId="0CA8A495"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f)</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образец, включая торговую марку производителя или поставщика, модель или тип, серийный номер и любые изменения или соответствующие вспомогательные средства;</w:t>
      </w:r>
    </w:p>
    <w:p w14:paraId="5112909F" w14:textId="79FC5D1A"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g)</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источник образца;</w:t>
      </w:r>
    </w:p>
    <w:p w14:paraId="50430265" w14:textId="6E14BC77"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h)</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 xml:space="preserve">температура окружающей среды, при которой проводилось каждое испытание; </w:t>
      </w:r>
    </w:p>
    <w:p w14:paraId="35BFC657" w14:textId="5FFD43CF"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i)</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точка приложенного испытательного усилия для испытания на удержание и испытания на прочность (смотрите 10.3.2);</w:t>
      </w:r>
    </w:p>
    <w:p w14:paraId="1928D5CB" w14:textId="5FC9A323"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j)</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фотография образца, оснащенного как во время испытания;</w:t>
      </w:r>
    </w:p>
    <w:p w14:paraId="3384270B" w14:textId="531487EB"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k)</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результаты испытаний, включая отчет о техобслуживании, если есть;</w:t>
      </w:r>
    </w:p>
    <w:p w14:paraId="6FDA8E96" w14:textId="4C09542D" w:rsidR="00202C6C" w:rsidRPr="00202C6C"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l)</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заявление о том, соответствовал ли или нет испытуемый образец всем действующим требованиям данного документа, и список всех требований, которым он не соответствовал;</w:t>
      </w:r>
    </w:p>
    <w:p w14:paraId="098B6850" w14:textId="1B8F3552" w:rsidR="00AD5BCD" w:rsidRDefault="00202C6C" w:rsidP="00202C6C">
      <w:pPr>
        <w:pStyle w:val="Style30"/>
        <w:widowControl/>
        <w:ind w:firstLine="567"/>
        <w:rPr>
          <w:rStyle w:val="FontStyle45"/>
          <w:rFonts w:ascii="Times New Roman" w:cs="Times New Roman"/>
          <w:b w:val="0"/>
          <w:color w:val="auto"/>
          <w:lang w:eastAsia="en-US"/>
        </w:rPr>
      </w:pPr>
      <w:r w:rsidRPr="00202C6C">
        <w:rPr>
          <w:rStyle w:val="FontStyle45"/>
          <w:rFonts w:ascii="Times New Roman" w:cs="Times New Roman"/>
          <w:b w:val="0"/>
          <w:color w:val="auto"/>
          <w:lang w:eastAsia="en-US"/>
        </w:rPr>
        <w:t>m)</w:t>
      </w:r>
      <w:r>
        <w:rPr>
          <w:rStyle w:val="FontStyle45"/>
          <w:rFonts w:ascii="Times New Roman" w:cs="Times New Roman"/>
          <w:b w:val="0"/>
          <w:color w:val="auto"/>
          <w:lang w:eastAsia="en-US"/>
        </w:rPr>
        <w:t xml:space="preserve"> </w:t>
      </w:r>
      <w:r w:rsidRPr="00202C6C">
        <w:rPr>
          <w:rStyle w:val="FontStyle45"/>
          <w:rFonts w:ascii="Times New Roman" w:cs="Times New Roman"/>
          <w:b w:val="0"/>
          <w:color w:val="auto"/>
          <w:lang w:eastAsia="en-US"/>
        </w:rPr>
        <w:t>любые отклонения от стандартизованной процедуры испытания.</w:t>
      </w:r>
    </w:p>
    <w:p w14:paraId="21562236" w14:textId="006B26F8" w:rsidR="00AD5BCD" w:rsidRDefault="00AD5BCD" w:rsidP="003C7EAD">
      <w:pPr>
        <w:pStyle w:val="Style30"/>
        <w:widowControl/>
        <w:ind w:firstLine="567"/>
        <w:rPr>
          <w:rStyle w:val="FontStyle45"/>
          <w:rFonts w:ascii="Times New Roman" w:cs="Times New Roman"/>
          <w:b w:val="0"/>
          <w:color w:val="auto"/>
          <w:lang w:eastAsia="en-US"/>
        </w:rPr>
      </w:pPr>
    </w:p>
    <w:p w14:paraId="29C2B829" w14:textId="2E1FBBFD" w:rsidR="00AD5BCD" w:rsidRDefault="00AD5BCD" w:rsidP="003C7EAD">
      <w:pPr>
        <w:pStyle w:val="Style30"/>
        <w:widowControl/>
        <w:ind w:firstLine="567"/>
        <w:rPr>
          <w:rStyle w:val="FontStyle45"/>
          <w:rFonts w:ascii="Times New Roman" w:cs="Times New Roman"/>
          <w:b w:val="0"/>
          <w:color w:val="auto"/>
          <w:lang w:eastAsia="en-US"/>
        </w:rPr>
      </w:pPr>
    </w:p>
    <w:p w14:paraId="127B95A5" w14:textId="2A2883AB" w:rsidR="00AD5BCD" w:rsidRDefault="00AD5BCD" w:rsidP="003C7EAD">
      <w:pPr>
        <w:pStyle w:val="Style30"/>
        <w:widowControl/>
        <w:ind w:firstLine="567"/>
        <w:rPr>
          <w:rStyle w:val="FontStyle45"/>
          <w:rFonts w:ascii="Times New Roman" w:cs="Times New Roman"/>
          <w:b w:val="0"/>
          <w:color w:val="auto"/>
          <w:lang w:eastAsia="en-US"/>
        </w:rPr>
      </w:pPr>
    </w:p>
    <w:p w14:paraId="6F4FF319" w14:textId="77777777" w:rsidR="00AD5BCD" w:rsidRDefault="00AD5BCD" w:rsidP="003C7EAD">
      <w:pPr>
        <w:pStyle w:val="Style30"/>
        <w:widowControl/>
        <w:ind w:firstLine="567"/>
        <w:rPr>
          <w:rStyle w:val="FontStyle45"/>
          <w:rFonts w:ascii="Times New Roman" w:cs="Times New Roman"/>
          <w:b w:val="0"/>
          <w:color w:val="auto"/>
          <w:lang w:eastAsia="en-US"/>
        </w:rPr>
      </w:pPr>
    </w:p>
    <w:p w14:paraId="0A1AA76D" w14:textId="3B95BBB7" w:rsidR="00D719B7" w:rsidRDefault="00D719B7" w:rsidP="003C7EAD">
      <w:pPr>
        <w:pStyle w:val="Style30"/>
        <w:widowControl/>
        <w:ind w:firstLine="567"/>
        <w:rPr>
          <w:rStyle w:val="FontStyle45"/>
          <w:rFonts w:ascii="Times New Roman" w:cs="Times New Roman"/>
          <w:b w:val="0"/>
          <w:color w:val="auto"/>
          <w:lang w:eastAsia="en-US"/>
        </w:rPr>
      </w:pPr>
    </w:p>
    <w:p w14:paraId="7A4F4161" w14:textId="77777777" w:rsidR="00D719B7" w:rsidRDefault="00D719B7" w:rsidP="003C7EAD">
      <w:pPr>
        <w:pStyle w:val="Style30"/>
        <w:widowControl/>
        <w:ind w:firstLine="567"/>
        <w:rPr>
          <w:rStyle w:val="FontStyle45"/>
          <w:rFonts w:ascii="Times New Roman" w:cs="Times New Roman"/>
          <w:b w:val="0"/>
          <w:color w:val="auto"/>
          <w:lang w:eastAsia="en-US"/>
        </w:rPr>
      </w:pPr>
    </w:p>
    <w:p w14:paraId="0D42B068" w14:textId="527637E8" w:rsidR="003F6698" w:rsidRDefault="003F6698" w:rsidP="003C7EAD">
      <w:pPr>
        <w:pStyle w:val="Style30"/>
        <w:widowControl/>
        <w:ind w:firstLine="567"/>
        <w:rPr>
          <w:rStyle w:val="FontStyle45"/>
          <w:rFonts w:ascii="Times New Roman" w:cs="Times New Roman"/>
          <w:b w:val="0"/>
          <w:color w:val="auto"/>
          <w:lang w:eastAsia="en-US"/>
        </w:rPr>
      </w:pPr>
    </w:p>
    <w:p w14:paraId="1C4BACFB" w14:textId="121F3ECF" w:rsidR="003F6698" w:rsidRDefault="003F6698" w:rsidP="003C7EAD">
      <w:pPr>
        <w:pStyle w:val="Style30"/>
        <w:widowControl/>
        <w:ind w:firstLine="567"/>
        <w:rPr>
          <w:rStyle w:val="FontStyle45"/>
          <w:rFonts w:ascii="Times New Roman" w:cs="Times New Roman"/>
          <w:b w:val="0"/>
          <w:color w:val="auto"/>
          <w:lang w:eastAsia="en-US"/>
        </w:rPr>
      </w:pPr>
    </w:p>
    <w:p w14:paraId="53B9402C" w14:textId="04DFC1F0" w:rsidR="00202C6C" w:rsidRDefault="00202C6C" w:rsidP="003C7EAD">
      <w:pPr>
        <w:pStyle w:val="Style30"/>
        <w:widowControl/>
        <w:ind w:firstLine="567"/>
        <w:rPr>
          <w:rStyle w:val="FontStyle45"/>
          <w:rFonts w:ascii="Times New Roman" w:cs="Times New Roman"/>
          <w:b w:val="0"/>
          <w:color w:val="auto"/>
          <w:lang w:eastAsia="en-US"/>
        </w:rPr>
      </w:pPr>
    </w:p>
    <w:p w14:paraId="171FC186" w14:textId="384FE109" w:rsidR="00202C6C" w:rsidRDefault="00202C6C" w:rsidP="003C7EAD">
      <w:pPr>
        <w:pStyle w:val="Style30"/>
        <w:widowControl/>
        <w:ind w:firstLine="567"/>
        <w:rPr>
          <w:rStyle w:val="FontStyle45"/>
          <w:rFonts w:ascii="Times New Roman" w:cs="Times New Roman"/>
          <w:b w:val="0"/>
          <w:color w:val="auto"/>
          <w:lang w:eastAsia="en-US"/>
        </w:rPr>
      </w:pPr>
    </w:p>
    <w:p w14:paraId="6B78E850" w14:textId="1875414C" w:rsidR="00202C6C" w:rsidRDefault="00202C6C" w:rsidP="003C7EAD">
      <w:pPr>
        <w:pStyle w:val="Style30"/>
        <w:widowControl/>
        <w:ind w:firstLine="567"/>
        <w:rPr>
          <w:rStyle w:val="FontStyle45"/>
          <w:rFonts w:ascii="Times New Roman" w:cs="Times New Roman"/>
          <w:b w:val="0"/>
          <w:color w:val="auto"/>
          <w:lang w:eastAsia="en-US"/>
        </w:rPr>
      </w:pPr>
    </w:p>
    <w:p w14:paraId="6556BA61" w14:textId="4B38F6CD" w:rsidR="00202C6C" w:rsidRDefault="00202C6C" w:rsidP="003C7EAD">
      <w:pPr>
        <w:pStyle w:val="Style30"/>
        <w:widowControl/>
        <w:ind w:firstLine="567"/>
        <w:rPr>
          <w:rStyle w:val="FontStyle45"/>
          <w:rFonts w:ascii="Times New Roman" w:cs="Times New Roman"/>
          <w:b w:val="0"/>
          <w:color w:val="auto"/>
          <w:lang w:eastAsia="en-US"/>
        </w:rPr>
      </w:pPr>
    </w:p>
    <w:p w14:paraId="6360EEF6" w14:textId="18BC4111" w:rsidR="00202C6C" w:rsidRDefault="00202C6C" w:rsidP="003C7EAD">
      <w:pPr>
        <w:pStyle w:val="Style30"/>
        <w:widowControl/>
        <w:ind w:firstLine="567"/>
        <w:rPr>
          <w:rStyle w:val="FontStyle45"/>
          <w:rFonts w:ascii="Times New Roman" w:cs="Times New Roman"/>
          <w:b w:val="0"/>
          <w:color w:val="auto"/>
          <w:lang w:eastAsia="en-US"/>
        </w:rPr>
      </w:pPr>
    </w:p>
    <w:p w14:paraId="0918D9A8" w14:textId="1962C984" w:rsidR="00202C6C" w:rsidRDefault="00202C6C" w:rsidP="003C7EAD">
      <w:pPr>
        <w:pStyle w:val="Style30"/>
        <w:widowControl/>
        <w:ind w:firstLine="567"/>
        <w:rPr>
          <w:rStyle w:val="FontStyle45"/>
          <w:rFonts w:ascii="Times New Roman" w:cs="Times New Roman"/>
          <w:b w:val="0"/>
          <w:color w:val="auto"/>
          <w:lang w:eastAsia="en-US"/>
        </w:rPr>
      </w:pPr>
    </w:p>
    <w:p w14:paraId="7DD98B5D" w14:textId="1DC47AC1" w:rsidR="00202C6C" w:rsidRDefault="00202C6C" w:rsidP="003C7EAD">
      <w:pPr>
        <w:pStyle w:val="Style30"/>
        <w:widowControl/>
        <w:ind w:firstLine="567"/>
        <w:rPr>
          <w:rStyle w:val="FontStyle45"/>
          <w:rFonts w:ascii="Times New Roman" w:cs="Times New Roman"/>
          <w:b w:val="0"/>
          <w:color w:val="auto"/>
          <w:lang w:eastAsia="en-US"/>
        </w:rPr>
      </w:pPr>
    </w:p>
    <w:p w14:paraId="15A5FD48" w14:textId="1BF26B5B" w:rsidR="00202C6C" w:rsidRDefault="00202C6C" w:rsidP="003C7EAD">
      <w:pPr>
        <w:pStyle w:val="Style30"/>
        <w:widowControl/>
        <w:ind w:firstLine="567"/>
        <w:rPr>
          <w:rStyle w:val="FontStyle45"/>
          <w:rFonts w:ascii="Times New Roman" w:cs="Times New Roman"/>
          <w:b w:val="0"/>
          <w:color w:val="auto"/>
          <w:lang w:eastAsia="en-US"/>
        </w:rPr>
      </w:pPr>
    </w:p>
    <w:p w14:paraId="3E0D3E60" w14:textId="1D1ECB2F" w:rsidR="00202C6C" w:rsidRDefault="00202C6C" w:rsidP="003C7EAD">
      <w:pPr>
        <w:pStyle w:val="Style30"/>
        <w:widowControl/>
        <w:ind w:firstLine="567"/>
        <w:rPr>
          <w:rStyle w:val="FontStyle45"/>
          <w:rFonts w:ascii="Times New Roman" w:cs="Times New Roman"/>
          <w:b w:val="0"/>
          <w:color w:val="auto"/>
          <w:lang w:eastAsia="en-US"/>
        </w:rPr>
      </w:pPr>
    </w:p>
    <w:p w14:paraId="4165898A" w14:textId="6F5A4733" w:rsidR="00202C6C" w:rsidRDefault="00202C6C" w:rsidP="003C7EAD">
      <w:pPr>
        <w:pStyle w:val="Style30"/>
        <w:widowControl/>
        <w:ind w:firstLine="567"/>
        <w:rPr>
          <w:rStyle w:val="FontStyle45"/>
          <w:rFonts w:ascii="Times New Roman" w:cs="Times New Roman"/>
          <w:b w:val="0"/>
          <w:color w:val="auto"/>
          <w:lang w:eastAsia="en-US"/>
        </w:rPr>
      </w:pPr>
    </w:p>
    <w:p w14:paraId="756A6816" w14:textId="0E27F7E0" w:rsidR="00202C6C" w:rsidRDefault="00202C6C" w:rsidP="003C7EAD">
      <w:pPr>
        <w:pStyle w:val="Style30"/>
        <w:widowControl/>
        <w:ind w:firstLine="567"/>
        <w:rPr>
          <w:rStyle w:val="FontStyle45"/>
          <w:rFonts w:ascii="Times New Roman" w:cs="Times New Roman"/>
          <w:b w:val="0"/>
          <w:color w:val="auto"/>
          <w:lang w:eastAsia="en-US"/>
        </w:rPr>
      </w:pPr>
    </w:p>
    <w:p w14:paraId="2E5D04CC" w14:textId="418DD755" w:rsidR="00202C6C" w:rsidRDefault="00202C6C" w:rsidP="003C7EAD">
      <w:pPr>
        <w:pStyle w:val="Style30"/>
        <w:widowControl/>
        <w:ind w:firstLine="567"/>
        <w:rPr>
          <w:rStyle w:val="FontStyle45"/>
          <w:rFonts w:ascii="Times New Roman" w:cs="Times New Roman"/>
          <w:b w:val="0"/>
          <w:color w:val="auto"/>
          <w:lang w:eastAsia="en-US"/>
        </w:rPr>
      </w:pPr>
    </w:p>
    <w:p w14:paraId="798AADD2" w14:textId="583B383D" w:rsidR="00202C6C" w:rsidRDefault="00202C6C" w:rsidP="003C7EAD">
      <w:pPr>
        <w:pStyle w:val="Style30"/>
        <w:widowControl/>
        <w:ind w:firstLine="567"/>
        <w:rPr>
          <w:rStyle w:val="FontStyle45"/>
          <w:rFonts w:ascii="Times New Roman" w:cs="Times New Roman"/>
          <w:b w:val="0"/>
          <w:color w:val="auto"/>
          <w:lang w:eastAsia="en-US"/>
        </w:rPr>
      </w:pPr>
    </w:p>
    <w:p w14:paraId="72E96C2D" w14:textId="7FE7E963" w:rsidR="00202C6C" w:rsidRDefault="00202C6C" w:rsidP="003C7EAD">
      <w:pPr>
        <w:pStyle w:val="Style30"/>
        <w:widowControl/>
        <w:ind w:firstLine="567"/>
        <w:rPr>
          <w:rStyle w:val="FontStyle45"/>
          <w:rFonts w:ascii="Times New Roman" w:cs="Times New Roman"/>
          <w:b w:val="0"/>
          <w:color w:val="auto"/>
          <w:lang w:eastAsia="en-US"/>
        </w:rPr>
      </w:pPr>
    </w:p>
    <w:p w14:paraId="7EF182A8" w14:textId="122E6570" w:rsidR="00202C6C" w:rsidRDefault="00202C6C" w:rsidP="003C7EAD">
      <w:pPr>
        <w:pStyle w:val="Style30"/>
        <w:widowControl/>
        <w:ind w:firstLine="567"/>
        <w:rPr>
          <w:rStyle w:val="FontStyle45"/>
          <w:rFonts w:ascii="Times New Roman" w:cs="Times New Roman"/>
          <w:b w:val="0"/>
          <w:color w:val="auto"/>
          <w:lang w:eastAsia="en-US"/>
        </w:rPr>
      </w:pPr>
    </w:p>
    <w:p w14:paraId="18F63DA6" w14:textId="39A7D97B" w:rsidR="00202C6C" w:rsidRDefault="00202C6C" w:rsidP="003C7EAD">
      <w:pPr>
        <w:pStyle w:val="Style30"/>
        <w:widowControl/>
        <w:ind w:firstLine="567"/>
        <w:rPr>
          <w:rStyle w:val="FontStyle45"/>
          <w:rFonts w:ascii="Times New Roman" w:cs="Times New Roman"/>
          <w:b w:val="0"/>
          <w:color w:val="auto"/>
          <w:lang w:eastAsia="en-US"/>
        </w:rPr>
      </w:pPr>
    </w:p>
    <w:p w14:paraId="774F04CB" w14:textId="2D77DA08" w:rsidR="00202C6C" w:rsidRDefault="00202C6C" w:rsidP="003C7EAD">
      <w:pPr>
        <w:pStyle w:val="Style30"/>
        <w:widowControl/>
        <w:ind w:firstLine="567"/>
        <w:rPr>
          <w:rStyle w:val="FontStyle45"/>
          <w:rFonts w:ascii="Times New Roman" w:cs="Times New Roman"/>
          <w:b w:val="0"/>
          <w:color w:val="auto"/>
          <w:lang w:eastAsia="en-US"/>
        </w:rPr>
      </w:pPr>
    </w:p>
    <w:p w14:paraId="69F4292A" w14:textId="56DC1C4E" w:rsidR="00202C6C" w:rsidRDefault="00202C6C" w:rsidP="003C7EAD">
      <w:pPr>
        <w:pStyle w:val="Style30"/>
        <w:widowControl/>
        <w:ind w:firstLine="567"/>
        <w:rPr>
          <w:rStyle w:val="FontStyle45"/>
          <w:rFonts w:ascii="Times New Roman" w:cs="Times New Roman"/>
          <w:b w:val="0"/>
          <w:color w:val="auto"/>
          <w:lang w:eastAsia="en-US"/>
        </w:rPr>
      </w:pPr>
    </w:p>
    <w:p w14:paraId="5536B354" w14:textId="2E8A72EF" w:rsidR="00202C6C" w:rsidRDefault="00202C6C" w:rsidP="003C7EAD">
      <w:pPr>
        <w:pStyle w:val="Style30"/>
        <w:widowControl/>
        <w:ind w:firstLine="567"/>
        <w:rPr>
          <w:rStyle w:val="FontStyle45"/>
          <w:rFonts w:ascii="Times New Roman" w:cs="Times New Roman"/>
          <w:b w:val="0"/>
          <w:color w:val="auto"/>
          <w:lang w:eastAsia="en-US"/>
        </w:rPr>
      </w:pPr>
    </w:p>
    <w:p w14:paraId="1068175D" w14:textId="04550AC7" w:rsidR="00202C6C" w:rsidRDefault="00202C6C" w:rsidP="003C7EAD">
      <w:pPr>
        <w:pStyle w:val="Style30"/>
        <w:widowControl/>
        <w:ind w:firstLine="567"/>
        <w:rPr>
          <w:rStyle w:val="FontStyle45"/>
          <w:rFonts w:ascii="Times New Roman" w:cs="Times New Roman"/>
          <w:b w:val="0"/>
          <w:color w:val="auto"/>
          <w:lang w:eastAsia="en-US"/>
        </w:rPr>
      </w:pPr>
    </w:p>
    <w:p w14:paraId="4D8B2C6A" w14:textId="6F33BA38" w:rsidR="00202C6C" w:rsidRDefault="00202C6C" w:rsidP="003C7EAD">
      <w:pPr>
        <w:pStyle w:val="Style30"/>
        <w:widowControl/>
        <w:ind w:firstLine="567"/>
        <w:rPr>
          <w:rStyle w:val="FontStyle45"/>
          <w:rFonts w:ascii="Times New Roman" w:cs="Times New Roman"/>
          <w:b w:val="0"/>
          <w:color w:val="auto"/>
          <w:lang w:eastAsia="en-US"/>
        </w:rPr>
      </w:pPr>
    </w:p>
    <w:p w14:paraId="2E7BDCC6" w14:textId="60D15718" w:rsidR="00202C6C" w:rsidRDefault="00202C6C" w:rsidP="003C7EAD">
      <w:pPr>
        <w:pStyle w:val="Style30"/>
        <w:widowControl/>
        <w:ind w:firstLine="567"/>
        <w:rPr>
          <w:rStyle w:val="FontStyle45"/>
          <w:rFonts w:ascii="Times New Roman" w:cs="Times New Roman"/>
          <w:b w:val="0"/>
          <w:color w:val="auto"/>
          <w:lang w:eastAsia="en-US"/>
        </w:rPr>
      </w:pPr>
    </w:p>
    <w:p w14:paraId="5A071247" w14:textId="5C551079" w:rsidR="00202C6C" w:rsidRDefault="00202C6C" w:rsidP="003C7EAD">
      <w:pPr>
        <w:pStyle w:val="Style30"/>
        <w:widowControl/>
        <w:ind w:firstLine="567"/>
        <w:rPr>
          <w:rStyle w:val="FontStyle45"/>
          <w:rFonts w:ascii="Times New Roman" w:cs="Times New Roman"/>
          <w:b w:val="0"/>
          <w:color w:val="auto"/>
          <w:lang w:eastAsia="en-US"/>
        </w:rPr>
      </w:pPr>
    </w:p>
    <w:p w14:paraId="4665D443" w14:textId="77777777" w:rsidR="00202C6C" w:rsidRDefault="00202C6C" w:rsidP="003C7EAD">
      <w:pPr>
        <w:pStyle w:val="Style30"/>
        <w:widowControl/>
        <w:ind w:firstLine="567"/>
        <w:rPr>
          <w:rStyle w:val="FontStyle45"/>
          <w:rFonts w:ascii="Times New Roman" w:cs="Times New Roman"/>
          <w:b w:val="0"/>
          <w:color w:val="auto"/>
          <w:lang w:eastAsia="en-US"/>
        </w:rPr>
      </w:pPr>
    </w:p>
    <w:p w14:paraId="3571C2B8" w14:textId="77777777" w:rsidR="00BE5FF9" w:rsidRDefault="00BE5FF9" w:rsidP="003C7EAD">
      <w:pPr>
        <w:pStyle w:val="Style30"/>
        <w:widowControl/>
        <w:ind w:firstLine="567"/>
        <w:rPr>
          <w:rStyle w:val="FontStyle45"/>
          <w:rFonts w:ascii="Times New Roman" w:cs="Times New Roman"/>
          <w:b w:val="0"/>
          <w:color w:val="auto"/>
          <w:lang w:eastAsia="en-US"/>
        </w:rPr>
      </w:pPr>
    </w:p>
    <w:p w14:paraId="6284C26B" w14:textId="77777777" w:rsidR="009D2CAF" w:rsidRDefault="009D2CAF" w:rsidP="001906DD">
      <w:pPr>
        <w:pStyle w:val="Style30"/>
        <w:widowControl/>
        <w:ind w:firstLine="567"/>
        <w:rPr>
          <w:rStyle w:val="FontStyle45"/>
          <w:rFonts w:ascii="Times New Roman" w:cs="Times New Roman"/>
          <w:b w:val="0"/>
          <w:color w:val="auto"/>
          <w:lang w:eastAsia="en-US"/>
        </w:rPr>
      </w:pPr>
    </w:p>
    <w:p w14:paraId="1A237E81" w14:textId="77777777" w:rsidR="00C04EB7" w:rsidRPr="002C1390" w:rsidRDefault="002C1390" w:rsidP="002C1390">
      <w:pPr>
        <w:pStyle w:val="Style30"/>
        <w:widowControl/>
        <w:ind w:firstLine="0"/>
        <w:jc w:val="center"/>
        <w:rPr>
          <w:rStyle w:val="FontStyle45"/>
          <w:rFonts w:ascii="Times New Roman" w:cs="Times New Roman"/>
          <w:color w:val="auto"/>
          <w:lang w:eastAsia="en-US"/>
        </w:rPr>
      </w:pPr>
      <w:r w:rsidRPr="002C1390">
        <w:rPr>
          <w:rStyle w:val="FontStyle45"/>
          <w:rFonts w:ascii="Times New Roman" w:cs="Times New Roman"/>
          <w:color w:val="auto"/>
          <w:lang w:eastAsia="en-US"/>
        </w:rPr>
        <w:lastRenderedPageBreak/>
        <w:t>Приложение А</w:t>
      </w:r>
    </w:p>
    <w:p w14:paraId="5EB8E976" w14:textId="77777777" w:rsidR="002C1390" w:rsidRPr="002C1390" w:rsidRDefault="002C1390" w:rsidP="002C1390">
      <w:pPr>
        <w:pStyle w:val="Style30"/>
        <w:widowControl/>
        <w:ind w:firstLine="0"/>
        <w:jc w:val="center"/>
        <w:rPr>
          <w:rStyle w:val="FontStyle45"/>
          <w:rFonts w:ascii="Times New Roman" w:cs="Times New Roman"/>
          <w:b w:val="0"/>
          <w:i/>
          <w:color w:val="auto"/>
          <w:lang w:eastAsia="en-US"/>
        </w:rPr>
      </w:pPr>
      <w:r w:rsidRPr="002C1390">
        <w:rPr>
          <w:rStyle w:val="FontStyle45"/>
          <w:rFonts w:ascii="Times New Roman" w:cs="Times New Roman"/>
          <w:b w:val="0"/>
          <w:i/>
          <w:color w:val="auto"/>
          <w:lang w:eastAsia="en-US"/>
        </w:rPr>
        <w:t>(</w:t>
      </w:r>
      <w:r>
        <w:rPr>
          <w:rStyle w:val="FontStyle45"/>
          <w:rFonts w:ascii="Times New Roman" w:cs="Times New Roman"/>
          <w:b w:val="0"/>
          <w:i/>
          <w:color w:val="auto"/>
          <w:lang w:eastAsia="en-US"/>
        </w:rPr>
        <w:t>информационное</w:t>
      </w:r>
      <w:r w:rsidRPr="002C1390">
        <w:rPr>
          <w:rStyle w:val="FontStyle45"/>
          <w:rFonts w:ascii="Times New Roman" w:cs="Times New Roman"/>
          <w:b w:val="0"/>
          <w:i/>
          <w:color w:val="auto"/>
          <w:lang w:eastAsia="en-US"/>
        </w:rPr>
        <w:t>)</w:t>
      </w:r>
    </w:p>
    <w:p w14:paraId="76E14275" w14:textId="77777777" w:rsidR="002C1390" w:rsidRPr="002C1390" w:rsidRDefault="002C1390" w:rsidP="002C1390">
      <w:pPr>
        <w:pStyle w:val="Style30"/>
        <w:widowControl/>
        <w:ind w:firstLine="567"/>
        <w:rPr>
          <w:rStyle w:val="FontStyle45"/>
          <w:rFonts w:ascii="Times New Roman" w:cs="Times New Roman"/>
          <w:b w:val="0"/>
          <w:color w:val="auto"/>
          <w:lang w:eastAsia="en-US"/>
        </w:rPr>
      </w:pPr>
    </w:p>
    <w:p w14:paraId="3ABF869A" w14:textId="6381FD6F" w:rsidR="002C1390" w:rsidRPr="002C1390" w:rsidRDefault="00F365D5" w:rsidP="002C1390">
      <w:pPr>
        <w:pStyle w:val="Style30"/>
        <w:widowControl/>
        <w:ind w:firstLine="0"/>
        <w:jc w:val="center"/>
        <w:rPr>
          <w:rStyle w:val="FontStyle45"/>
          <w:rFonts w:ascii="Times New Roman" w:cs="Times New Roman"/>
          <w:color w:val="auto"/>
          <w:lang w:eastAsia="en-US"/>
        </w:rPr>
      </w:pPr>
      <w:r w:rsidRPr="00F365D5">
        <w:rPr>
          <w:rStyle w:val="FontStyle45"/>
          <w:rFonts w:ascii="Times New Roman" w:cs="Times New Roman"/>
          <w:color w:val="auto"/>
          <w:lang w:eastAsia="en-US"/>
        </w:rPr>
        <w:t>Факторы, которые следует учитывать по опасностям, при проектировании изделий</w:t>
      </w:r>
    </w:p>
    <w:p w14:paraId="609BA4C6" w14:textId="77777777" w:rsidR="002C1390" w:rsidRPr="002C1390" w:rsidRDefault="002C1390" w:rsidP="002C1390">
      <w:pPr>
        <w:pStyle w:val="Style30"/>
        <w:widowControl/>
        <w:ind w:firstLine="567"/>
        <w:rPr>
          <w:rStyle w:val="FontStyle45"/>
          <w:rFonts w:ascii="Times New Roman" w:cs="Times New Roman"/>
          <w:b w:val="0"/>
          <w:color w:val="auto"/>
          <w:lang w:eastAsia="en-US"/>
        </w:rPr>
      </w:pPr>
    </w:p>
    <w:p w14:paraId="082C1A45"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 xml:space="preserve">Опасности и их факторы, которые могут существовать в ходунках, описаны ниже из ISO 14971. Однако не каждую опасность можно здесь рассмотреть, а также следует добавить другие опасности, которые отмечены. </w:t>
      </w:r>
    </w:p>
    <w:p w14:paraId="1EF87CEB"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p>
    <w:p w14:paraId="3DDD1186" w14:textId="4D7ADBEA" w:rsidR="00F365D5" w:rsidRPr="00F365D5" w:rsidRDefault="00F365D5" w:rsidP="00F365D5">
      <w:pPr>
        <w:pStyle w:val="Style30"/>
        <w:widowControl/>
        <w:ind w:firstLine="567"/>
        <w:rPr>
          <w:rStyle w:val="FontStyle45"/>
          <w:rFonts w:ascii="Times New Roman" w:cs="Times New Roman"/>
          <w:bCs w:val="0"/>
          <w:color w:val="auto"/>
          <w:lang w:eastAsia="en-US"/>
        </w:rPr>
      </w:pPr>
      <w:r w:rsidRPr="00F365D5">
        <w:rPr>
          <w:rStyle w:val="FontStyle45"/>
          <w:rFonts w:ascii="Times New Roman" w:cs="Times New Roman"/>
          <w:bCs w:val="0"/>
          <w:color w:val="auto"/>
          <w:lang w:eastAsia="en-US"/>
        </w:rPr>
        <w:t>A.1 Опасности и их факторы, которые, как полагается, могут быть во вспомогательных изделиях общего назначения</w:t>
      </w:r>
    </w:p>
    <w:p w14:paraId="64F60676" w14:textId="5F82E5A5"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Лица, которые используют вспомогательные изделия – это, во многих случаях, люди пожилого возраста или люди с инвалидностью, и лица, оказывающие помощь, также используют изделия.</w:t>
      </w:r>
    </w:p>
    <w:p w14:paraId="4D62D354" w14:textId="0979BE51"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 xml:space="preserve">Опасности, которые возникают в зависимости от обстоятельств, таких как место использования, состояние поверхности земли, пола, температура, влажность и </w:t>
      </w:r>
      <w:proofErr w:type="gramStart"/>
      <w:r w:rsidRPr="00F365D5">
        <w:rPr>
          <w:rStyle w:val="FontStyle45"/>
          <w:rFonts w:ascii="Times New Roman" w:cs="Times New Roman"/>
          <w:b w:val="0"/>
          <w:color w:val="auto"/>
          <w:lang w:eastAsia="en-US"/>
        </w:rPr>
        <w:t>т.д.</w:t>
      </w:r>
      <w:proofErr w:type="gramEnd"/>
    </w:p>
    <w:p w14:paraId="63521E05" w14:textId="34B61409"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Загрязняется ли изделие жидкостями человеческого организма.</w:t>
      </w:r>
    </w:p>
    <w:p w14:paraId="6056A438" w14:textId="4271CDCA"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Опасности, возникающие вследствие комбинации других изделий, такие как зазор между рукоятками и каркасами. Опасности, возникшие вследствие несоответствующей комбинации с другими изделиями.</w:t>
      </w:r>
    </w:p>
    <w:p w14:paraId="76E6E297" w14:textId="342B6D9D"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e)</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Риски, возникающие вследствие несоответствующего дисплея и инструкций, такие как сложные объяснения, неясные объяснения и неясная формулировка.</w:t>
      </w:r>
    </w:p>
    <w:p w14:paraId="128FAA6D" w14:textId="06D69736"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f)</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Недостаточная инструкция по обслуживанию и техобслуживанию.</w:t>
      </w:r>
    </w:p>
    <w:p w14:paraId="2C89DCE8" w14:textId="7F809850"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g)</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Ведомость спецификаций с недостаточной информацией.</w:t>
      </w:r>
    </w:p>
    <w:p w14:paraId="3FEC8ACC" w14:textId="1EEDAC2C"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h)</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Недостаточная инструкция для проверки перед использованием.</w:t>
      </w:r>
    </w:p>
    <w:p w14:paraId="709577C4" w14:textId="67A63451"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i)</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Наличие структуры, которая может травмировать лиц, оказывающих помощь.</w:t>
      </w:r>
    </w:p>
    <w:p w14:paraId="31209B3B" w14:textId="0B4B177D"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j)</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Возможное предсказуемое неправильное использование на основании прошлого опыта.</w:t>
      </w:r>
    </w:p>
    <w:p w14:paraId="4AEFF82E" w14:textId="1961BE2C"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k)</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Непреднамеренное перемещение пользователя или лиц, оказывающих помощь.</w:t>
      </w:r>
    </w:p>
    <w:p w14:paraId="7310DD11" w14:textId="26D9B275"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l)</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Риск произвольных изменений пользователями.</w:t>
      </w:r>
    </w:p>
    <w:p w14:paraId="68FDC5A4" w14:textId="79AE1B32"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m)</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Недостаточная информация по сроку службы, проверке и обслуживанию изделий.</w:t>
      </w:r>
    </w:p>
    <w:p w14:paraId="6A941724"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p>
    <w:p w14:paraId="4E48B5DD" w14:textId="359518E1" w:rsidR="00F365D5" w:rsidRPr="00F365D5" w:rsidRDefault="00F365D5" w:rsidP="00F365D5">
      <w:pPr>
        <w:pStyle w:val="Style30"/>
        <w:widowControl/>
        <w:ind w:firstLine="567"/>
        <w:rPr>
          <w:rStyle w:val="FontStyle45"/>
          <w:rFonts w:ascii="Times New Roman" w:cs="Times New Roman"/>
          <w:bCs w:val="0"/>
          <w:color w:val="auto"/>
          <w:lang w:eastAsia="en-US"/>
        </w:rPr>
      </w:pPr>
      <w:r w:rsidRPr="00F365D5">
        <w:rPr>
          <w:rStyle w:val="FontStyle45"/>
          <w:rFonts w:ascii="Times New Roman" w:cs="Times New Roman"/>
          <w:bCs w:val="0"/>
          <w:color w:val="auto"/>
          <w:lang w:eastAsia="en-US"/>
        </w:rPr>
        <w:t xml:space="preserve">A.2 Опасности вследствие эргономических факторов различных пользователей </w:t>
      </w:r>
    </w:p>
    <w:p w14:paraId="6E8A04E5" w14:textId="77777777" w:rsidR="00F365D5" w:rsidRDefault="00F365D5" w:rsidP="00F365D5">
      <w:pPr>
        <w:pStyle w:val="Style30"/>
        <w:widowControl/>
        <w:ind w:firstLine="567"/>
        <w:rPr>
          <w:rStyle w:val="FontStyle45"/>
          <w:rFonts w:ascii="Times New Roman" w:cs="Times New Roman"/>
          <w:b w:val="0"/>
          <w:color w:val="auto"/>
          <w:lang w:eastAsia="en-US"/>
        </w:rPr>
      </w:pPr>
    </w:p>
    <w:p w14:paraId="5675CDCE" w14:textId="33E836C5"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Для различных пользователей, физическое функционирование которых стало ограниченным, таких как люди пожилого возраста или люди с инвалидностью, учитываются следующие эргономические факторы:</w:t>
      </w:r>
    </w:p>
    <w:p w14:paraId="00652E9B" w14:textId="2C5BA8BF"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Непреднамеренное движение ввиду снижения способности двигаться, мышечной силы или физической силы.</w:t>
      </w:r>
    </w:p>
    <w:p w14:paraId="44B9B0D2" w14:textId="7851FD48"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Непреднамеренное движение, чтобы управлять изделием ввиду снижения физической силы.</w:t>
      </w:r>
    </w:p>
    <w:p w14:paraId="22C15131" w14:textId="3D960596"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Непреднамеренное движение ввиду снижения способности сохранять стабильность и избегать падения.</w:t>
      </w:r>
    </w:p>
    <w:p w14:paraId="6D54920D" w14:textId="0C4106CC"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d)</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Аномальное движение ввиду снижения умственной способности и памяти.</w:t>
      </w:r>
    </w:p>
    <w:p w14:paraId="6073E0FA" w14:textId="009AD2E9"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e)</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Непреднамеренное движение ввиду недостаточного получения информации, вызванного снижением способности распознавать цвета, слуховой способности и способности осязать.</w:t>
      </w:r>
    </w:p>
    <w:p w14:paraId="588AB228" w14:textId="001D4DF1"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f)</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Аномальное движение вследствие неправильного расчета, ошибки в оценке ситуации или неосмотрительности.</w:t>
      </w:r>
    </w:p>
    <w:p w14:paraId="5BE1927A"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p>
    <w:p w14:paraId="77BD4C60" w14:textId="653770E6" w:rsidR="00F365D5" w:rsidRPr="00F365D5" w:rsidRDefault="00F365D5" w:rsidP="00F365D5">
      <w:pPr>
        <w:pStyle w:val="Style30"/>
        <w:widowControl/>
        <w:ind w:firstLine="567"/>
        <w:rPr>
          <w:rStyle w:val="FontStyle45"/>
          <w:rFonts w:ascii="Times New Roman" w:cs="Times New Roman"/>
          <w:bCs w:val="0"/>
          <w:color w:val="auto"/>
          <w:lang w:eastAsia="en-US"/>
        </w:rPr>
      </w:pPr>
      <w:r w:rsidRPr="00F365D5">
        <w:rPr>
          <w:rStyle w:val="FontStyle45"/>
          <w:rFonts w:ascii="Times New Roman" w:cs="Times New Roman"/>
          <w:bCs w:val="0"/>
          <w:color w:val="auto"/>
          <w:lang w:eastAsia="en-US"/>
        </w:rPr>
        <w:lastRenderedPageBreak/>
        <w:t xml:space="preserve">A.3 Опасности, возникающие вследствие механического повреждения, недостаточного техобслуживания и/или старения </w:t>
      </w:r>
    </w:p>
    <w:p w14:paraId="3427FAF5" w14:textId="310ADD18"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Опасности, возникающие вследствие случайного повреждения изделия.</w:t>
      </w:r>
    </w:p>
    <w:p w14:paraId="4E0D302C" w14:textId="103DE1C4" w:rsidR="002C1390" w:rsidRPr="002C1390"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Опасности, возникающие вследствие ненадлежащего или недостаточного техобслуживания или недостаточной проверки после техобслуживания.</w:t>
      </w:r>
    </w:p>
    <w:p w14:paraId="6AFDE591" w14:textId="77777777" w:rsidR="002C1390" w:rsidRPr="002C1390" w:rsidRDefault="002C1390" w:rsidP="002C1390">
      <w:pPr>
        <w:pStyle w:val="Style30"/>
        <w:widowControl/>
        <w:ind w:firstLine="567"/>
        <w:rPr>
          <w:rStyle w:val="FontStyle45"/>
          <w:rFonts w:ascii="Times New Roman" w:cs="Times New Roman"/>
          <w:b w:val="0"/>
          <w:color w:val="auto"/>
          <w:lang w:eastAsia="en-US"/>
        </w:rPr>
      </w:pPr>
    </w:p>
    <w:p w14:paraId="72C30C03" w14:textId="5358D797" w:rsidR="00834546" w:rsidRDefault="00834546" w:rsidP="00342003">
      <w:pPr>
        <w:pStyle w:val="Style30"/>
        <w:widowControl/>
        <w:ind w:firstLine="567"/>
        <w:rPr>
          <w:rStyle w:val="FontStyle45"/>
          <w:rFonts w:ascii="Times New Roman" w:cs="Times New Roman"/>
          <w:b w:val="0"/>
          <w:color w:val="auto"/>
          <w:lang w:eastAsia="en-US"/>
        </w:rPr>
      </w:pPr>
    </w:p>
    <w:p w14:paraId="12539BFE" w14:textId="2C941479" w:rsidR="00F365D5" w:rsidRDefault="00F365D5" w:rsidP="00342003">
      <w:pPr>
        <w:pStyle w:val="Style30"/>
        <w:widowControl/>
        <w:ind w:firstLine="567"/>
        <w:rPr>
          <w:rStyle w:val="FontStyle45"/>
          <w:rFonts w:ascii="Times New Roman" w:cs="Times New Roman"/>
          <w:b w:val="0"/>
          <w:color w:val="auto"/>
          <w:lang w:eastAsia="en-US"/>
        </w:rPr>
      </w:pPr>
    </w:p>
    <w:p w14:paraId="47E23E72" w14:textId="4D82891C" w:rsidR="00F365D5" w:rsidRDefault="00F365D5" w:rsidP="00342003">
      <w:pPr>
        <w:pStyle w:val="Style30"/>
        <w:widowControl/>
        <w:ind w:firstLine="567"/>
        <w:rPr>
          <w:rStyle w:val="FontStyle45"/>
          <w:rFonts w:ascii="Times New Roman" w:cs="Times New Roman"/>
          <w:b w:val="0"/>
          <w:color w:val="auto"/>
          <w:lang w:eastAsia="en-US"/>
        </w:rPr>
      </w:pPr>
    </w:p>
    <w:p w14:paraId="23D2CE04" w14:textId="693636EF" w:rsidR="00F365D5" w:rsidRDefault="00F365D5" w:rsidP="00342003">
      <w:pPr>
        <w:pStyle w:val="Style30"/>
        <w:widowControl/>
        <w:ind w:firstLine="567"/>
        <w:rPr>
          <w:rStyle w:val="FontStyle45"/>
          <w:rFonts w:ascii="Times New Roman" w:cs="Times New Roman"/>
          <w:b w:val="0"/>
          <w:color w:val="auto"/>
          <w:lang w:eastAsia="en-US"/>
        </w:rPr>
      </w:pPr>
    </w:p>
    <w:p w14:paraId="5FE6539A" w14:textId="2222208D" w:rsidR="00F365D5" w:rsidRDefault="00F365D5" w:rsidP="00342003">
      <w:pPr>
        <w:pStyle w:val="Style30"/>
        <w:widowControl/>
        <w:ind w:firstLine="567"/>
        <w:rPr>
          <w:rStyle w:val="FontStyle45"/>
          <w:rFonts w:ascii="Times New Roman" w:cs="Times New Roman"/>
          <w:b w:val="0"/>
          <w:color w:val="auto"/>
          <w:lang w:eastAsia="en-US"/>
        </w:rPr>
      </w:pPr>
    </w:p>
    <w:p w14:paraId="12478064" w14:textId="5C153486" w:rsidR="00F365D5" w:rsidRDefault="00F365D5" w:rsidP="00342003">
      <w:pPr>
        <w:pStyle w:val="Style30"/>
        <w:widowControl/>
        <w:ind w:firstLine="567"/>
        <w:rPr>
          <w:rStyle w:val="FontStyle45"/>
          <w:rFonts w:ascii="Times New Roman" w:cs="Times New Roman"/>
          <w:b w:val="0"/>
          <w:color w:val="auto"/>
          <w:lang w:eastAsia="en-US"/>
        </w:rPr>
      </w:pPr>
    </w:p>
    <w:p w14:paraId="348CDB5C" w14:textId="1AC83ABB" w:rsidR="00F365D5" w:rsidRDefault="00F365D5" w:rsidP="00342003">
      <w:pPr>
        <w:pStyle w:val="Style30"/>
        <w:widowControl/>
        <w:ind w:firstLine="567"/>
        <w:rPr>
          <w:rStyle w:val="FontStyle45"/>
          <w:rFonts w:ascii="Times New Roman" w:cs="Times New Roman"/>
          <w:b w:val="0"/>
          <w:color w:val="auto"/>
          <w:lang w:eastAsia="en-US"/>
        </w:rPr>
      </w:pPr>
    </w:p>
    <w:p w14:paraId="0E81D767" w14:textId="26313820" w:rsidR="00F365D5" w:rsidRDefault="00F365D5" w:rsidP="00342003">
      <w:pPr>
        <w:pStyle w:val="Style30"/>
        <w:widowControl/>
        <w:ind w:firstLine="567"/>
        <w:rPr>
          <w:rStyle w:val="FontStyle45"/>
          <w:rFonts w:ascii="Times New Roman" w:cs="Times New Roman"/>
          <w:b w:val="0"/>
          <w:color w:val="auto"/>
          <w:lang w:eastAsia="en-US"/>
        </w:rPr>
      </w:pPr>
    </w:p>
    <w:p w14:paraId="4942F5D2" w14:textId="28DD5D18" w:rsidR="00F365D5" w:rsidRDefault="00F365D5" w:rsidP="00342003">
      <w:pPr>
        <w:pStyle w:val="Style30"/>
        <w:widowControl/>
        <w:ind w:firstLine="567"/>
        <w:rPr>
          <w:rStyle w:val="FontStyle45"/>
          <w:rFonts w:ascii="Times New Roman" w:cs="Times New Roman"/>
          <w:b w:val="0"/>
          <w:color w:val="auto"/>
          <w:lang w:eastAsia="en-US"/>
        </w:rPr>
      </w:pPr>
    </w:p>
    <w:p w14:paraId="4F493976" w14:textId="472E323E" w:rsidR="00F365D5" w:rsidRDefault="00F365D5" w:rsidP="00342003">
      <w:pPr>
        <w:pStyle w:val="Style30"/>
        <w:widowControl/>
        <w:ind w:firstLine="567"/>
        <w:rPr>
          <w:rStyle w:val="FontStyle45"/>
          <w:rFonts w:ascii="Times New Roman" w:cs="Times New Roman"/>
          <w:b w:val="0"/>
          <w:color w:val="auto"/>
          <w:lang w:eastAsia="en-US"/>
        </w:rPr>
      </w:pPr>
    </w:p>
    <w:p w14:paraId="524A4E36" w14:textId="07A757B8" w:rsidR="00F365D5" w:rsidRDefault="00F365D5" w:rsidP="00342003">
      <w:pPr>
        <w:pStyle w:val="Style30"/>
        <w:widowControl/>
        <w:ind w:firstLine="567"/>
        <w:rPr>
          <w:rStyle w:val="FontStyle45"/>
          <w:rFonts w:ascii="Times New Roman" w:cs="Times New Roman"/>
          <w:b w:val="0"/>
          <w:color w:val="auto"/>
          <w:lang w:eastAsia="en-US"/>
        </w:rPr>
      </w:pPr>
    </w:p>
    <w:p w14:paraId="39DCE91D" w14:textId="6AE7CB02" w:rsidR="00F365D5" w:rsidRDefault="00F365D5" w:rsidP="00342003">
      <w:pPr>
        <w:pStyle w:val="Style30"/>
        <w:widowControl/>
        <w:ind w:firstLine="567"/>
        <w:rPr>
          <w:rStyle w:val="FontStyle45"/>
          <w:rFonts w:ascii="Times New Roman" w:cs="Times New Roman"/>
          <w:b w:val="0"/>
          <w:color w:val="auto"/>
          <w:lang w:eastAsia="en-US"/>
        </w:rPr>
      </w:pPr>
    </w:p>
    <w:p w14:paraId="596404E2" w14:textId="6D1C475D" w:rsidR="00F365D5" w:rsidRDefault="00F365D5" w:rsidP="00342003">
      <w:pPr>
        <w:pStyle w:val="Style30"/>
        <w:widowControl/>
        <w:ind w:firstLine="567"/>
        <w:rPr>
          <w:rStyle w:val="FontStyle45"/>
          <w:rFonts w:ascii="Times New Roman" w:cs="Times New Roman"/>
          <w:b w:val="0"/>
          <w:color w:val="auto"/>
          <w:lang w:eastAsia="en-US"/>
        </w:rPr>
      </w:pPr>
    </w:p>
    <w:p w14:paraId="70EA9EE3" w14:textId="73DE5E14" w:rsidR="00F365D5" w:rsidRDefault="00F365D5" w:rsidP="00342003">
      <w:pPr>
        <w:pStyle w:val="Style30"/>
        <w:widowControl/>
        <w:ind w:firstLine="567"/>
        <w:rPr>
          <w:rStyle w:val="FontStyle45"/>
          <w:rFonts w:ascii="Times New Roman" w:cs="Times New Roman"/>
          <w:b w:val="0"/>
          <w:color w:val="auto"/>
          <w:lang w:eastAsia="en-US"/>
        </w:rPr>
      </w:pPr>
    </w:p>
    <w:p w14:paraId="34CC0998" w14:textId="1298EE74" w:rsidR="00F365D5" w:rsidRDefault="00F365D5" w:rsidP="00342003">
      <w:pPr>
        <w:pStyle w:val="Style30"/>
        <w:widowControl/>
        <w:ind w:firstLine="567"/>
        <w:rPr>
          <w:rStyle w:val="FontStyle45"/>
          <w:rFonts w:ascii="Times New Roman" w:cs="Times New Roman"/>
          <w:b w:val="0"/>
          <w:color w:val="auto"/>
          <w:lang w:eastAsia="en-US"/>
        </w:rPr>
      </w:pPr>
    </w:p>
    <w:p w14:paraId="100090A4" w14:textId="00B99569" w:rsidR="00F365D5" w:rsidRDefault="00F365D5" w:rsidP="00342003">
      <w:pPr>
        <w:pStyle w:val="Style30"/>
        <w:widowControl/>
        <w:ind w:firstLine="567"/>
        <w:rPr>
          <w:rStyle w:val="FontStyle45"/>
          <w:rFonts w:ascii="Times New Roman" w:cs="Times New Roman"/>
          <w:b w:val="0"/>
          <w:color w:val="auto"/>
          <w:lang w:eastAsia="en-US"/>
        </w:rPr>
      </w:pPr>
    </w:p>
    <w:p w14:paraId="6AA5889A" w14:textId="6B766345" w:rsidR="00F365D5" w:rsidRDefault="00F365D5" w:rsidP="00342003">
      <w:pPr>
        <w:pStyle w:val="Style30"/>
        <w:widowControl/>
        <w:ind w:firstLine="567"/>
        <w:rPr>
          <w:rStyle w:val="FontStyle45"/>
          <w:rFonts w:ascii="Times New Roman" w:cs="Times New Roman"/>
          <w:b w:val="0"/>
          <w:color w:val="auto"/>
          <w:lang w:eastAsia="en-US"/>
        </w:rPr>
      </w:pPr>
    </w:p>
    <w:p w14:paraId="37CB45E1" w14:textId="0C448D4D" w:rsidR="00F365D5" w:rsidRDefault="00F365D5" w:rsidP="00342003">
      <w:pPr>
        <w:pStyle w:val="Style30"/>
        <w:widowControl/>
        <w:ind w:firstLine="567"/>
        <w:rPr>
          <w:rStyle w:val="FontStyle45"/>
          <w:rFonts w:ascii="Times New Roman" w:cs="Times New Roman"/>
          <w:b w:val="0"/>
          <w:color w:val="auto"/>
          <w:lang w:eastAsia="en-US"/>
        </w:rPr>
      </w:pPr>
    </w:p>
    <w:p w14:paraId="3CED7E2B" w14:textId="7E0DFE20" w:rsidR="00F365D5" w:rsidRDefault="00F365D5" w:rsidP="00342003">
      <w:pPr>
        <w:pStyle w:val="Style30"/>
        <w:widowControl/>
        <w:ind w:firstLine="567"/>
        <w:rPr>
          <w:rStyle w:val="FontStyle45"/>
          <w:rFonts w:ascii="Times New Roman" w:cs="Times New Roman"/>
          <w:b w:val="0"/>
          <w:color w:val="auto"/>
          <w:lang w:eastAsia="en-US"/>
        </w:rPr>
      </w:pPr>
    </w:p>
    <w:p w14:paraId="79DB0EE7" w14:textId="63D7A8BB" w:rsidR="00F365D5" w:rsidRDefault="00F365D5" w:rsidP="00342003">
      <w:pPr>
        <w:pStyle w:val="Style30"/>
        <w:widowControl/>
        <w:ind w:firstLine="567"/>
        <w:rPr>
          <w:rStyle w:val="FontStyle45"/>
          <w:rFonts w:ascii="Times New Roman" w:cs="Times New Roman"/>
          <w:b w:val="0"/>
          <w:color w:val="auto"/>
          <w:lang w:eastAsia="en-US"/>
        </w:rPr>
      </w:pPr>
    </w:p>
    <w:p w14:paraId="6370EEAA" w14:textId="7E80DCB3" w:rsidR="00F365D5" w:rsidRDefault="00F365D5" w:rsidP="00342003">
      <w:pPr>
        <w:pStyle w:val="Style30"/>
        <w:widowControl/>
        <w:ind w:firstLine="567"/>
        <w:rPr>
          <w:rStyle w:val="FontStyle45"/>
          <w:rFonts w:ascii="Times New Roman" w:cs="Times New Roman"/>
          <w:b w:val="0"/>
          <w:color w:val="auto"/>
          <w:lang w:eastAsia="en-US"/>
        </w:rPr>
      </w:pPr>
    </w:p>
    <w:p w14:paraId="309FC347" w14:textId="7C134532" w:rsidR="00F365D5" w:rsidRDefault="00F365D5" w:rsidP="00342003">
      <w:pPr>
        <w:pStyle w:val="Style30"/>
        <w:widowControl/>
        <w:ind w:firstLine="567"/>
        <w:rPr>
          <w:rStyle w:val="FontStyle45"/>
          <w:rFonts w:ascii="Times New Roman" w:cs="Times New Roman"/>
          <w:b w:val="0"/>
          <w:color w:val="auto"/>
          <w:lang w:eastAsia="en-US"/>
        </w:rPr>
      </w:pPr>
    </w:p>
    <w:p w14:paraId="0A52772B" w14:textId="18B26498" w:rsidR="00F365D5" w:rsidRDefault="00F365D5" w:rsidP="00342003">
      <w:pPr>
        <w:pStyle w:val="Style30"/>
        <w:widowControl/>
        <w:ind w:firstLine="567"/>
        <w:rPr>
          <w:rStyle w:val="FontStyle45"/>
          <w:rFonts w:ascii="Times New Roman" w:cs="Times New Roman"/>
          <w:b w:val="0"/>
          <w:color w:val="auto"/>
          <w:lang w:eastAsia="en-US"/>
        </w:rPr>
      </w:pPr>
    </w:p>
    <w:p w14:paraId="0EC9E8FF" w14:textId="72FC46F1" w:rsidR="00F365D5" w:rsidRDefault="00F365D5" w:rsidP="00342003">
      <w:pPr>
        <w:pStyle w:val="Style30"/>
        <w:widowControl/>
        <w:ind w:firstLine="567"/>
        <w:rPr>
          <w:rStyle w:val="FontStyle45"/>
          <w:rFonts w:ascii="Times New Roman" w:cs="Times New Roman"/>
          <w:b w:val="0"/>
          <w:color w:val="auto"/>
          <w:lang w:eastAsia="en-US"/>
        </w:rPr>
      </w:pPr>
    </w:p>
    <w:p w14:paraId="533A7041" w14:textId="03F14C40" w:rsidR="00F365D5" w:rsidRDefault="00F365D5" w:rsidP="00342003">
      <w:pPr>
        <w:pStyle w:val="Style30"/>
        <w:widowControl/>
        <w:ind w:firstLine="567"/>
        <w:rPr>
          <w:rStyle w:val="FontStyle45"/>
          <w:rFonts w:ascii="Times New Roman" w:cs="Times New Roman"/>
          <w:b w:val="0"/>
          <w:color w:val="auto"/>
          <w:lang w:eastAsia="en-US"/>
        </w:rPr>
      </w:pPr>
    </w:p>
    <w:p w14:paraId="5B06F689" w14:textId="352CC3F5" w:rsidR="00F365D5" w:rsidRDefault="00F365D5" w:rsidP="00342003">
      <w:pPr>
        <w:pStyle w:val="Style30"/>
        <w:widowControl/>
        <w:ind w:firstLine="567"/>
        <w:rPr>
          <w:rStyle w:val="FontStyle45"/>
          <w:rFonts w:ascii="Times New Roman" w:cs="Times New Roman"/>
          <w:b w:val="0"/>
          <w:color w:val="auto"/>
          <w:lang w:eastAsia="en-US"/>
        </w:rPr>
      </w:pPr>
    </w:p>
    <w:p w14:paraId="11664DD9" w14:textId="1CC52805" w:rsidR="00F365D5" w:rsidRDefault="00F365D5" w:rsidP="00342003">
      <w:pPr>
        <w:pStyle w:val="Style30"/>
        <w:widowControl/>
        <w:ind w:firstLine="567"/>
        <w:rPr>
          <w:rStyle w:val="FontStyle45"/>
          <w:rFonts w:ascii="Times New Roman" w:cs="Times New Roman"/>
          <w:b w:val="0"/>
          <w:color w:val="auto"/>
          <w:lang w:eastAsia="en-US"/>
        </w:rPr>
      </w:pPr>
    </w:p>
    <w:p w14:paraId="529D0568" w14:textId="6CE54C75" w:rsidR="00F365D5" w:rsidRDefault="00F365D5" w:rsidP="00342003">
      <w:pPr>
        <w:pStyle w:val="Style30"/>
        <w:widowControl/>
        <w:ind w:firstLine="567"/>
        <w:rPr>
          <w:rStyle w:val="FontStyle45"/>
          <w:rFonts w:ascii="Times New Roman" w:cs="Times New Roman"/>
          <w:b w:val="0"/>
          <w:color w:val="auto"/>
          <w:lang w:eastAsia="en-US"/>
        </w:rPr>
      </w:pPr>
    </w:p>
    <w:p w14:paraId="33B31100" w14:textId="77A0076F" w:rsidR="00F365D5" w:rsidRDefault="00F365D5" w:rsidP="00342003">
      <w:pPr>
        <w:pStyle w:val="Style30"/>
        <w:widowControl/>
        <w:ind w:firstLine="567"/>
        <w:rPr>
          <w:rStyle w:val="FontStyle45"/>
          <w:rFonts w:ascii="Times New Roman" w:cs="Times New Roman"/>
          <w:b w:val="0"/>
          <w:color w:val="auto"/>
          <w:lang w:eastAsia="en-US"/>
        </w:rPr>
      </w:pPr>
    </w:p>
    <w:p w14:paraId="514A36BE" w14:textId="2722F5F6" w:rsidR="00F365D5" w:rsidRDefault="00F365D5" w:rsidP="00342003">
      <w:pPr>
        <w:pStyle w:val="Style30"/>
        <w:widowControl/>
        <w:ind w:firstLine="567"/>
        <w:rPr>
          <w:rStyle w:val="FontStyle45"/>
          <w:rFonts w:ascii="Times New Roman" w:cs="Times New Roman"/>
          <w:b w:val="0"/>
          <w:color w:val="auto"/>
          <w:lang w:eastAsia="en-US"/>
        </w:rPr>
      </w:pPr>
    </w:p>
    <w:p w14:paraId="0342972B" w14:textId="2CADF3F6" w:rsidR="00F365D5" w:rsidRDefault="00F365D5" w:rsidP="00342003">
      <w:pPr>
        <w:pStyle w:val="Style30"/>
        <w:widowControl/>
        <w:ind w:firstLine="567"/>
        <w:rPr>
          <w:rStyle w:val="FontStyle45"/>
          <w:rFonts w:ascii="Times New Roman" w:cs="Times New Roman"/>
          <w:b w:val="0"/>
          <w:color w:val="auto"/>
          <w:lang w:eastAsia="en-US"/>
        </w:rPr>
      </w:pPr>
    </w:p>
    <w:p w14:paraId="2874E5B5" w14:textId="279D2A38" w:rsidR="00F365D5" w:rsidRDefault="00F365D5" w:rsidP="00342003">
      <w:pPr>
        <w:pStyle w:val="Style30"/>
        <w:widowControl/>
        <w:ind w:firstLine="567"/>
        <w:rPr>
          <w:rStyle w:val="FontStyle45"/>
          <w:rFonts w:ascii="Times New Roman" w:cs="Times New Roman"/>
          <w:b w:val="0"/>
          <w:color w:val="auto"/>
          <w:lang w:eastAsia="en-US"/>
        </w:rPr>
      </w:pPr>
    </w:p>
    <w:p w14:paraId="53697B89" w14:textId="10B524C4" w:rsidR="00F365D5" w:rsidRDefault="00F365D5" w:rsidP="00342003">
      <w:pPr>
        <w:pStyle w:val="Style30"/>
        <w:widowControl/>
        <w:ind w:firstLine="567"/>
        <w:rPr>
          <w:rStyle w:val="FontStyle45"/>
          <w:rFonts w:ascii="Times New Roman" w:cs="Times New Roman"/>
          <w:b w:val="0"/>
          <w:color w:val="auto"/>
          <w:lang w:eastAsia="en-US"/>
        </w:rPr>
      </w:pPr>
    </w:p>
    <w:p w14:paraId="10503F8F" w14:textId="71A307F2" w:rsidR="00F365D5" w:rsidRDefault="00F365D5" w:rsidP="00342003">
      <w:pPr>
        <w:pStyle w:val="Style30"/>
        <w:widowControl/>
        <w:ind w:firstLine="567"/>
        <w:rPr>
          <w:rStyle w:val="FontStyle45"/>
          <w:rFonts w:ascii="Times New Roman" w:cs="Times New Roman"/>
          <w:b w:val="0"/>
          <w:color w:val="auto"/>
          <w:lang w:eastAsia="en-US"/>
        </w:rPr>
      </w:pPr>
    </w:p>
    <w:p w14:paraId="1674B532" w14:textId="1657F065" w:rsidR="00F365D5" w:rsidRDefault="00F365D5" w:rsidP="00342003">
      <w:pPr>
        <w:pStyle w:val="Style30"/>
        <w:widowControl/>
        <w:ind w:firstLine="567"/>
        <w:rPr>
          <w:rStyle w:val="FontStyle45"/>
          <w:rFonts w:ascii="Times New Roman" w:cs="Times New Roman"/>
          <w:b w:val="0"/>
          <w:color w:val="auto"/>
          <w:lang w:eastAsia="en-US"/>
        </w:rPr>
      </w:pPr>
    </w:p>
    <w:p w14:paraId="46AE1321" w14:textId="1F20BAEC" w:rsidR="00F365D5" w:rsidRDefault="00F365D5" w:rsidP="00342003">
      <w:pPr>
        <w:pStyle w:val="Style30"/>
        <w:widowControl/>
        <w:ind w:firstLine="567"/>
        <w:rPr>
          <w:rStyle w:val="FontStyle45"/>
          <w:rFonts w:ascii="Times New Roman" w:cs="Times New Roman"/>
          <w:b w:val="0"/>
          <w:color w:val="auto"/>
          <w:lang w:eastAsia="en-US"/>
        </w:rPr>
      </w:pPr>
    </w:p>
    <w:p w14:paraId="45AFB2B8" w14:textId="00682586" w:rsidR="00F365D5" w:rsidRDefault="00F365D5" w:rsidP="00342003">
      <w:pPr>
        <w:pStyle w:val="Style30"/>
        <w:widowControl/>
        <w:ind w:firstLine="567"/>
        <w:rPr>
          <w:rStyle w:val="FontStyle45"/>
          <w:rFonts w:ascii="Times New Roman" w:cs="Times New Roman"/>
          <w:b w:val="0"/>
          <w:color w:val="auto"/>
          <w:lang w:eastAsia="en-US"/>
        </w:rPr>
      </w:pPr>
    </w:p>
    <w:p w14:paraId="36742FA4" w14:textId="225475A2" w:rsidR="00F365D5" w:rsidRDefault="00F365D5" w:rsidP="00342003">
      <w:pPr>
        <w:pStyle w:val="Style30"/>
        <w:widowControl/>
        <w:ind w:firstLine="567"/>
        <w:rPr>
          <w:rStyle w:val="FontStyle45"/>
          <w:rFonts w:ascii="Times New Roman" w:cs="Times New Roman"/>
          <w:b w:val="0"/>
          <w:color w:val="auto"/>
          <w:lang w:eastAsia="en-US"/>
        </w:rPr>
      </w:pPr>
    </w:p>
    <w:p w14:paraId="1D317B8E" w14:textId="0E5DB6CE" w:rsidR="00F365D5" w:rsidRDefault="00F365D5" w:rsidP="00342003">
      <w:pPr>
        <w:pStyle w:val="Style30"/>
        <w:widowControl/>
        <w:ind w:firstLine="567"/>
        <w:rPr>
          <w:rStyle w:val="FontStyle45"/>
          <w:rFonts w:ascii="Times New Roman" w:cs="Times New Roman"/>
          <w:b w:val="0"/>
          <w:color w:val="auto"/>
          <w:lang w:eastAsia="en-US"/>
        </w:rPr>
      </w:pPr>
    </w:p>
    <w:p w14:paraId="3C3AA380" w14:textId="309F34DA" w:rsidR="00F365D5" w:rsidRDefault="00F365D5" w:rsidP="00342003">
      <w:pPr>
        <w:pStyle w:val="Style30"/>
        <w:widowControl/>
        <w:ind w:firstLine="567"/>
        <w:rPr>
          <w:rStyle w:val="FontStyle45"/>
          <w:rFonts w:ascii="Times New Roman" w:cs="Times New Roman"/>
          <w:b w:val="0"/>
          <w:color w:val="auto"/>
          <w:lang w:eastAsia="en-US"/>
        </w:rPr>
      </w:pPr>
    </w:p>
    <w:p w14:paraId="66BB5062" w14:textId="77777777" w:rsidR="00F365D5" w:rsidRDefault="00F365D5" w:rsidP="00342003">
      <w:pPr>
        <w:pStyle w:val="Style30"/>
        <w:widowControl/>
        <w:ind w:firstLine="567"/>
        <w:rPr>
          <w:rStyle w:val="FontStyle45"/>
          <w:rFonts w:ascii="Times New Roman" w:cs="Times New Roman"/>
          <w:b w:val="0"/>
          <w:color w:val="auto"/>
          <w:lang w:eastAsia="en-US"/>
        </w:rPr>
      </w:pPr>
    </w:p>
    <w:p w14:paraId="3FB0D5E3" w14:textId="77777777" w:rsidR="00834546" w:rsidRDefault="00834546" w:rsidP="00342003">
      <w:pPr>
        <w:pStyle w:val="Style30"/>
        <w:widowControl/>
        <w:ind w:firstLine="567"/>
        <w:rPr>
          <w:rStyle w:val="FontStyle45"/>
          <w:rFonts w:ascii="Times New Roman" w:cs="Times New Roman"/>
          <w:b w:val="0"/>
          <w:color w:val="auto"/>
          <w:lang w:eastAsia="en-US"/>
        </w:rPr>
      </w:pPr>
    </w:p>
    <w:p w14:paraId="7E0A369C" w14:textId="77777777" w:rsidR="00834546" w:rsidRDefault="00834546" w:rsidP="00342003">
      <w:pPr>
        <w:pStyle w:val="Style30"/>
        <w:widowControl/>
        <w:ind w:firstLine="567"/>
        <w:rPr>
          <w:rStyle w:val="FontStyle45"/>
          <w:rFonts w:ascii="Times New Roman" w:cs="Times New Roman"/>
          <w:b w:val="0"/>
          <w:color w:val="auto"/>
          <w:lang w:eastAsia="en-US"/>
        </w:rPr>
      </w:pPr>
    </w:p>
    <w:p w14:paraId="68DDF402" w14:textId="77777777" w:rsidR="00834546" w:rsidRDefault="00834546" w:rsidP="00342003">
      <w:pPr>
        <w:pStyle w:val="Style30"/>
        <w:widowControl/>
        <w:ind w:firstLine="567"/>
        <w:rPr>
          <w:rStyle w:val="FontStyle45"/>
          <w:rFonts w:ascii="Times New Roman" w:cs="Times New Roman"/>
          <w:b w:val="0"/>
          <w:color w:val="auto"/>
          <w:lang w:eastAsia="en-US"/>
        </w:rPr>
      </w:pPr>
    </w:p>
    <w:p w14:paraId="15CC4808" w14:textId="77777777" w:rsidR="00F365D5" w:rsidRPr="00F365D5" w:rsidRDefault="00F365D5" w:rsidP="00F365D5">
      <w:pPr>
        <w:pStyle w:val="Style30"/>
        <w:widowControl/>
        <w:ind w:firstLine="0"/>
        <w:jc w:val="center"/>
        <w:rPr>
          <w:rStyle w:val="FontStyle45"/>
          <w:rFonts w:ascii="Times New Roman" w:cs="Times New Roman"/>
          <w:bCs w:val="0"/>
          <w:color w:val="auto"/>
          <w:lang w:eastAsia="en-US"/>
        </w:rPr>
      </w:pPr>
      <w:r w:rsidRPr="00F365D5">
        <w:rPr>
          <w:rStyle w:val="FontStyle45"/>
          <w:rFonts w:ascii="Times New Roman" w:cs="Times New Roman"/>
          <w:bCs w:val="0"/>
          <w:color w:val="auto"/>
          <w:lang w:eastAsia="en-US"/>
        </w:rPr>
        <w:lastRenderedPageBreak/>
        <w:t>Приложение B</w:t>
      </w:r>
    </w:p>
    <w:p w14:paraId="58F41905" w14:textId="042C7FBE" w:rsidR="00F365D5" w:rsidRPr="00F365D5" w:rsidRDefault="00F365D5" w:rsidP="00F365D5">
      <w:pPr>
        <w:pStyle w:val="Style30"/>
        <w:widowControl/>
        <w:ind w:firstLine="0"/>
        <w:jc w:val="center"/>
        <w:rPr>
          <w:rStyle w:val="FontStyle45"/>
          <w:rFonts w:ascii="Times New Roman" w:cs="Times New Roman"/>
          <w:b w:val="0"/>
          <w:i/>
          <w:iCs/>
          <w:color w:val="auto"/>
          <w:lang w:eastAsia="en-US"/>
        </w:rPr>
      </w:pPr>
      <w:r w:rsidRPr="00F365D5">
        <w:rPr>
          <w:rStyle w:val="FontStyle45"/>
          <w:rFonts w:ascii="Times New Roman" w:cs="Times New Roman"/>
          <w:b w:val="0"/>
          <w:i/>
          <w:iCs/>
          <w:color w:val="auto"/>
          <w:lang w:eastAsia="en-US"/>
        </w:rPr>
        <w:t>(информационное)</w:t>
      </w:r>
    </w:p>
    <w:p w14:paraId="380FBC66" w14:textId="77777777" w:rsidR="00F365D5" w:rsidRDefault="00F365D5" w:rsidP="00F365D5">
      <w:pPr>
        <w:pStyle w:val="Style30"/>
        <w:widowControl/>
        <w:ind w:firstLine="0"/>
        <w:jc w:val="center"/>
        <w:rPr>
          <w:rStyle w:val="FontStyle45"/>
          <w:rFonts w:ascii="Times New Roman" w:cs="Times New Roman"/>
          <w:b w:val="0"/>
          <w:color w:val="auto"/>
          <w:lang w:eastAsia="en-US"/>
        </w:rPr>
      </w:pPr>
    </w:p>
    <w:p w14:paraId="2770C4E9" w14:textId="686CFC16" w:rsidR="00F365D5" w:rsidRPr="00F365D5" w:rsidRDefault="00F365D5" w:rsidP="00F365D5">
      <w:pPr>
        <w:pStyle w:val="Style30"/>
        <w:widowControl/>
        <w:ind w:firstLine="0"/>
        <w:jc w:val="center"/>
        <w:rPr>
          <w:rStyle w:val="FontStyle45"/>
          <w:rFonts w:ascii="Times New Roman" w:cs="Times New Roman"/>
          <w:bCs w:val="0"/>
          <w:color w:val="auto"/>
          <w:lang w:eastAsia="en-US"/>
        </w:rPr>
      </w:pPr>
      <w:r w:rsidRPr="00F365D5">
        <w:rPr>
          <w:rStyle w:val="FontStyle45"/>
          <w:rFonts w:ascii="Times New Roman" w:cs="Times New Roman"/>
          <w:bCs w:val="0"/>
          <w:color w:val="auto"/>
          <w:lang w:eastAsia="en-US"/>
        </w:rPr>
        <w:t>Обоснование</w:t>
      </w:r>
    </w:p>
    <w:p w14:paraId="2C3EEE4B"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p>
    <w:p w14:paraId="05489050"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Нумерация подпунктов в данном приложении соответствует нумерации подпунктов в основном тексте, к которому применяется руководство (например, B.5.2 относится к 5.2 в основном тексте).</w:t>
      </w:r>
    </w:p>
    <w:p w14:paraId="4BD4F11A"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p>
    <w:p w14:paraId="43325A72"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 xml:space="preserve">B.5.2 Огнеопасность </w:t>
      </w:r>
    </w:p>
    <w:p w14:paraId="7DC4A5BF"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Учитывая огнеопасность ходунков, производители должны обратить внимание на то, что лица с инвалидностью могут быть подвержены большему риску, чем здоровые люди, поскольку они, возможно, не смогут убежать от огня.</w:t>
      </w:r>
    </w:p>
    <w:p w14:paraId="7C178486"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Опасности, которые следует учитывать, включают:</w:t>
      </w:r>
    </w:p>
    <w:p w14:paraId="2D43F780" w14:textId="0424C0B3"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материалы курящего человека;</w:t>
      </w:r>
    </w:p>
    <w:p w14:paraId="237AB5DB" w14:textId="7967CF9E"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огни и другие обогреватели;</w:t>
      </w:r>
    </w:p>
    <w:p w14:paraId="359F498F" w14:textId="4FEF4BE6"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w:t>
      </w:r>
      <w:r>
        <w:rPr>
          <w:rStyle w:val="FontStyle45"/>
          <w:rFonts w:ascii="Times New Roman" w:cs="Times New Roman"/>
          <w:b w:val="0"/>
          <w:color w:val="auto"/>
          <w:lang w:eastAsia="en-US"/>
        </w:rPr>
        <w:t xml:space="preserve"> </w:t>
      </w:r>
      <w:r w:rsidRPr="00F365D5">
        <w:rPr>
          <w:rStyle w:val="FontStyle45"/>
          <w:rFonts w:ascii="Times New Roman" w:cs="Times New Roman"/>
          <w:b w:val="0"/>
          <w:color w:val="auto"/>
          <w:lang w:eastAsia="en-US"/>
        </w:rPr>
        <w:t>электростатические разряды.</w:t>
      </w:r>
    </w:p>
    <w:p w14:paraId="3AD5B2DD"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Особое внимание следует обратить, если ходунки могут использоваться рядом или вместе с огнеопасными веществами.</w:t>
      </w:r>
    </w:p>
    <w:p w14:paraId="333B9FCD"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p>
    <w:p w14:paraId="116E5B4F"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B.5.4.1</w:t>
      </w:r>
      <w:r w:rsidRPr="00F365D5">
        <w:rPr>
          <w:rStyle w:val="FontStyle45"/>
          <w:rFonts w:ascii="Times New Roman" w:cs="Times New Roman"/>
          <w:b w:val="0"/>
          <w:color w:val="auto"/>
          <w:lang w:eastAsia="en-US"/>
        </w:rPr>
        <w:tab/>
        <w:t xml:space="preserve">Очистка и дезинфекция  </w:t>
      </w:r>
    </w:p>
    <w:p w14:paraId="51B1A563"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Ходунки должны быть легки в очистке и не должны включать компоненты, которые будут удерживать пыль, жидкость и/или загрязняющий материал, кроме случая, когда предусмотренная функция ходунков должна удерживать такой материал.</w:t>
      </w:r>
    </w:p>
    <w:p w14:paraId="2722AFF1"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Ходунки, которые могут вступать в контакт с жидкостями организма, должны быть спроектированы так, чтобы их можно было повторно дезинфицировать легкодоступными дезинфицирующими средствами без повреждения ходунков.</w:t>
      </w:r>
    </w:p>
    <w:p w14:paraId="25E6DBF3" w14:textId="65734EC4" w:rsidR="00834546"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 xml:space="preserve">Пример маркировки для вспомогательных ходунков, пригодных для машинной стирки, с помощью системы автоматической стирки, показан на </w:t>
      </w:r>
      <w:r>
        <w:rPr>
          <w:rStyle w:val="FontStyle45"/>
          <w:rFonts w:ascii="Times New Roman" w:cs="Times New Roman"/>
          <w:b w:val="0"/>
          <w:color w:val="auto"/>
          <w:lang w:eastAsia="en-US"/>
        </w:rPr>
        <w:t>р</w:t>
      </w:r>
      <w:r w:rsidRPr="00F365D5">
        <w:rPr>
          <w:rStyle w:val="FontStyle45"/>
          <w:rFonts w:ascii="Times New Roman" w:cs="Times New Roman"/>
          <w:b w:val="0"/>
          <w:color w:val="auto"/>
          <w:lang w:eastAsia="en-US"/>
        </w:rPr>
        <w:t>исунке B.1.</w:t>
      </w:r>
    </w:p>
    <w:p w14:paraId="2490D059" w14:textId="77777777" w:rsidR="00834546" w:rsidRDefault="00834546" w:rsidP="00342003">
      <w:pPr>
        <w:pStyle w:val="Style30"/>
        <w:widowControl/>
        <w:ind w:firstLine="567"/>
        <w:rPr>
          <w:rStyle w:val="FontStyle45"/>
          <w:rFonts w:ascii="Times New Roman" w:cs="Times New Roman"/>
          <w:b w:val="0"/>
          <w:color w:val="auto"/>
          <w:lang w:eastAsia="en-US"/>
        </w:rPr>
      </w:pPr>
    </w:p>
    <w:p w14:paraId="62959C5B" w14:textId="315000CF" w:rsidR="00834546" w:rsidRDefault="00F365D5" w:rsidP="00F365D5">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lang w:eastAsia="en-US"/>
        </w:rPr>
        <w:drawing>
          <wp:inline distT="0" distB="0" distL="0" distR="0" wp14:anchorId="2C9A73E3" wp14:editId="516881FF">
            <wp:extent cx="3361690" cy="161925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61690" cy="1619250"/>
                    </a:xfrm>
                    <a:prstGeom prst="rect">
                      <a:avLst/>
                    </a:prstGeom>
                    <a:noFill/>
                  </pic:spPr>
                </pic:pic>
              </a:graphicData>
            </a:graphic>
          </wp:inline>
        </w:drawing>
      </w:r>
    </w:p>
    <w:p w14:paraId="209C277A" w14:textId="77777777" w:rsidR="00834546" w:rsidRDefault="00834546" w:rsidP="00342003">
      <w:pPr>
        <w:pStyle w:val="Style30"/>
        <w:widowControl/>
        <w:ind w:firstLine="567"/>
        <w:rPr>
          <w:rStyle w:val="FontStyle45"/>
          <w:rFonts w:ascii="Times New Roman" w:cs="Times New Roman"/>
          <w:b w:val="0"/>
          <w:color w:val="auto"/>
          <w:lang w:eastAsia="en-US"/>
        </w:rPr>
      </w:pPr>
    </w:p>
    <w:p w14:paraId="0998DD83"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 xml:space="preserve">Рисунок B.1 — Пример маркировки для ходунков, пригодных для машинной стирки </w:t>
      </w:r>
    </w:p>
    <w:p w14:paraId="4876A482" w14:textId="77777777" w:rsidR="00F365D5" w:rsidRPr="00F365D5" w:rsidRDefault="00F365D5" w:rsidP="00F365D5">
      <w:pPr>
        <w:pStyle w:val="Style30"/>
        <w:widowControl/>
        <w:ind w:firstLine="567"/>
        <w:rPr>
          <w:rStyle w:val="FontStyle45"/>
          <w:rFonts w:ascii="Times New Roman" w:cs="Times New Roman"/>
          <w:b w:val="0"/>
          <w:color w:val="auto"/>
          <w:lang w:eastAsia="en-US"/>
        </w:rPr>
      </w:pPr>
    </w:p>
    <w:p w14:paraId="21A333B0" w14:textId="1BA18B5F" w:rsidR="00834546" w:rsidRPr="00F221AE" w:rsidRDefault="00F365D5" w:rsidP="00F365D5">
      <w:pPr>
        <w:pStyle w:val="Style30"/>
        <w:widowControl/>
        <w:ind w:firstLine="567"/>
        <w:rPr>
          <w:rStyle w:val="FontStyle45"/>
          <w:rFonts w:ascii="Times New Roman" w:cs="Times New Roman"/>
          <w:b w:val="0"/>
          <w:color w:val="auto"/>
          <w:lang w:eastAsia="en-US"/>
        </w:rPr>
      </w:pPr>
      <w:r w:rsidRPr="00F365D5">
        <w:rPr>
          <w:rStyle w:val="FontStyle45"/>
          <w:rFonts w:ascii="Times New Roman" w:cs="Times New Roman"/>
          <w:b w:val="0"/>
          <w:color w:val="auto"/>
          <w:lang w:eastAsia="en-US"/>
        </w:rPr>
        <w:t xml:space="preserve">Пример маркировки для ходунков, которые должны очищаться с помощью ручного струйного потока/паровой очистки показан на </w:t>
      </w:r>
      <w:r>
        <w:rPr>
          <w:rStyle w:val="FontStyle45"/>
          <w:rFonts w:ascii="Times New Roman" w:cs="Times New Roman"/>
          <w:b w:val="0"/>
          <w:color w:val="auto"/>
          <w:lang w:eastAsia="en-US"/>
        </w:rPr>
        <w:t>р</w:t>
      </w:r>
      <w:r w:rsidRPr="00F365D5">
        <w:rPr>
          <w:rStyle w:val="FontStyle45"/>
          <w:rFonts w:ascii="Times New Roman" w:cs="Times New Roman"/>
          <w:b w:val="0"/>
          <w:color w:val="auto"/>
          <w:lang w:eastAsia="en-US"/>
        </w:rPr>
        <w:t>исунке B.2.</w:t>
      </w:r>
    </w:p>
    <w:p w14:paraId="0D029B8A" w14:textId="77777777" w:rsidR="00B307E3" w:rsidRDefault="00B307E3" w:rsidP="00B307E3">
      <w:pPr>
        <w:pStyle w:val="Style30"/>
        <w:widowControl/>
        <w:ind w:firstLine="0"/>
        <w:rPr>
          <w:rStyle w:val="FontStyle45"/>
          <w:rFonts w:ascii="Times New Roman" w:cs="Times New Roman"/>
          <w:color w:val="auto"/>
          <w:lang w:eastAsia="en-US"/>
        </w:rPr>
      </w:pPr>
    </w:p>
    <w:p w14:paraId="3815C43E" w14:textId="4820B7BB" w:rsidR="007172F0" w:rsidRDefault="007172F0" w:rsidP="00B307E3">
      <w:pPr>
        <w:pStyle w:val="Style30"/>
        <w:widowControl/>
        <w:ind w:firstLine="0"/>
        <w:rPr>
          <w:rStyle w:val="FontStyle45"/>
          <w:rFonts w:ascii="Times New Roman" w:cs="Times New Roman"/>
          <w:color w:val="auto"/>
          <w:lang w:eastAsia="en-US"/>
        </w:rPr>
      </w:pPr>
    </w:p>
    <w:p w14:paraId="2A354BDD" w14:textId="59AC2956" w:rsidR="00F365D5" w:rsidRDefault="00F365D5" w:rsidP="00B307E3">
      <w:pPr>
        <w:pStyle w:val="Style30"/>
        <w:widowControl/>
        <w:ind w:firstLine="0"/>
        <w:rPr>
          <w:rStyle w:val="FontStyle45"/>
          <w:rFonts w:ascii="Times New Roman" w:cs="Times New Roman"/>
          <w:color w:val="auto"/>
          <w:lang w:eastAsia="en-US"/>
        </w:rPr>
      </w:pPr>
    </w:p>
    <w:p w14:paraId="3CBAB018" w14:textId="6102591D" w:rsidR="00F365D5" w:rsidRDefault="00F365D5" w:rsidP="00B307E3">
      <w:pPr>
        <w:pStyle w:val="Style30"/>
        <w:widowControl/>
        <w:ind w:firstLine="0"/>
        <w:rPr>
          <w:rStyle w:val="FontStyle45"/>
          <w:rFonts w:ascii="Times New Roman" w:cs="Times New Roman"/>
          <w:color w:val="auto"/>
          <w:lang w:eastAsia="en-US"/>
        </w:rPr>
      </w:pPr>
    </w:p>
    <w:p w14:paraId="3221A9EB" w14:textId="508063ED" w:rsidR="00F365D5" w:rsidRDefault="00F365D5" w:rsidP="00B307E3">
      <w:pPr>
        <w:pStyle w:val="Style30"/>
        <w:widowControl/>
        <w:ind w:firstLine="0"/>
        <w:rPr>
          <w:rStyle w:val="FontStyle45"/>
          <w:rFonts w:ascii="Times New Roman" w:cs="Times New Roman"/>
          <w:color w:val="auto"/>
          <w:lang w:eastAsia="en-US"/>
        </w:rPr>
      </w:pPr>
    </w:p>
    <w:p w14:paraId="688666D8" w14:textId="025CFCDE" w:rsidR="00F365D5" w:rsidRDefault="00F365D5" w:rsidP="00F365D5">
      <w:pPr>
        <w:pStyle w:val="Style30"/>
        <w:widowControl/>
        <w:ind w:firstLine="0"/>
        <w:jc w:val="center"/>
        <w:rPr>
          <w:rStyle w:val="FontStyle45"/>
          <w:rFonts w:ascii="Times New Roman" w:cs="Times New Roman"/>
          <w:color w:val="auto"/>
          <w:lang w:eastAsia="en-US"/>
        </w:rPr>
      </w:pPr>
      <w:r w:rsidRPr="00F365D5">
        <w:rPr>
          <w:rStyle w:val="FontStyle45"/>
          <w:rFonts w:ascii="Times New Roman" w:cs="Times New Roman"/>
          <w:b w:val="0"/>
          <w:bCs w:val="0"/>
          <w:color w:val="auto"/>
        </w:rPr>
        <w:lastRenderedPageBreak/>
        <w:drawing>
          <wp:inline distT="0" distB="0" distL="0" distR="0" wp14:anchorId="2B6235EB" wp14:editId="5103BBBC">
            <wp:extent cx="3429000" cy="1654810"/>
            <wp:effectExtent l="0" t="0" r="0" b="254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r="42271"/>
                    <a:stretch/>
                  </pic:blipFill>
                  <pic:spPr bwMode="auto">
                    <a:xfrm>
                      <a:off x="0" y="0"/>
                      <a:ext cx="3429000" cy="1654810"/>
                    </a:xfrm>
                    <a:prstGeom prst="rect">
                      <a:avLst/>
                    </a:prstGeom>
                    <a:noFill/>
                    <a:ln>
                      <a:noFill/>
                    </a:ln>
                    <a:extLst>
                      <a:ext uri="{53640926-AAD7-44D8-BBD7-CCE9431645EC}">
                        <a14:shadowObscured xmlns:a14="http://schemas.microsoft.com/office/drawing/2010/main"/>
                      </a:ext>
                    </a:extLst>
                  </pic:spPr>
                </pic:pic>
              </a:graphicData>
            </a:graphic>
          </wp:inline>
        </w:drawing>
      </w:r>
    </w:p>
    <w:p w14:paraId="16CF492F" w14:textId="293744C0" w:rsidR="00F365D5" w:rsidRDefault="00F365D5" w:rsidP="00B307E3">
      <w:pPr>
        <w:pStyle w:val="Style30"/>
        <w:widowControl/>
        <w:ind w:firstLine="0"/>
        <w:rPr>
          <w:rStyle w:val="FontStyle45"/>
          <w:rFonts w:ascii="Times New Roman" w:cs="Times New Roman"/>
          <w:color w:val="auto"/>
          <w:lang w:eastAsia="en-US"/>
        </w:rPr>
      </w:pPr>
    </w:p>
    <w:p w14:paraId="1A334E3A" w14:textId="5655D25B" w:rsidR="00F365D5" w:rsidRPr="00F365D5" w:rsidRDefault="00F365D5" w:rsidP="00F365D5">
      <w:pPr>
        <w:pStyle w:val="Style30"/>
        <w:widowControl/>
        <w:ind w:firstLine="0"/>
        <w:jc w:val="center"/>
        <w:rPr>
          <w:rStyle w:val="FontStyle45"/>
          <w:rFonts w:ascii="Times New Roman" w:cs="Times New Roman"/>
          <w:color w:val="auto"/>
          <w:lang w:eastAsia="en-US"/>
        </w:rPr>
      </w:pPr>
      <w:r w:rsidRPr="00F365D5">
        <w:rPr>
          <w:rStyle w:val="FontStyle45"/>
          <w:rFonts w:ascii="Times New Roman" w:cs="Times New Roman"/>
          <w:color w:val="auto"/>
          <w:lang w:eastAsia="en-US"/>
        </w:rPr>
        <w:t>Рисунок B.2 — Пример маркировки для ходунков, которые должны очищаться с помощью ручного струйного потока/паровой очистки</w:t>
      </w:r>
    </w:p>
    <w:p w14:paraId="3D4CBEBE" w14:textId="77777777" w:rsidR="00F365D5" w:rsidRPr="00F365D5" w:rsidRDefault="00F365D5" w:rsidP="00F365D5">
      <w:pPr>
        <w:pStyle w:val="Style30"/>
        <w:widowControl/>
        <w:ind w:firstLine="0"/>
        <w:rPr>
          <w:rStyle w:val="FontStyle45"/>
          <w:rFonts w:ascii="Times New Roman" w:cs="Times New Roman"/>
          <w:color w:val="auto"/>
          <w:lang w:eastAsia="en-US"/>
        </w:rPr>
      </w:pPr>
    </w:p>
    <w:p w14:paraId="443E574A" w14:textId="77777777" w:rsidR="00F365D5" w:rsidRPr="00F365D5" w:rsidRDefault="00F365D5" w:rsidP="00F365D5">
      <w:pPr>
        <w:pStyle w:val="Style30"/>
        <w:widowControl/>
        <w:ind w:firstLine="567"/>
        <w:rPr>
          <w:rStyle w:val="FontStyle45"/>
          <w:rFonts w:ascii="Times New Roman" w:cs="Times New Roman"/>
          <w:b w:val="0"/>
          <w:bCs w:val="0"/>
          <w:color w:val="auto"/>
          <w:lang w:eastAsia="en-US"/>
        </w:rPr>
      </w:pPr>
      <w:r w:rsidRPr="00F365D5">
        <w:rPr>
          <w:rStyle w:val="FontStyle45"/>
          <w:rFonts w:ascii="Times New Roman" w:cs="Times New Roman"/>
          <w:b w:val="0"/>
          <w:bCs w:val="0"/>
          <w:color w:val="auto"/>
          <w:lang w:eastAsia="en-US"/>
        </w:rPr>
        <w:t>Вспомогательные ходунки, которые, как указано производителем, пригодны для машинной стирки с помощью системы автоматической стирки, должны нормально функционировать после испытания.</w:t>
      </w:r>
    </w:p>
    <w:p w14:paraId="26A78AAD" w14:textId="77777777" w:rsidR="00F365D5" w:rsidRPr="00F365D5" w:rsidRDefault="00F365D5" w:rsidP="00F365D5">
      <w:pPr>
        <w:pStyle w:val="Style30"/>
        <w:widowControl/>
        <w:ind w:firstLine="567"/>
        <w:rPr>
          <w:rStyle w:val="FontStyle45"/>
          <w:rFonts w:ascii="Times New Roman" w:cs="Times New Roman"/>
          <w:b w:val="0"/>
          <w:bCs w:val="0"/>
          <w:color w:val="auto"/>
          <w:lang w:eastAsia="en-US"/>
        </w:rPr>
      </w:pPr>
      <w:r w:rsidRPr="00F365D5">
        <w:rPr>
          <w:rStyle w:val="FontStyle45"/>
          <w:rFonts w:ascii="Times New Roman" w:cs="Times New Roman"/>
          <w:b w:val="0"/>
          <w:bCs w:val="0"/>
          <w:color w:val="auto"/>
          <w:lang w:eastAsia="en-US"/>
        </w:rPr>
        <w:t>Изменения в процедуре испытания относительно цикла испытаний, температуры, времени и чистящих жидкостей должны рассматриваться в файле по управлению рисками производителя.</w:t>
      </w:r>
    </w:p>
    <w:p w14:paraId="047FCBB2" w14:textId="77777777" w:rsidR="00F365D5" w:rsidRPr="00F365D5" w:rsidRDefault="00F365D5" w:rsidP="00F365D5">
      <w:pPr>
        <w:pStyle w:val="Style30"/>
        <w:widowControl/>
        <w:ind w:firstLine="567"/>
        <w:rPr>
          <w:rStyle w:val="FontStyle45"/>
          <w:rFonts w:ascii="Times New Roman" w:cs="Times New Roman"/>
          <w:b w:val="0"/>
          <w:bCs w:val="0"/>
          <w:color w:val="auto"/>
          <w:lang w:eastAsia="en-US"/>
        </w:rPr>
      </w:pPr>
      <w:r w:rsidRPr="00F365D5">
        <w:rPr>
          <w:rStyle w:val="FontStyle45"/>
          <w:rFonts w:ascii="Times New Roman" w:cs="Times New Roman"/>
          <w:b w:val="0"/>
          <w:bCs w:val="0"/>
          <w:color w:val="auto"/>
          <w:lang w:eastAsia="en-US"/>
        </w:rPr>
        <w:t>Настоящее испытание представляет базовую процедуру для дезинфекции ходунков в стиральной машине.</w:t>
      </w:r>
    </w:p>
    <w:p w14:paraId="35B60BA9" w14:textId="77777777" w:rsidR="00F365D5" w:rsidRPr="00F365D5" w:rsidRDefault="00F365D5" w:rsidP="00F365D5">
      <w:pPr>
        <w:pStyle w:val="Style30"/>
        <w:widowControl/>
        <w:ind w:firstLine="567"/>
        <w:rPr>
          <w:rStyle w:val="FontStyle45"/>
          <w:rFonts w:ascii="Times New Roman" w:cs="Times New Roman"/>
          <w:b w:val="0"/>
          <w:bCs w:val="0"/>
          <w:color w:val="auto"/>
          <w:lang w:eastAsia="en-US"/>
        </w:rPr>
      </w:pPr>
      <w:r w:rsidRPr="00F365D5">
        <w:rPr>
          <w:rStyle w:val="FontStyle45"/>
          <w:rFonts w:ascii="Times New Roman" w:cs="Times New Roman"/>
          <w:b w:val="0"/>
          <w:bCs w:val="0"/>
          <w:color w:val="auto"/>
          <w:lang w:eastAsia="en-US"/>
        </w:rPr>
        <w:t>Соответствие проверяется следующими испытаниями.</w:t>
      </w:r>
    </w:p>
    <w:p w14:paraId="23EA1B60" w14:textId="34EA3F81" w:rsidR="00F365D5" w:rsidRPr="00F365D5" w:rsidRDefault="00F365D5" w:rsidP="00F365D5">
      <w:pPr>
        <w:pStyle w:val="Style30"/>
        <w:widowControl/>
        <w:ind w:firstLine="567"/>
        <w:rPr>
          <w:rStyle w:val="FontStyle45"/>
          <w:rFonts w:ascii="Times New Roman" w:cs="Times New Roman"/>
          <w:b w:val="0"/>
          <w:bCs w:val="0"/>
          <w:color w:val="auto"/>
          <w:lang w:eastAsia="en-US"/>
        </w:rPr>
      </w:pPr>
      <w:r w:rsidRPr="00F365D5">
        <w:rPr>
          <w:rStyle w:val="FontStyle45"/>
          <w:rFonts w:ascii="Times New Roman" w:cs="Times New Roman"/>
          <w:b w:val="0"/>
          <w:bCs w:val="0"/>
          <w:color w:val="auto"/>
          <w:lang w:eastAsia="en-US"/>
        </w:rPr>
        <w:t>a)</w:t>
      </w:r>
      <w:r>
        <w:rPr>
          <w:rStyle w:val="FontStyle45"/>
          <w:rFonts w:ascii="Times New Roman" w:cs="Times New Roman"/>
          <w:b w:val="0"/>
          <w:bCs w:val="0"/>
          <w:color w:val="auto"/>
          <w:lang w:eastAsia="en-US"/>
        </w:rPr>
        <w:t xml:space="preserve"> </w:t>
      </w:r>
      <w:r w:rsidRPr="00F365D5">
        <w:rPr>
          <w:rStyle w:val="FontStyle45"/>
          <w:rFonts w:ascii="Times New Roman" w:cs="Times New Roman"/>
          <w:b w:val="0"/>
          <w:bCs w:val="0"/>
          <w:color w:val="auto"/>
          <w:lang w:eastAsia="en-US"/>
        </w:rPr>
        <w:t>Если производителем не указано иное, то части и крышки доступа, которые можно разъединить/ открыть, не используя инструмент, должны быть разъединены/открыты следующим образом:</w:t>
      </w:r>
    </w:p>
    <w:p w14:paraId="67290891" w14:textId="3951C11E" w:rsidR="00F365D5" w:rsidRPr="00F365D5" w:rsidRDefault="00F365D5" w:rsidP="00E657B1">
      <w:pPr>
        <w:pStyle w:val="Style30"/>
        <w:widowControl/>
        <w:ind w:firstLine="709"/>
        <w:rPr>
          <w:rStyle w:val="FontStyle45"/>
          <w:rFonts w:ascii="Times New Roman" w:cs="Times New Roman"/>
          <w:b w:val="0"/>
          <w:bCs w:val="0"/>
          <w:color w:val="auto"/>
          <w:lang w:eastAsia="en-US"/>
        </w:rPr>
      </w:pPr>
      <w:r w:rsidRPr="00F365D5">
        <w:rPr>
          <w:rStyle w:val="FontStyle45"/>
          <w:rFonts w:ascii="Times New Roman" w:cs="Times New Roman"/>
          <w:b w:val="0"/>
          <w:bCs w:val="0"/>
          <w:color w:val="auto"/>
          <w:lang w:eastAsia="en-US"/>
        </w:rPr>
        <w:t>1)</w:t>
      </w:r>
      <w:r>
        <w:rPr>
          <w:rStyle w:val="FontStyle45"/>
          <w:rFonts w:ascii="Times New Roman" w:cs="Times New Roman"/>
          <w:b w:val="0"/>
          <w:bCs w:val="0"/>
          <w:color w:val="auto"/>
          <w:lang w:eastAsia="en-US"/>
        </w:rPr>
        <w:t xml:space="preserve"> </w:t>
      </w:r>
      <w:r w:rsidRPr="00F365D5">
        <w:rPr>
          <w:rStyle w:val="FontStyle45"/>
          <w:rFonts w:ascii="Times New Roman" w:cs="Times New Roman"/>
          <w:b w:val="0"/>
          <w:bCs w:val="0"/>
          <w:color w:val="auto"/>
          <w:lang w:eastAsia="en-US"/>
        </w:rPr>
        <w:t>Осуществляется предварительная обработка 10 дней при температуре 65 °C ± 2 °C или при максимальном значении номинальной температуры хранения, если она выше.</w:t>
      </w:r>
    </w:p>
    <w:p w14:paraId="2C3A8296" w14:textId="70A196CB" w:rsidR="00F365D5" w:rsidRPr="00F365D5" w:rsidRDefault="00F365D5" w:rsidP="00E657B1">
      <w:pPr>
        <w:pStyle w:val="Style30"/>
        <w:widowControl/>
        <w:ind w:firstLine="709"/>
        <w:rPr>
          <w:rStyle w:val="FontStyle45"/>
          <w:rFonts w:ascii="Times New Roman" w:cs="Times New Roman"/>
          <w:b w:val="0"/>
          <w:bCs w:val="0"/>
          <w:color w:val="auto"/>
          <w:lang w:eastAsia="en-US"/>
        </w:rPr>
      </w:pPr>
      <w:r w:rsidRPr="00F365D5">
        <w:rPr>
          <w:rStyle w:val="FontStyle45"/>
          <w:rFonts w:ascii="Times New Roman" w:cs="Times New Roman"/>
          <w:b w:val="0"/>
          <w:bCs w:val="0"/>
          <w:color w:val="auto"/>
          <w:lang w:eastAsia="en-US"/>
        </w:rPr>
        <w:t>2)</w:t>
      </w:r>
      <w:r>
        <w:rPr>
          <w:rStyle w:val="FontStyle45"/>
          <w:rFonts w:ascii="Times New Roman" w:cs="Times New Roman"/>
          <w:b w:val="0"/>
          <w:bCs w:val="0"/>
          <w:color w:val="auto"/>
          <w:lang w:eastAsia="en-US"/>
        </w:rPr>
        <w:t xml:space="preserve"> </w:t>
      </w:r>
      <w:r w:rsidRPr="00F365D5">
        <w:rPr>
          <w:rStyle w:val="FontStyle45"/>
          <w:rFonts w:ascii="Times New Roman" w:cs="Times New Roman"/>
          <w:b w:val="0"/>
          <w:bCs w:val="0"/>
          <w:color w:val="auto"/>
          <w:lang w:eastAsia="en-US"/>
        </w:rPr>
        <w:t xml:space="preserve">Затем ходунки следует хранить при комнатной температуре в течение не менее </w:t>
      </w:r>
      <w:r w:rsidR="00E657B1">
        <w:rPr>
          <w:rStyle w:val="FontStyle45"/>
          <w:rFonts w:ascii="Times New Roman" w:cs="Times New Roman"/>
          <w:b w:val="0"/>
          <w:bCs w:val="0"/>
          <w:color w:val="auto"/>
          <w:lang w:eastAsia="en-US"/>
        </w:rPr>
        <w:br/>
      </w:r>
      <w:r w:rsidRPr="00F365D5">
        <w:rPr>
          <w:rStyle w:val="FontStyle45"/>
          <w:rFonts w:ascii="Times New Roman" w:cs="Times New Roman"/>
          <w:b w:val="0"/>
          <w:bCs w:val="0"/>
          <w:color w:val="auto"/>
          <w:lang w:eastAsia="en-US"/>
        </w:rPr>
        <w:t>16 часов.</w:t>
      </w:r>
    </w:p>
    <w:p w14:paraId="5BB07B26" w14:textId="7BE53D31" w:rsidR="00F365D5" w:rsidRPr="00F365D5" w:rsidRDefault="00F365D5" w:rsidP="00F365D5">
      <w:pPr>
        <w:pStyle w:val="Style30"/>
        <w:widowControl/>
        <w:ind w:firstLine="567"/>
        <w:rPr>
          <w:rStyle w:val="FontStyle45"/>
          <w:rFonts w:ascii="Times New Roman" w:cs="Times New Roman"/>
          <w:b w:val="0"/>
          <w:bCs w:val="0"/>
          <w:color w:val="auto"/>
          <w:lang w:eastAsia="en-US"/>
        </w:rPr>
      </w:pPr>
      <w:r w:rsidRPr="00F365D5">
        <w:rPr>
          <w:rStyle w:val="FontStyle45"/>
          <w:rFonts w:ascii="Times New Roman" w:cs="Times New Roman"/>
          <w:b w:val="0"/>
          <w:bCs w:val="0"/>
          <w:color w:val="auto"/>
          <w:lang w:eastAsia="en-US"/>
        </w:rPr>
        <w:t>b)</w:t>
      </w:r>
      <w:r>
        <w:rPr>
          <w:rStyle w:val="FontStyle45"/>
          <w:rFonts w:ascii="Times New Roman" w:cs="Times New Roman"/>
          <w:b w:val="0"/>
          <w:bCs w:val="0"/>
          <w:color w:val="auto"/>
          <w:lang w:eastAsia="en-US"/>
        </w:rPr>
        <w:t xml:space="preserve"> </w:t>
      </w:r>
      <w:r w:rsidRPr="00F365D5">
        <w:rPr>
          <w:rStyle w:val="FontStyle45"/>
          <w:rFonts w:ascii="Times New Roman" w:cs="Times New Roman"/>
          <w:b w:val="0"/>
          <w:bCs w:val="0"/>
          <w:color w:val="auto"/>
          <w:lang w:eastAsia="en-US"/>
        </w:rPr>
        <w:t>Пятьдесят циклов испытания согласно процедуре, которую производитель описал в инструкциях по применению, или состоящую из:</w:t>
      </w:r>
    </w:p>
    <w:p w14:paraId="1C7145A9" w14:textId="7D2DE4A0" w:rsidR="00F365D5" w:rsidRPr="00F365D5" w:rsidRDefault="00F365D5" w:rsidP="00F365D5">
      <w:pPr>
        <w:pStyle w:val="Style30"/>
        <w:widowControl/>
        <w:ind w:firstLine="567"/>
        <w:rPr>
          <w:rStyle w:val="FontStyle45"/>
          <w:rFonts w:ascii="Times New Roman" w:cs="Times New Roman"/>
          <w:b w:val="0"/>
          <w:bCs w:val="0"/>
          <w:color w:val="auto"/>
          <w:lang w:eastAsia="en-US"/>
        </w:rPr>
      </w:pPr>
      <w:r w:rsidRPr="00F365D5">
        <w:rPr>
          <w:rStyle w:val="FontStyle45"/>
          <w:rFonts w:ascii="Times New Roman" w:cs="Times New Roman"/>
          <w:b w:val="0"/>
          <w:bCs w:val="0"/>
          <w:color w:val="auto"/>
          <w:lang w:eastAsia="en-US"/>
        </w:rPr>
        <w:t>1)</w:t>
      </w:r>
      <w:r>
        <w:rPr>
          <w:rStyle w:val="FontStyle45"/>
          <w:rFonts w:ascii="Times New Roman" w:cs="Times New Roman"/>
          <w:b w:val="0"/>
          <w:bCs w:val="0"/>
          <w:color w:val="auto"/>
          <w:lang w:eastAsia="en-US"/>
        </w:rPr>
        <w:t xml:space="preserve"> </w:t>
      </w:r>
      <w:r w:rsidRPr="00F365D5">
        <w:rPr>
          <w:rStyle w:val="FontStyle45"/>
          <w:rFonts w:ascii="Times New Roman" w:cs="Times New Roman"/>
          <w:b w:val="0"/>
          <w:bCs w:val="0"/>
          <w:color w:val="auto"/>
          <w:lang w:eastAsia="en-US"/>
        </w:rPr>
        <w:t xml:space="preserve">мытья в течение 2 мин водой температуры 70 °C при значении </w:t>
      </w:r>
      <w:proofErr w:type="spellStart"/>
      <w:r w:rsidRPr="00F365D5">
        <w:rPr>
          <w:rStyle w:val="FontStyle45"/>
          <w:rFonts w:ascii="Times New Roman" w:cs="Times New Roman"/>
          <w:b w:val="0"/>
          <w:bCs w:val="0"/>
          <w:color w:val="auto"/>
          <w:lang w:eastAsia="en-US"/>
        </w:rPr>
        <w:t>pH</w:t>
      </w:r>
      <w:proofErr w:type="spellEnd"/>
      <w:r w:rsidRPr="00F365D5">
        <w:rPr>
          <w:rStyle w:val="FontStyle45"/>
          <w:rFonts w:ascii="Times New Roman" w:cs="Times New Roman"/>
          <w:b w:val="0"/>
          <w:bCs w:val="0"/>
          <w:color w:val="auto"/>
          <w:lang w:eastAsia="en-US"/>
        </w:rPr>
        <w:t xml:space="preserve"> 5-8, 0,5 % чистящим и дезинфицирующим раствором, как указано производителем;</w:t>
      </w:r>
    </w:p>
    <w:p w14:paraId="408A2A9A" w14:textId="0222D7AC" w:rsidR="00F365D5" w:rsidRPr="00F365D5" w:rsidRDefault="00F365D5" w:rsidP="00F365D5">
      <w:pPr>
        <w:pStyle w:val="Style30"/>
        <w:widowControl/>
        <w:ind w:firstLine="567"/>
        <w:rPr>
          <w:rStyle w:val="FontStyle45"/>
          <w:rFonts w:ascii="Times New Roman" w:cs="Times New Roman"/>
          <w:b w:val="0"/>
          <w:bCs w:val="0"/>
          <w:color w:val="auto"/>
          <w:lang w:eastAsia="en-US"/>
        </w:rPr>
      </w:pPr>
      <w:r w:rsidRPr="00F365D5">
        <w:rPr>
          <w:rStyle w:val="FontStyle45"/>
          <w:rFonts w:ascii="Times New Roman" w:cs="Times New Roman"/>
          <w:b w:val="0"/>
          <w:bCs w:val="0"/>
          <w:color w:val="auto"/>
          <w:lang w:eastAsia="en-US"/>
        </w:rPr>
        <w:t>2)</w:t>
      </w:r>
      <w:r>
        <w:rPr>
          <w:rStyle w:val="FontStyle45"/>
          <w:rFonts w:ascii="Times New Roman" w:cs="Times New Roman"/>
          <w:b w:val="0"/>
          <w:bCs w:val="0"/>
          <w:color w:val="auto"/>
          <w:lang w:eastAsia="en-US"/>
        </w:rPr>
        <w:t xml:space="preserve"> </w:t>
      </w:r>
      <w:r w:rsidRPr="00F365D5">
        <w:rPr>
          <w:rStyle w:val="FontStyle45"/>
          <w:rFonts w:ascii="Times New Roman" w:cs="Times New Roman"/>
          <w:b w:val="0"/>
          <w:bCs w:val="0"/>
          <w:color w:val="auto"/>
          <w:lang w:eastAsia="en-US"/>
        </w:rPr>
        <w:t xml:space="preserve">ополаскивания в течение 20 с водой температуры 85 °C при значении </w:t>
      </w:r>
      <w:proofErr w:type="spellStart"/>
      <w:r w:rsidRPr="00F365D5">
        <w:rPr>
          <w:rStyle w:val="FontStyle45"/>
          <w:rFonts w:ascii="Times New Roman" w:cs="Times New Roman"/>
          <w:b w:val="0"/>
          <w:bCs w:val="0"/>
          <w:color w:val="auto"/>
          <w:lang w:eastAsia="en-US"/>
        </w:rPr>
        <w:t>pH</w:t>
      </w:r>
      <w:proofErr w:type="spellEnd"/>
      <w:r w:rsidRPr="00F365D5">
        <w:rPr>
          <w:rStyle w:val="FontStyle45"/>
          <w:rFonts w:ascii="Times New Roman" w:cs="Times New Roman"/>
          <w:b w:val="0"/>
          <w:bCs w:val="0"/>
          <w:color w:val="auto"/>
          <w:lang w:eastAsia="en-US"/>
        </w:rPr>
        <w:t xml:space="preserve"> 5-8, и </w:t>
      </w:r>
      <w:r w:rsidR="00E657B1">
        <w:rPr>
          <w:rStyle w:val="FontStyle45"/>
          <w:rFonts w:ascii="Times New Roman" w:cs="Times New Roman"/>
          <w:b w:val="0"/>
          <w:bCs w:val="0"/>
          <w:color w:val="auto"/>
          <w:lang w:eastAsia="en-US"/>
        </w:rPr>
        <w:br/>
      </w:r>
      <w:r w:rsidRPr="00F365D5">
        <w:rPr>
          <w:rStyle w:val="FontStyle45"/>
          <w:rFonts w:ascii="Times New Roman" w:cs="Times New Roman"/>
          <w:b w:val="0"/>
          <w:bCs w:val="0"/>
          <w:color w:val="auto"/>
          <w:lang w:eastAsia="en-US"/>
        </w:rPr>
        <w:t>0,2 % прозрачным раствором для ополаскивания в соответствии с данными производителя;</w:t>
      </w:r>
    </w:p>
    <w:p w14:paraId="0F91375B" w14:textId="70B16D4E" w:rsidR="00F365D5" w:rsidRPr="00F365D5" w:rsidRDefault="00F365D5" w:rsidP="00F365D5">
      <w:pPr>
        <w:pStyle w:val="Style30"/>
        <w:widowControl/>
        <w:ind w:firstLine="567"/>
        <w:rPr>
          <w:rStyle w:val="FontStyle45"/>
          <w:rFonts w:ascii="Times New Roman" w:cs="Times New Roman"/>
          <w:b w:val="0"/>
          <w:bCs w:val="0"/>
          <w:color w:val="auto"/>
          <w:lang w:eastAsia="en-US"/>
        </w:rPr>
      </w:pPr>
      <w:r w:rsidRPr="00F365D5">
        <w:rPr>
          <w:rStyle w:val="FontStyle45"/>
          <w:rFonts w:ascii="Times New Roman" w:cs="Times New Roman"/>
          <w:b w:val="0"/>
          <w:bCs w:val="0"/>
          <w:color w:val="auto"/>
          <w:lang w:eastAsia="en-US"/>
        </w:rPr>
        <w:t>3)</w:t>
      </w:r>
      <w:r>
        <w:rPr>
          <w:rStyle w:val="FontStyle45"/>
          <w:rFonts w:ascii="Times New Roman" w:cs="Times New Roman"/>
          <w:b w:val="0"/>
          <w:bCs w:val="0"/>
          <w:color w:val="auto"/>
          <w:lang w:eastAsia="en-US"/>
        </w:rPr>
        <w:t xml:space="preserve"> </w:t>
      </w:r>
      <w:r w:rsidRPr="00F365D5">
        <w:rPr>
          <w:rStyle w:val="FontStyle45"/>
          <w:rFonts w:ascii="Times New Roman" w:cs="Times New Roman"/>
          <w:b w:val="0"/>
          <w:bCs w:val="0"/>
          <w:color w:val="auto"/>
          <w:lang w:eastAsia="en-US"/>
        </w:rPr>
        <w:t>охлаждения в течение 10 мин при температуре окружающей среды 20 °C.</w:t>
      </w:r>
    </w:p>
    <w:p w14:paraId="510556A1" w14:textId="77777777" w:rsidR="00F365D5" w:rsidRPr="00F365D5" w:rsidRDefault="00F365D5" w:rsidP="00F365D5">
      <w:pPr>
        <w:pStyle w:val="Style30"/>
        <w:widowControl/>
        <w:ind w:firstLine="567"/>
        <w:rPr>
          <w:rStyle w:val="FontStyle45"/>
          <w:rFonts w:ascii="Times New Roman" w:cs="Times New Roman"/>
          <w:b w:val="0"/>
          <w:bCs w:val="0"/>
          <w:color w:val="auto"/>
          <w:lang w:eastAsia="en-US"/>
        </w:rPr>
      </w:pPr>
      <w:r w:rsidRPr="00F365D5">
        <w:rPr>
          <w:rStyle w:val="FontStyle45"/>
          <w:rFonts w:ascii="Times New Roman" w:cs="Times New Roman"/>
          <w:b w:val="0"/>
          <w:bCs w:val="0"/>
          <w:color w:val="auto"/>
          <w:lang w:eastAsia="en-US"/>
        </w:rPr>
        <w:t>Критерии приемлемости следующие.</w:t>
      </w:r>
    </w:p>
    <w:p w14:paraId="54D93DA5" w14:textId="67E7518D" w:rsidR="00F365D5" w:rsidRPr="00F365D5" w:rsidRDefault="00F365D5" w:rsidP="00F365D5">
      <w:pPr>
        <w:pStyle w:val="Style30"/>
        <w:widowControl/>
        <w:ind w:firstLine="567"/>
        <w:rPr>
          <w:rStyle w:val="FontStyle45"/>
          <w:rFonts w:ascii="Times New Roman" w:cs="Times New Roman"/>
          <w:b w:val="0"/>
          <w:bCs w:val="0"/>
          <w:color w:val="auto"/>
          <w:lang w:eastAsia="en-US"/>
        </w:rPr>
      </w:pPr>
      <w:r w:rsidRPr="00F365D5">
        <w:rPr>
          <w:rStyle w:val="FontStyle45"/>
          <w:rFonts w:ascii="Times New Roman" w:cs="Times New Roman"/>
          <w:b w:val="0"/>
          <w:bCs w:val="0"/>
          <w:color w:val="auto"/>
          <w:lang w:eastAsia="en-US"/>
        </w:rPr>
        <w:t>a)</w:t>
      </w:r>
      <w:r>
        <w:rPr>
          <w:rStyle w:val="FontStyle45"/>
          <w:rFonts w:ascii="Times New Roman" w:cs="Times New Roman"/>
          <w:b w:val="0"/>
          <w:bCs w:val="0"/>
          <w:color w:val="auto"/>
          <w:lang w:eastAsia="en-US"/>
        </w:rPr>
        <w:t xml:space="preserve"> </w:t>
      </w:r>
      <w:r w:rsidRPr="00F365D5">
        <w:rPr>
          <w:rStyle w:val="FontStyle45"/>
          <w:rFonts w:ascii="Times New Roman" w:cs="Times New Roman"/>
          <w:b w:val="0"/>
          <w:bCs w:val="0"/>
          <w:color w:val="auto"/>
          <w:lang w:eastAsia="en-US"/>
        </w:rPr>
        <w:t>Ходунки должны функционировать, как указано в целевом назначении, при следующих интервалах времени, немедленно после циклов испытания:</w:t>
      </w:r>
    </w:p>
    <w:p w14:paraId="2D1ED702" w14:textId="1592F1D3" w:rsidR="00F365D5" w:rsidRPr="00F365D5" w:rsidRDefault="00F365D5" w:rsidP="00F365D5">
      <w:pPr>
        <w:pStyle w:val="Style30"/>
        <w:widowControl/>
        <w:ind w:firstLine="567"/>
        <w:rPr>
          <w:rStyle w:val="FontStyle45"/>
          <w:rFonts w:ascii="Times New Roman" w:cs="Times New Roman"/>
          <w:b w:val="0"/>
          <w:bCs w:val="0"/>
          <w:color w:val="auto"/>
          <w:lang w:eastAsia="en-US"/>
        </w:rPr>
      </w:pPr>
      <w:r w:rsidRPr="00F365D5">
        <w:rPr>
          <w:rStyle w:val="FontStyle45"/>
          <w:rFonts w:ascii="Times New Roman" w:cs="Times New Roman"/>
          <w:b w:val="0"/>
          <w:bCs w:val="0"/>
          <w:color w:val="auto"/>
          <w:lang w:eastAsia="en-US"/>
        </w:rPr>
        <w:t>—</w:t>
      </w:r>
      <w:r>
        <w:rPr>
          <w:rStyle w:val="FontStyle45"/>
          <w:rFonts w:ascii="Times New Roman" w:cs="Times New Roman"/>
          <w:b w:val="0"/>
          <w:bCs w:val="0"/>
          <w:color w:val="auto"/>
          <w:lang w:eastAsia="en-US"/>
        </w:rPr>
        <w:t xml:space="preserve"> </w:t>
      </w:r>
      <w:r w:rsidRPr="00F365D5">
        <w:rPr>
          <w:rStyle w:val="FontStyle45"/>
          <w:rFonts w:ascii="Times New Roman" w:cs="Times New Roman"/>
          <w:b w:val="0"/>
          <w:bCs w:val="0"/>
          <w:color w:val="auto"/>
          <w:lang w:eastAsia="en-US"/>
        </w:rPr>
        <w:t>5 мин (±1 мин) после циклов испытания;</w:t>
      </w:r>
    </w:p>
    <w:p w14:paraId="132B2911" w14:textId="4AF137A8" w:rsidR="00F365D5" w:rsidRPr="00F365D5" w:rsidRDefault="00F365D5" w:rsidP="00F365D5">
      <w:pPr>
        <w:pStyle w:val="Style30"/>
        <w:widowControl/>
        <w:ind w:firstLine="567"/>
        <w:rPr>
          <w:rStyle w:val="FontStyle45"/>
          <w:rFonts w:ascii="Times New Roman" w:cs="Times New Roman"/>
          <w:b w:val="0"/>
          <w:bCs w:val="0"/>
          <w:color w:val="auto"/>
          <w:lang w:eastAsia="en-US"/>
        </w:rPr>
      </w:pPr>
      <w:r w:rsidRPr="00F365D5">
        <w:rPr>
          <w:rStyle w:val="FontStyle45"/>
          <w:rFonts w:ascii="Times New Roman" w:cs="Times New Roman"/>
          <w:b w:val="0"/>
          <w:bCs w:val="0"/>
          <w:color w:val="auto"/>
          <w:lang w:eastAsia="en-US"/>
        </w:rPr>
        <w:t>—</w:t>
      </w:r>
      <w:r>
        <w:rPr>
          <w:rStyle w:val="FontStyle45"/>
          <w:rFonts w:ascii="Times New Roman" w:cs="Times New Roman"/>
          <w:b w:val="0"/>
          <w:bCs w:val="0"/>
          <w:color w:val="auto"/>
          <w:lang w:eastAsia="en-US"/>
        </w:rPr>
        <w:t xml:space="preserve"> </w:t>
      </w:r>
      <w:r w:rsidRPr="00F365D5">
        <w:rPr>
          <w:rStyle w:val="FontStyle45"/>
          <w:rFonts w:ascii="Times New Roman" w:cs="Times New Roman"/>
          <w:b w:val="0"/>
          <w:bCs w:val="0"/>
          <w:color w:val="auto"/>
          <w:lang w:eastAsia="en-US"/>
        </w:rPr>
        <w:t>60 мин (±5 мин) после циклов испытания;</w:t>
      </w:r>
    </w:p>
    <w:p w14:paraId="485547D3" w14:textId="5DE76BB1" w:rsidR="00F365D5" w:rsidRDefault="00F365D5" w:rsidP="00F365D5">
      <w:pPr>
        <w:pStyle w:val="Style30"/>
        <w:widowControl/>
        <w:ind w:firstLine="567"/>
        <w:rPr>
          <w:rStyle w:val="FontStyle45"/>
          <w:rFonts w:ascii="Times New Roman" w:cs="Times New Roman"/>
          <w:b w:val="0"/>
          <w:bCs w:val="0"/>
          <w:color w:val="auto"/>
          <w:lang w:eastAsia="en-US"/>
        </w:rPr>
      </w:pPr>
      <w:r w:rsidRPr="00F365D5">
        <w:rPr>
          <w:rStyle w:val="FontStyle45"/>
          <w:rFonts w:ascii="Times New Roman" w:cs="Times New Roman"/>
          <w:b w:val="0"/>
          <w:bCs w:val="0"/>
          <w:color w:val="auto"/>
          <w:lang w:eastAsia="en-US"/>
        </w:rPr>
        <w:t>—</w:t>
      </w:r>
      <w:r>
        <w:rPr>
          <w:rStyle w:val="FontStyle45"/>
          <w:rFonts w:ascii="Times New Roman" w:cs="Times New Roman"/>
          <w:b w:val="0"/>
          <w:bCs w:val="0"/>
          <w:color w:val="auto"/>
          <w:lang w:eastAsia="en-US"/>
        </w:rPr>
        <w:t xml:space="preserve"> </w:t>
      </w:r>
      <w:r w:rsidRPr="00F365D5">
        <w:rPr>
          <w:rStyle w:val="FontStyle45"/>
          <w:rFonts w:ascii="Times New Roman" w:cs="Times New Roman"/>
          <w:b w:val="0"/>
          <w:bCs w:val="0"/>
          <w:color w:val="auto"/>
          <w:lang w:eastAsia="en-US"/>
        </w:rPr>
        <w:t>24 ч (±30 мин) после циклов испытания.</w:t>
      </w:r>
    </w:p>
    <w:p w14:paraId="121B4FC7" w14:textId="3CD04881" w:rsidR="00E657B1" w:rsidRDefault="00E657B1" w:rsidP="00F365D5">
      <w:pPr>
        <w:pStyle w:val="Style30"/>
        <w:widowControl/>
        <w:ind w:firstLine="567"/>
        <w:rPr>
          <w:rStyle w:val="FontStyle45"/>
          <w:rFonts w:ascii="Times New Roman" w:cs="Times New Roman"/>
          <w:b w:val="0"/>
          <w:bCs w:val="0"/>
          <w:color w:val="auto"/>
          <w:lang w:eastAsia="en-US"/>
        </w:rPr>
      </w:pPr>
    </w:p>
    <w:p w14:paraId="56D7858C" w14:textId="60D90F7A" w:rsidR="00E657B1" w:rsidRPr="00E657B1" w:rsidRDefault="00E657B1" w:rsidP="00E657B1">
      <w:pPr>
        <w:pStyle w:val="Style30"/>
        <w:widowControl/>
        <w:ind w:firstLine="567"/>
        <w:rPr>
          <w:rStyle w:val="FontStyle45"/>
          <w:rFonts w:ascii="Times New Roman" w:cs="Times New Roman"/>
          <w:b w:val="0"/>
          <w:bCs w:val="0"/>
          <w:color w:val="auto"/>
          <w:lang w:eastAsia="en-US"/>
        </w:rPr>
      </w:pPr>
      <w:r>
        <w:rPr>
          <w:rStyle w:val="FontStyle45"/>
          <w:rFonts w:ascii="Times New Roman" w:cs="Times New Roman"/>
          <w:b w:val="0"/>
          <w:bCs w:val="0"/>
          <w:color w:val="auto"/>
          <w:lang w:eastAsia="en-US"/>
        </w:rPr>
        <w:t xml:space="preserve">В.5.4.3 </w:t>
      </w:r>
      <w:r w:rsidRPr="00E657B1">
        <w:rPr>
          <w:rStyle w:val="FontStyle45"/>
          <w:rFonts w:ascii="Times New Roman" w:cs="Times New Roman"/>
          <w:b w:val="0"/>
          <w:bCs w:val="0"/>
          <w:color w:val="auto"/>
          <w:lang w:eastAsia="en-US"/>
        </w:rPr>
        <w:t xml:space="preserve">Животная ткань </w:t>
      </w:r>
    </w:p>
    <w:p w14:paraId="252B3BE1"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Производители должны быть осведомлены о том, что такие ходунки могут переносить инфекцию и микробную контаминацию, и они должны проверять их на наличие признаков болезни или контаминации. Это особенно важно в случаях, когда есть возможность контакта с поврежденной кожей.</w:t>
      </w:r>
    </w:p>
    <w:p w14:paraId="06A4EF6C"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Типичные материалы и подверженные воздействию ходунки:</w:t>
      </w:r>
    </w:p>
    <w:p w14:paraId="0081BD0F" w14:textId="152F5B0B"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lastRenderedPageBreak/>
        <w:t>—</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кожа (подлокотник);</w:t>
      </w:r>
    </w:p>
    <w:p w14:paraId="0C3E8C1E" w14:textId="1204E34D"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овечья шкура (опорные поверхности);</w:t>
      </w:r>
    </w:p>
    <w:p w14:paraId="5692200F" w14:textId="2CE8749C"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свиная щетина (щётки).</w:t>
      </w:r>
    </w:p>
    <w:p w14:paraId="3EE4B787"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p>
    <w:p w14:paraId="6761908E" w14:textId="77777777"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B.13 Поверхности, углы, края и выступающие части</w:t>
      </w:r>
    </w:p>
    <w:p w14:paraId="443D7710"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24F3819D" w14:textId="6CCE5FC8"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Должны применяться требования, указанные в EN 1888.</w:t>
      </w:r>
    </w:p>
    <w:p w14:paraId="2CC01856" w14:textId="050D80F3"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 xml:space="preserve">Для руководства по методам испытаний для выступающих частей смотрите </w:t>
      </w:r>
      <w:r>
        <w:rPr>
          <w:rStyle w:val="FontStyle45"/>
          <w:rFonts w:ascii="Times New Roman" w:cs="Times New Roman"/>
          <w:b w:val="0"/>
          <w:bCs w:val="0"/>
          <w:color w:val="auto"/>
          <w:lang w:eastAsia="en-US"/>
        </w:rPr>
        <w:br/>
      </w:r>
      <w:r w:rsidRPr="00E657B1">
        <w:rPr>
          <w:rStyle w:val="FontStyle45"/>
          <w:rFonts w:ascii="Times New Roman" w:cs="Times New Roman"/>
          <w:b w:val="0"/>
          <w:bCs w:val="0"/>
          <w:color w:val="auto"/>
          <w:lang w:eastAsia="en-US"/>
        </w:rPr>
        <w:t>EN 716-2.</w:t>
      </w:r>
    </w:p>
    <w:p w14:paraId="60726CD6"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p>
    <w:p w14:paraId="20C64687" w14:textId="77777777"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 xml:space="preserve">B.17 Эргономические принципы </w:t>
      </w:r>
    </w:p>
    <w:p w14:paraId="35AAE3D0"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718C7B63" w14:textId="272A5B04"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 xml:space="preserve">Лица с инвалидностью, вероятно, страдают от слабости и недостатка контроля в своих конечностях. Для того чтобы облегчить управление определенным компонентом, а также избежать травмоопасных операций, следует учитывать определенные эргономические критерии: рекомендуется минимальный порог для рабочего усилия, прилагаемого пользователем; размер, положение и расстояние между механизмами управления должны быть соответствующими. Пользователь должен получать обратную связь от механизма </w:t>
      </w:r>
      <w:r>
        <w:rPr>
          <w:rStyle w:val="FontStyle45"/>
          <w:rFonts w:ascii="Times New Roman" w:cs="Times New Roman"/>
          <w:b w:val="0"/>
          <w:bCs w:val="0"/>
          <w:color w:val="auto"/>
          <w:lang w:eastAsia="en-US"/>
        </w:rPr>
        <w:br/>
      </w:r>
      <w:r w:rsidRPr="00E657B1">
        <w:rPr>
          <w:rStyle w:val="FontStyle45"/>
          <w:rFonts w:ascii="Times New Roman" w:cs="Times New Roman"/>
          <w:b w:val="0"/>
          <w:bCs w:val="0"/>
          <w:color w:val="auto"/>
          <w:lang w:eastAsia="en-US"/>
        </w:rPr>
        <w:t>(</w:t>
      </w:r>
      <w:proofErr w:type="gramStart"/>
      <w:r w:rsidRPr="00E657B1">
        <w:rPr>
          <w:rStyle w:val="FontStyle45"/>
          <w:rFonts w:ascii="Times New Roman" w:cs="Times New Roman"/>
          <w:b w:val="0"/>
          <w:bCs w:val="0"/>
          <w:color w:val="auto"/>
          <w:lang w:eastAsia="en-US"/>
        </w:rPr>
        <w:t>т.е.</w:t>
      </w:r>
      <w:proofErr w:type="gramEnd"/>
      <w:r w:rsidRPr="00E657B1">
        <w:rPr>
          <w:rStyle w:val="FontStyle45"/>
          <w:rFonts w:ascii="Times New Roman" w:cs="Times New Roman"/>
          <w:b w:val="0"/>
          <w:bCs w:val="0"/>
          <w:color w:val="auto"/>
          <w:lang w:eastAsia="en-US"/>
        </w:rPr>
        <w:t xml:space="preserve"> светом, щелчком, шумом и т.д.), чтобы убедиться, что он фактически управляется.</w:t>
      </w:r>
    </w:p>
    <w:p w14:paraId="356676B5"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p>
    <w:p w14:paraId="36E4CD67" w14:textId="50AA0FBB"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 xml:space="preserve">B.19 Упаковка </w:t>
      </w:r>
    </w:p>
    <w:p w14:paraId="29D82CE8"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1D7A5415" w14:textId="6F1454A3" w:rsid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Упаковка ходунков предназначена для того, чтобы обеспечивать соответствующую защиту от повреждения, ухудшения качества или загрязнения во время хранения и транспортировки до места использования. Поэтому следует учитывать различные формы хранения и типы транспортировки, которые могут быть, и проверять эффективность упаковки.</w:t>
      </w:r>
    </w:p>
    <w:p w14:paraId="79FFE460" w14:textId="240434F9" w:rsidR="00E657B1" w:rsidRDefault="00E657B1" w:rsidP="00E657B1">
      <w:pPr>
        <w:pStyle w:val="Style30"/>
        <w:widowControl/>
        <w:ind w:firstLine="567"/>
        <w:rPr>
          <w:rStyle w:val="FontStyle45"/>
          <w:rFonts w:ascii="Times New Roman" w:cs="Times New Roman"/>
          <w:b w:val="0"/>
          <w:bCs w:val="0"/>
          <w:color w:val="auto"/>
          <w:lang w:eastAsia="en-US"/>
        </w:rPr>
      </w:pPr>
    </w:p>
    <w:p w14:paraId="5070E71C" w14:textId="165EEEEC" w:rsidR="00E657B1" w:rsidRDefault="00E657B1" w:rsidP="00E657B1">
      <w:pPr>
        <w:pStyle w:val="Style30"/>
        <w:widowControl/>
        <w:ind w:firstLine="567"/>
        <w:rPr>
          <w:rStyle w:val="FontStyle45"/>
          <w:rFonts w:ascii="Times New Roman" w:cs="Times New Roman"/>
          <w:b w:val="0"/>
          <w:bCs w:val="0"/>
          <w:color w:val="auto"/>
          <w:lang w:eastAsia="en-US"/>
        </w:rPr>
      </w:pPr>
    </w:p>
    <w:p w14:paraId="53008DBA" w14:textId="574A0909" w:rsidR="00E657B1" w:rsidRDefault="00E657B1" w:rsidP="00E657B1">
      <w:pPr>
        <w:pStyle w:val="Style30"/>
        <w:widowControl/>
        <w:ind w:firstLine="567"/>
        <w:rPr>
          <w:rStyle w:val="FontStyle45"/>
          <w:rFonts w:ascii="Times New Roman" w:cs="Times New Roman"/>
          <w:b w:val="0"/>
          <w:bCs w:val="0"/>
          <w:color w:val="auto"/>
          <w:lang w:eastAsia="en-US"/>
        </w:rPr>
      </w:pPr>
    </w:p>
    <w:p w14:paraId="4E4990C2" w14:textId="7743514B" w:rsidR="00E657B1" w:rsidRDefault="00E657B1" w:rsidP="00E657B1">
      <w:pPr>
        <w:pStyle w:val="Style30"/>
        <w:widowControl/>
        <w:ind w:firstLine="567"/>
        <w:rPr>
          <w:rStyle w:val="FontStyle45"/>
          <w:rFonts w:ascii="Times New Roman" w:cs="Times New Roman"/>
          <w:b w:val="0"/>
          <w:bCs w:val="0"/>
          <w:color w:val="auto"/>
          <w:lang w:eastAsia="en-US"/>
        </w:rPr>
      </w:pPr>
    </w:p>
    <w:p w14:paraId="6C929CE2" w14:textId="4F998702" w:rsidR="00E657B1" w:rsidRDefault="00E657B1" w:rsidP="00E657B1">
      <w:pPr>
        <w:pStyle w:val="Style30"/>
        <w:widowControl/>
        <w:ind w:firstLine="567"/>
        <w:rPr>
          <w:rStyle w:val="FontStyle45"/>
          <w:rFonts w:ascii="Times New Roman" w:cs="Times New Roman"/>
          <w:b w:val="0"/>
          <w:bCs w:val="0"/>
          <w:color w:val="auto"/>
          <w:lang w:eastAsia="en-US"/>
        </w:rPr>
      </w:pPr>
    </w:p>
    <w:p w14:paraId="4FDD29C6" w14:textId="729866CB" w:rsidR="00E657B1" w:rsidRDefault="00E657B1" w:rsidP="00E657B1">
      <w:pPr>
        <w:pStyle w:val="Style30"/>
        <w:widowControl/>
        <w:ind w:firstLine="567"/>
        <w:rPr>
          <w:rStyle w:val="FontStyle45"/>
          <w:rFonts w:ascii="Times New Roman" w:cs="Times New Roman"/>
          <w:b w:val="0"/>
          <w:bCs w:val="0"/>
          <w:color w:val="auto"/>
          <w:lang w:eastAsia="en-US"/>
        </w:rPr>
      </w:pPr>
    </w:p>
    <w:p w14:paraId="5BAC8017" w14:textId="03BAE66C" w:rsidR="00E657B1" w:rsidRDefault="00E657B1" w:rsidP="00E657B1">
      <w:pPr>
        <w:pStyle w:val="Style30"/>
        <w:widowControl/>
        <w:ind w:firstLine="567"/>
        <w:rPr>
          <w:rStyle w:val="FontStyle45"/>
          <w:rFonts w:ascii="Times New Roman" w:cs="Times New Roman"/>
          <w:b w:val="0"/>
          <w:bCs w:val="0"/>
          <w:color w:val="auto"/>
          <w:lang w:eastAsia="en-US"/>
        </w:rPr>
      </w:pPr>
    </w:p>
    <w:p w14:paraId="34267E93" w14:textId="43D28FDD" w:rsidR="00E657B1" w:rsidRDefault="00E657B1" w:rsidP="00E657B1">
      <w:pPr>
        <w:pStyle w:val="Style30"/>
        <w:widowControl/>
        <w:ind w:firstLine="567"/>
        <w:rPr>
          <w:rStyle w:val="FontStyle45"/>
          <w:rFonts w:ascii="Times New Roman" w:cs="Times New Roman"/>
          <w:b w:val="0"/>
          <w:bCs w:val="0"/>
          <w:color w:val="auto"/>
          <w:lang w:eastAsia="en-US"/>
        </w:rPr>
      </w:pPr>
    </w:p>
    <w:p w14:paraId="7FE5EF8B" w14:textId="332394AB" w:rsidR="00E657B1" w:rsidRDefault="00E657B1" w:rsidP="00E657B1">
      <w:pPr>
        <w:pStyle w:val="Style30"/>
        <w:widowControl/>
        <w:ind w:firstLine="567"/>
        <w:rPr>
          <w:rStyle w:val="FontStyle45"/>
          <w:rFonts w:ascii="Times New Roman" w:cs="Times New Roman"/>
          <w:b w:val="0"/>
          <w:bCs w:val="0"/>
          <w:color w:val="auto"/>
          <w:lang w:eastAsia="en-US"/>
        </w:rPr>
      </w:pPr>
    </w:p>
    <w:p w14:paraId="770B309F" w14:textId="03552F10" w:rsidR="00E657B1" w:rsidRDefault="00E657B1" w:rsidP="00E657B1">
      <w:pPr>
        <w:pStyle w:val="Style30"/>
        <w:widowControl/>
        <w:ind w:firstLine="567"/>
        <w:rPr>
          <w:rStyle w:val="FontStyle45"/>
          <w:rFonts w:ascii="Times New Roman" w:cs="Times New Roman"/>
          <w:b w:val="0"/>
          <w:bCs w:val="0"/>
          <w:color w:val="auto"/>
          <w:lang w:eastAsia="en-US"/>
        </w:rPr>
      </w:pPr>
    </w:p>
    <w:p w14:paraId="75FB307B" w14:textId="407FDD51" w:rsidR="00E657B1" w:rsidRDefault="00E657B1" w:rsidP="00E657B1">
      <w:pPr>
        <w:pStyle w:val="Style30"/>
        <w:widowControl/>
        <w:ind w:firstLine="567"/>
        <w:rPr>
          <w:rStyle w:val="FontStyle45"/>
          <w:rFonts w:ascii="Times New Roman" w:cs="Times New Roman"/>
          <w:b w:val="0"/>
          <w:bCs w:val="0"/>
          <w:color w:val="auto"/>
          <w:lang w:eastAsia="en-US"/>
        </w:rPr>
      </w:pPr>
    </w:p>
    <w:p w14:paraId="045A35EF" w14:textId="13D3CC92" w:rsidR="00E657B1" w:rsidRDefault="00E657B1" w:rsidP="00E657B1">
      <w:pPr>
        <w:pStyle w:val="Style30"/>
        <w:widowControl/>
        <w:ind w:firstLine="567"/>
        <w:rPr>
          <w:rStyle w:val="FontStyle45"/>
          <w:rFonts w:ascii="Times New Roman" w:cs="Times New Roman"/>
          <w:b w:val="0"/>
          <w:bCs w:val="0"/>
          <w:color w:val="auto"/>
          <w:lang w:eastAsia="en-US"/>
        </w:rPr>
      </w:pPr>
    </w:p>
    <w:p w14:paraId="3F5BC01A" w14:textId="3DE56EBA" w:rsidR="00E657B1" w:rsidRDefault="00E657B1" w:rsidP="00E657B1">
      <w:pPr>
        <w:pStyle w:val="Style30"/>
        <w:widowControl/>
        <w:ind w:firstLine="567"/>
        <w:rPr>
          <w:rStyle w:val="FontStyle45"/>
          <w:rFonts w:ascii="Times New Roman" w:cs="Times New Roman"/>
          <w:b w:val="0"/>
          <w:bCs w:val="0"/>
          <w:color w:val="auto"/>
          <w:lang w:eastAsia="en-US"/>
        </w:rPr>
      </w:pPr>
    </w:p>
    <w:p w14:paraId="25D5A1C6" w14:textId="0FABF85B" w:rsidR="00E657B1" w:rsidRDefault="00E657B1" w:rsidP="00E657B1">
      <w:pPr>
        <w:pStyle w:val="Style30"/>
        <w:widowControl/>
        <w:ind w:firstLine="567"/>
        <w:rPr>
          <w:rStyle w:val="FontStyle45"/>
          <w:rFonts w:ascii="Times New Roman" w:cs="Times New Roman"/>
          <w:b w:val="0"/>
          <w:bCs w:val="0"/>
          <w:color w:val="auto"/>
          <w:lang w:eastAsia="en-US"/>
        </w:rPr>
      </w:pPr>
    </w:p>
    <w:p w14:paraId="53638337" w14:textId="2BADABC0" w:rsidR="00E657B1" w:rsidRDefault="00E657B1" w:rsidP="00E657B1">
      <w:pPr>
        <w:pStyle w:val="Style30"/>
        <w:widowControl/>
        <w:ind w:firstLine="567"/>
        <w:rPr>
          <w:rStyle w:val="FontStyle45"/>
          <w:rFonts w:ascii="Times New Roman" w:cs="Times New Roman"/>
          <w:b w:val="0"/>
          <w:bCs w:val="0"/>
          <w:color w:val="auto"/>
          <w:lang w:eastAsia="en-US"/>
        </w:rPr>
      </w:pPr>
    </w:p>
    <w:p w14:paraId="40A2A543" w14:textId="3AAAE43D" w:rsidR="00E657B1" w:rsidRDefault="00E657B1" w:rsidP="00E657B1">
      <w:pPr>
        <w:pStyle w:val="Style30"/>
        <w:widowControl/>
        <w:ind w:firstLine="567"/>
        <w:rPr>
          <w:rStyle w:val="FontStyle45"/>
          <w:rFonts w:ascii="Times New Roman" w:cs="Times New Roman"/>
          <w:b w:val="0"/>
          <w:bCs w:val="0"/>
          <w:color w:val="auto"/>
          <w:lang w:eastAsia="en-US"/>
        </w:rPr>
      </w:pPr>
    </w:p>
    <w:p w14:paraId="4902DD63" w14:textId="0DF40805" w:rsidR="00E657B1" w:rsidRDefault="00E657B1" w:rsidP="00E657B1">
      <w:pPr>
        <w:pStyle w:val="Style30"/>
        <w:widowControl/>
        <w:ind w:firstLine="567"/>
        <w:rPr>
          <w:rStyle w:val="FontStyle45"/>
          <w:rFonts w:ascii="Times New Roman" w:cs="Times New Roman"/>
          <w:b w:val="0"/>
          <w:bCs w:val="0"/>
          <w:color w:val="auto"/>
          <w:lang w:eastAsia="en-US"/>
        </w:rPr>
      </w:pPr>
    </w:p>
    <w:p w14:paraId="65E44E41" w14:textId="029AF46D" w:rsidR="00E657B1" w:rsidRDefault="00E657B1" w:rsidP="00E657B1">
      <w:pPr>
        <w:pStyle w:val="Style30"/>
        <w:widowControl/>
        <w:ind w:firstLine="567"/>
        <w:rPr>
          <w:rStyle w:val="FontStyle45"/>
          <w:rFonts w:ascii="Times New Roman" w:cs="Times New Roman"/>
          <w:b w:val="0"/>
          <w:bCs w:val="0"/>
          <w:color w:val="auto"/>
          <w:lang w:eastAsia="en-US"/>
        </w:rPr>
      </w:pPr>
    </w:p>
    <w:p w14:paraId="0D9FA0CA" w14:textId="3FE818C9" w:rsidR="00E657B1" w:rsidRDefault="00E657B1" w:rsidP="00E657B1">
      <w:pPr>
        <w:pStyle w:val="Style30"/>
        <w:widowControl/>
        <w:ind w:firstLine="567"/>
        <w:rPr>
          <w:rStyle w:val="FontStyle45"/>
          <w:rFonts w:ascii="Times New Roman" w:cs="Times New Roman"/>
          <w:b w:val="0"/>
          <w:bCs w:val="0"/>
          <w:color w:val="auto"/>
          <w:lang w:eastAsia="en-US"/>
        </w:rPr>
      </w:pPr>
    </w:p>
    <w:p w14:paraId="460BB8BA" w14:textId="4ABA8C04" w:rsidR="00E657B1" w:rsidRDefault="00E657B1" w:rsidP="00E657B1">
      <w:pPr>
        <w:pStyle w:val="Style30"/>
        <w:widowControl/>
        <w:ind w:firstLine="567"/>
        <w:rPr>
          <w:rStyle w:val="FontStyle45"/>
          <w:rFonts w:ascii="Times New Roman" w:cs="Times New Roman"/>
          <w:b w:val="0"/>
          <w:bCs w:val="0"/>
          <w:color w:val="auto"/>
          <w:lang w:eastAsia="en-US"/>
        </w:rPr>
      </w:pPr>
    </w:p>
    <w:p w14:paraId="719A4420" w14:textId="46347530" w:rsidR="00E657B1" w:rsidRDefault="00E657B1" w:rsidP="00E657B1">
      <w:pPr>
        <w:pStyle w:val="Style30"/>
        <w:widowControl/>
        <w:ind w:firstLine="567"/>
        <w:rPr>
          <w:rStyle w:val="FontStyle45"/>
          <w:rFonts w:ascii="Times New Roman" w:cs="Times New Roman"/>
          <w:b w:val="0"/>
          <w:bCs w:val="0"/>
          <w:color w:val="auto"/>
          <w:lang w:eastAsia="en-US"/>
        </w:rPr>
      </w:pPr>
    </w:p>
    <w:p w14:paraId="65808C20" w14:textId="0F8C91BA" w:rsidR="00E657B1" w:rsidRDefault="00E657B1" w:rsidP="00E657B1">
      <w:pPr>
        <w:pStyle w:val="Style30"/>
        <w:widowControl/>
        <w:ind w:firstLine="567"/>
        <w:rPr>
          <w:rStyle w:val="FontStyle45"/>
          <w:rFonts w:ascii="Times New Roman" w:cs="Times New Roman"/>
          <w:b w:val="0"/>
          <w:bCs w:val="0"/>
          <w:color w:val="auto"/>
          <w:lang w:eastAsia="en-US"/>
        </w:rPr>
      </w:pPr>
    </w:p>
    <w:p w14:paraId="1EBF47D7" w14:textId="2B33D095" w:rsidR="00E657B1" w:rsidRDefault="00E657B1" w:rsidP="00E657B1">
      <w:pPr>
        <w:pStyle w:val="Style30"/>
        <w:widowControl/>
        <w:ind w:firstLine="567"/>
        <w:rPr>
          <w:rStyle w:val="FontStyle45"/>
          <w:rFonts w:ascii="Times New Roman" w:cs="Times New Roman"/>
          <w:b w:val="0"/>
          <w:bCs w:val="0"/>
          <w:color w:val="auto"/>
          <w:lang w:eastAsia="en-US"/>
        </w:rPr>
      </w:pPr>
    </w:p>
    <w:p w14:paraId="3F6FD3C7" w14:textId="77777777" w:rsidR="00E657B1" w:rsidRPr="00E657B1" w:rsidRDefault="00E657B1" w:rsidP="00E657B1">
      <w:pPr>
        <w:pStyle w:val="Style30"/>
        <w:widowControl/>
        <w:ind w:firstLine="0"/>
        <w:jc w:val="center"/>
        <w:rPr>
          <w:rStyle w:val="FontStyle45"/>
          <w:rFonts w:ascii="Times New Roman" w:cs="Times New Roman"/>
          <w:color w:val="auto"/>
          <w:lang w:eastAsia="en-US"/>
        </w:rPr>
      </w:pPr>
      <w:r w:rsidRPr="00E657B1">
        <w:rPr>
          <w:rStyle w:val="FontStyle45"/>
          <w:rFonts w:ascii="Times New Roman" w:cs="Times New Roman"/>
          <w:color w:val="auto"/>
          <w:lang w:eastAsia="en-US"/>
        </w:rPr>
        <w:lastRenderedPageBreak/>
        <w:t>Приложение C</w:t>
      </w:r>
    </w:p>
    <w:p w14:paraId="401C43EC" w14:textId="59D975F0" w:rsidR="00E657B1" w:rsidRPr="00E657B1" w:rsidRDefault="00E657B1" w:rsidP="00E657B1">
      <w:pPr>
        <w:pStyle w:val="Style30"/>
        <w:widowControl/>
        <w:ind w:firstLine="0"/>
        <w:jc w:val="center"/>
        <w:rPr>
          <w:rStyle w:val="FontStyle45"/>
          <w:rFonts w:ascii="Times New Roman" w:cs="Times New Roman"/>
          <w:b w:val="0"/>
          <w:bCs w:val="0"/>
          <w:i/>
          <w:iCs/>
          <w:color w:val="auto"/>
          <w:lang w:eastAsia="en-US"/>
        </w:rPr>
      </w:pPr>
      <w:r w:rsidRPr="00E657B1">
        <w:rPr>
          <w:rStyle w:val="FontStyle45"/>
          <w:rFonts w:ascii="Times New Roman" w:cs="Times New Roman"/>
          <w:b w:val="0"/>
          <w:bCs w:val="0"/>
          <w:i/>
          <w:iCs/>
          <w:color w:val="auto"/>
          <w:lang w:eastAsia="en-US"/>
        </w:rPr>
        <w:t>(информационное)</w:t>
      </w:r>
    </w:p>
    <w:p w14:paraId="20F2B9EB"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17668B48" w14:textId="1AD3343B" w:rsidR="00E657B1" w:rsidRPr="00E657B1" w:rsidRDefault="00E657B1" w:rsidP="00E657B1">
      <w:pPr>
        <w:pStyle w:val="Style30"/>
        <w:widowControl/>
        <w:ind w:firstLine="0"/>
        <w:jc w:val="center"/>
        <w:rPr>
          <w:rStyle w:val="FontStyle45"/>
          <w:rFonts w:ascii="Times New Roman" w:cs="Times New Roman"/>
          <w:color w:val="auto"/>
          <w:lang w:eastAsia="en-US"/>
        </w:rPr>
      </w:pPr>
      <w:r w:rsidRPr="00E657B1">
        <w:rPr>
          <w:rStyle w:val="FontStyle45"/>
          <w:rFonts w:ascii="Times New Roman" w:cs="Times New Roman"/>
          <w:color w:val="auto"/>
          <w:lang w:eastAsia="en-US"/>
        </w:rPr>
        <w:t>Требования, связанные с окружающей средой и потребителем</w:t>
      </w:r>
    </w:p>
    <w:p w14:paraId="53F9F4C3"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p>
    <w:p w14:paraId="372FD21A"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p>
    <w:p w14:paraId="409C138D" w14:textId="2793F924"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C.1 Оценка опасных веществ в ходунках для лиц с инвалидностью</w:t>
      </w:r>
      <w:r>
        <w:rPr>
          <w:rStyle w:val="FontStyle45"/>
          <w:rFonts w:ascii="Times New Roman" w:cs="Times New Roman"/>
          <w:color w:val="auto"/>
          <w:lang w:eastAsia="en-US"/>
        </w:rPr>
        <w:t>.</w:t>
      </w:r>
      <w:r w:rsidRPr="00E657B1">
        <w:rPr>
          <w:rStyle w:val="FontStyle45"/>
          <w:rFonts w:ascii="Times New Roman" w:cs="Times New Roman"/>
          <w:color w:val="auto"/>
          <w:lang w:eastAsia="en-US"/>
        </w:rPr>
        <w:t xml:space="preserve"> Общие аспекты </w:t>
      </w:r>
    </w:p>
    <w:p w14:paraId="3AD7E048"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3EA6D579" w14:textId="72C997F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В настоящем приложении дано некоторое общее руководство для минимизации опасных химических веществ в ходунках для лиц с инвалидностью.</w:t>
      </w:r>
    </w:p>
    <w:p w14:paraId="29305B6E"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21586737" w14:textId="3D3EEDAA"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C.2</w:t>
      </w:r>
      <w:r>
        <w:rPr>
          <w:rStyle w:val="FontStyle45"/>
          <w:rFonts w:ascii="Times New Roman" w:cs="Times New Roman"/>
          <w:b w:val="0"/>
          <w:bCs w:val="0"/>
          <w:color w:val="auto"/>
          <w:lang w:eastAsia="en-US"/>
        </w:rPr>
        <w:t xml:space="preserve"> В</w:t>
      </w:r>
      <w:r w:rsidRPr="00E657B1">
        <w:rPr>
          <w:rStyle w:val="FontStyle45"/>
          <w:rFonts w:ascii="Times New Roman" w:cs="Times New Roman"/>
          <w:b w:val="0"/>
          <w:bCs w:val="0"/>
          <w:color w:val="auto"/>
          <w:lang w:eastAsia="en-US"/>
        </w:rPr>
        <w:t xml:space="preserve">нимание на классы особо опасных химических веществ с точки зрения здоровья человека или окружающей среды (канцерогенные, мутагенные и токсичные для репродукции (вещества, оказывающие канцерогенное и мутагенное влияние и обладающие токсичностью для репродуктивной системы), стойкие, </w:t>
      </w:r>
      <w:proofErr w:type="spellStart"/>
      <w:r w:rsidRPr="00E657B1">
        <w:rPr>
          <w:rStyle w:val="FontStyle45"/>
          <w:rFonts w:ascii="Times New Roman" w:cs="Times New Roman"/>
          <w:b w:val="0"/>
          <w:bCs w:val="0"/>
          <w:color w:val="auto"/>
          <w:lang w:eastAsia="en-US"/>
        </w:rPr>
        <w:t>биоаккумулирующие</w:t>
      </w:r>
      <w:proofErr w:type="spellEnd"/>
      <w:r w:rsidRPr="00E657B1">
        <w:rPr>
          <w:rStyle w:val="FontStyle45"/>
          <w:rFonts w:ascii="Times New Roman" w:cs="Times New Roman"/>
          <w:b w:val="0"/>
          <w:bCs w:val="0"/>
          <w:color w:val="auto"/>
          <w:lang w:eastAsia="en-US"/>
        </w:rPr>
        <w:t xml:space="preserve"> и токсичные/очень стойкие и очень </w:t>
      </w:r>
      <w:proofErr w:type="spellStart"/>
      <w:r w:rsidRPr="00E657B1">
        <w:rPr>
          <w:rStyle w:val="FontStyle45"/>
          <w:rFonts w:ascii="Times New Roman" w:cs="Times New Roman"/>
          <w:b w:val="0"/>
          <w:bCs w:val="0"/>
          <w:color w:val="auto"/>
          <w:lang w:eastAsia="en-US"/>
        </w:rPr>
        <w:t>биоаккумулирующие</w:t>
      </w:r>
      <w:proofErr w:type="spellEnd"/>
      <w:r w:rsidRPr="00E657B1">
        <w:rPr>
          <w:rStyle w:val="FontStyle45"/>
          <w:rFonts w:ascii="Times New Roman" w:cs="Times New Roman"/>
          <w:b w:val="0"/>
          <w:bCs w:val="0"/>
          <w:color w:val="auto"/>
          <w:lang w:eastAsia="en-US"/>
        </w:rPr>
        <w:t xml:space="preserve"> вещества (PBT/</w:t>
      </w:r>
      <w:proofErr w:type="spellStart"/>
      <w:r w:rsidRPr="00E657B1">
        <w:rPr>
          <w:rStyle w:val="FontStyle45"/>
          <w:rFonts w:ascii="Times New Roman" w:cs="Times New Roman"/>
          <w:b w:val="0"/>
          <w:bCs w:val="0"/>
          <w:color w:val="auto"/>
          <w:lang w:eastAsia="en-US"/>
        </w:rPr>
        <w:t>vPvB</w:t>
      </w:r>
      <w:proofErr w:type="spellEnd"/>
      <w:r w:rsidRPr="00E657B1">
        <w:rPr>
          <w:rStyle w:val="FontStyle45"/>
          <w:rFonts w:ascii="Times New Roman" w:cs="Times New Roman"/>
          <w:b w:val="0"/>
          <w:bCs w:val="0"/>
          <w:color w:val="auto"/>
          <w:lang w:eastAsia="en-US"/>
        </w:rPr>
        <w:t>)) и вещества эквивалентной опасности), которые можно обнаружить во всех материалах и изделиях.</w:t>
      </w:r>
    </w:p>
    <w:p w14:paraId="577C5DCE" w14:textId="09206BBA"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C.3</w:t>
      </w:r>
      <w:r>
        <w:rPr>
          <w:rStyle w:val="FontStyle45"/>
          <w:rFonts w:ascii="Times New Roman" w:cs="Times New Roman"/>
          <w:b w:val="0"/>
          <w:bCs w:val="0"/>
          <w:color w:val="auto"/>
          <w:lang w:eastAsia="en-US"/>
        </w:rPr>
        <w:t xml:space="preserve"> к</w:t>
      </w:r>
      <w:r w:rsidRPr="00E657B1">
        <w:rPr>
          <w:rStyle w:val="FontStyle45"/>
          <w:rFonts w:ascii="Times New Roman" w:cs="Times New Roman"/>
          <w:b w:val="0"/>
          <w:bCs w:val="0"/>
          <w:color w:val="auto"/>
          <w:lang w:eastAsia="en-US"/>
        </w:rPr>
        <w:t xml:space="preserve"> C.6 содержит рекомендации по текстилю, пластику, металлам и древесине.</w:t>
      </w:r>
    </w:p>
    <w:p w14:paraId="592783D9"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p>
    <w:p w14:paraId="5BF9F7C5" w14:textId="042AA674"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 xml:space="preserve">C.2 Опасные вещества во всех материалах или изделиях </w:t>
      </w:r>
    </w:p>
    <w:p w14:paraId="5311BF46" w14:textId="77777777" w:rsidR="00E657B1" w:rsidRPr="00E657B1" w:rsidRDefault="00E657B1" w:rsidP="00E657B1">
      <w:pPr>
        <w:pStyle w:val="Style30"/>
        <w:widowControl/>
        <w:ind w:firstLine="567"/>
        <w:rPr>
          <w:rStyle w:val="FontStyle45"/>
          <w:rFonts w:ascii="Times New Roman" w:cs="Times New Roman"/>
          <w:color w:val="auto"/>
          <w:lang w:eastAsia="en-US"/>
        </w:rPr>
      </w:pPr>
    </w:p>
    <w:p w14:paraId="1FA3158A" w14:textId="218A55FE"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 xml:space="preserve">C.2.1 Особо опасные вещества (SVHC): Европейский подход по химическим веществам </w:t>
      </w:r>
    </w:p>
    <w:p w14:paraId="4E7E01DC"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p>
    <w:p w14:paraId="531A2DA3" w14:textId="3DEF14EB"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C.2.1.1</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 xml:space="preserve">Общее </w:t>
      </w:r>
    </w:p>
    <w:p w14:paraId="2E55A274" w14:textId="49820B6A"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 xml:space="preserve">REACH (Регистрация, оценка, разрешение и ограничение химических веществ) требует разрешения для «особо опасных» веществ (другим веществам требуется только регистрация). Это химические вещества CMR, </w:t>
      </w:r>
      <w:proofErr w:type="spellStart"/>
      <w:r w:rsidRPr="00E657B1">
        <w:rPr>
          <w:rStyle w:val="FontStyle45"/>
          <w:rFonts w:ascii="Times New Roman" w:cs="Times New Roman"/>
          <w:b w:val="0"/>
          <w:bCs w:val="0"/>
          <w:color w:val="auto"/>
          <w:lang w:eastAsia="en-US"/>
        </w:rPr>
        <w:t>PBTs</w:t>
      </w:r>
      <w:proofErr w:type="spellEnd"/>
      <w:r w:rsidRPr="00E657B1">
        <w:rPr>
          <w:rStyle w:val="FontStyle45"/>
          <w:rFonts w:ascii="Times New Roman" w:cs="Times New Roman"/>
          <w:b w:val="0"/>
          <w:bCs w:val="0"/>
          <w:color w:val="auto"/>
          <w:lang w:eastAsia="en-US"/>
        </w:rPr>
        <w:t>/</w:t>
      </w:r>
      <w:proofErr w:type="spellStart"/>
      <w:r w:rsidRPr="00E657B1">
        <w:rPr>
          <w:rStyle w:val="FontStyle45"/>
          <w:rFonts w:ascii="Times New Roman" w:cs="Times New Roman"/>
          <w:b w:val="0"/>
          <w:bCs w:val="0"/>
          <w:color w:val="auto"/>
          <w:lang w:eastAsia="en-US"/>
        </w:rPr>
        <w:t>vPvBs</w:t>
      </w:r>
      <w:proofErr w:type="spellEnd"/>
      <w:r w:rsidRPr="00E657B1">
        <w:rPr>
          <w:rStyle w:val="FontStyle45"/>
          <w:rFonts w:ascii="Times New Roman" w:cs="Times New Roman"/>
          <w:b w:val="0"/>
          <w:bCs w:val="0"/>
          <w:color w:val="auto"/>
          <w:lang w:eastAsia="en-US"/>
        </w:rPr>
        <w:t xml:space="preserve"> и вещества, которые как установлено, приводят к серьезным и необратимым эффектам для человека или окружающей среде, эквивалентным эффектам, указанным в каждом конкретном случае. При установлении эти вещества включаются в </w:t>
      </w:r>
      <w:r>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перечень веществ-кандидатов</w:t>
      </w:r>
      <w:r>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 который публикуется и периодически обновляется</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[10].</w:t>
      </w:r>
    </w:p>
    <w:p w14:paraId="6778CA5D"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C.2.1.2</w:t>
      </w:r>
      <w:r w:rsidRPr="00E657B1">
        <w:rPr>
          <w:rStyle w:val="FontStyle45"/>
          <w:rFonts w:ascii="Times New Roman" w:cs="Times New Roman"/>
          <w:b w:val="0"/>
          <w:bCs w:val="0"/>
          <w:color w:val="auto"/>
          <w:lang w:eastAsia="en-US"/>
        </w:rPr>
        <w:tab/>
        <w:t xml:space="preserve">Химические вещества CMR (вещества, оказывающие канцерогенное и мутагенное влияние и обладающие токсичностью для репродуктивной системы) </w:t>
      </w:r>
    </w:p>
    <w:p w14:paraId="1FF8525D"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Химические вещества CMR могут принадлежать к одной из трех разных категорий. Для канцерогенных веществ это описано следующим образом.</w:t>
      </w:r>
    </w:p>
    <w:p w14:paraId="147C87F0" w14:textId="42AEEFB1"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Категория 1: Вещества, которые как известно, канцерогенны по отношению к человеку. Есть достаточное доказательство для установления причинной взаимосвязи между подверженности человека веществу и развитием рака.</w:t>
      </w:r>
    </w:p>
    <w:p w14:paraId="0877C6FA" w14:textId="23419FB1"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Категория 2: Вещества, которые следует рассматривать так, как если бы они были канцерогенными по отношению к человеку. Есть достаточное доказательство, чтобы было твердое допущение, что подверженность человека веществу может привести к развитию рака, обычно на основании:</w:t>
      </w:r>
    </w:p>
    <w:p w14:paraId="76190E8D" w14:textId="103BA844"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соответствующих долгосрочных исследованиях на животных,</w:t>
      </w:r>
    </w:p>
    <w:p w14:paraId="3A503E18" w14:textId="7A29D1BC"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другой существенной информации.</w:t>
      </w:r>
    </w:p>
    <w:p w14:paraId="336AF6C3" w14:textId="4B9759A9"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 xml:space="preserve">Категория 3: Вещества, которые представляют опасность для человека ввиду возможных канцерогенных эффектов, но в отношении которых имеющаяся информация не достаточна, чтобы осуществлять удовлетворительную оценку. Есть некоторое </w:t>
      </w:r>
      <w:r w:rsidRPr="00E657B1">
        <w:rPr>
          <w:rStyle w:val="FontStyle45"/>
          <w:rFonts w:ascii="Times New Roman" w:cs="Times New Roman"/>
          <w:b w:val="0"/>
          <w:bCs w:val="0"/>
          <w:color w:val="auto"/>
          <w:lang w:eastAsia="en-US"/>
        </w:rPr>
        <w:lastRenderedPageBreak/>
        <w:t>доказательство из соответствующих исследований на животных, но это недостаточно, чтобы относить вещество к Категории 2.</w:t>
      </w:r>
    </w:p>
    <w:p w14:paraId="29895ABA"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Для мутагенных веществ и веществ, токсичных для репродуктивной системы категории 1, 2 и 3 описаны аналогичным образом.</w:t>
      </w:r>
    </w:p>
    <w:p w14:paraId="2C294987"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Текущая классификация и схема маркировки постепенно заменяется GHS (Всемирная гармонизированная система классификации и маркировки химических веществ).</w:t>
      </w:r>
    </w:p>
    <w:p w14:paraId="7C88CFA2" w14:textId="6625222E"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C.2.1.3</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 xml:space="preserve">Вещества PBT (стойкие, </w:t>
      </w:r>
      <w:proofErr w:type="spellStart"/>
      <w:r w:rsidRPr="00E657B1">
        <w:rPr>
          <w:rStyle w:val="FontStyle45"/>
          <w:rFonts w:ascii="Times New Roman" w:cs="Times New Roman"/>
          <w:b w:val="0"/>
          <w:bCs w:val="0"/>
          <w:color w:val="auto"/>
          <w:lang w:eastAsia="en-US"/>
        </w:rPr>
        <w:t>биоаккумулятивные</w:t>
      </w:r>
      <w:proofErr w:type="spellEnd"/>
      <w:r w:rsidRPr="00E657B1">
        <w:rPr>
          <w:rStyle w:val="FontStyle45"/>
          <w:rFonts w:ascii="Times New Roman" w:cs="Times New Roman"/>
          <w:b w:val="0"/>
          <w:bCs w:val="0"/>
          <w:color w:val="auto"/>
          <w:lang w:eastAsia="en-US"/>
        </w:rPr>
        <w:t xml:space="preserve"> и токсичные) и </w:t>
      </w:r>
      <w:proofErr w:type="spellStart"/>
      <w:r w:rsidRPr="00E657B1">
        <w:rPr>
          <w:rStyle w:val="FontStyle45"/>
          <w:rFonts w:ascii="Times New Roman" w:cs="Times New Roman"/>
          <w:b w:val="0"/>
          <w:bCs w:val="0"/>
          <w:color w:val="auto"/>
          <w:lang w:eastAsia="en-US"/>
        </w:rPr>
        <w:t>vPvB</w:t>
      </w:r>
      <w:proofErr w:type="spellEnd"/>
      <w:r w:rsidRPr="00E657B1">
        <w:rPr>
          <w:rStyle w:val="FontStyle45"/>
          <w:rFonts w:ascii="Times New Roman" w:cs="Times New Roman"/>
          <w:b w:val="0"/>
          <w:bCs w:val="0"/>
          <w:color w:val="auto"/>
          <w:lang w:eastAsia="en-US"/>
        </w:rPr>
        <w:t xml:space="preserve"> (очень стойкие, очень </w:t>
      </w:r>
      <w:proofErr w:type="spellStart"/>
      <w:r w:rsidRPr="00E657B1">
        <w:rPr>
          <w:rStyle w:val="FontStyle45"/>
          <w:rFonts w:ascii="Times New Roman" w:cs="Times New Roman"/>
          <w:b w:val="0"/>
          <w:bCs w:val="0"/>
          <w:color w:val="auto"/>
          <w:lang w:eastAsia="en-US"/>
        </w:rPr>
        <w:t>биоаккумулятивные</w:t>
      </w:r>
      <w:proofErr w:type="spellEnd"/>
      <w:r w:rsidRPr="00E657B1">
        <w:rPr>
          <w:rStyle w:val="FontStyle45"/>
          <w:rFonts w:ascii="Times New Roman" w:cs="Times New Roman"/>
          <w:b w:val="0"/>
          <w:bCs w:val="0"/>
          <w:color w:val="auto"/>
          <w:lang w:eastAsia="en-US"/>
        </w:rPr>
        <w:t>)</w:t>
      </w:r>
    </w:p>
    <w:p w14:paraId="27927A81"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 xml:space="preserve">Изделие не должно содержать какие-либо вещества PBT и </w:t>
      </w:r>
      <w:proofErr w:type="spellStart"/>
      <w:r w:rsidRPr="00E657B1">
        <w:rPr>
          <w:rStyle w:val="FontStyle45"/>
          <w:rFonts w:ascii="Times New Roman" w:cs="Times New Roman"/>
          <w:b w:val="0"/>
          <w:bCs w:val="0"/>
          <w:color w:val="auto"/>
          <w:lang w:eastAsia="en-US"/>
        </w:rPr>
        <w:t>vPvB</w:t>
      </w:r>
      <w:proofErr w:type="spellEnd"/>
      <w:r w:rsidRPr="00E657B1">
        <w:rPr>
          <w:rStyle w:val="FontStyle45"/>
          <w:rFonts w:ascii="Times New Roman" w:cs="Times New Roman"/>
          <w:b w:val="0"/>
          <w:bCs w:val="0"/>
          <w:color w:val="auto"/>
          <w:lang w:eastAsia="en-US"/>
        </w:rPr>
        <w:t xml:space="preserve"> на основании критериев, перечисленных в Приложении XIII REACH в количествах, превышающих 0,1% (массовая доля). Вещество, которое соответствует определенным данным критериям по стойкости, </w:t>
      </w:r>
      <w:proofErr w:type="spellStart"/>
      <w:r w:rsidRPr="00E657B1">
        <w:rPr>
          <w:rStyle w:val="FontStyle45"/>
          <w:rFonts w:ascii="Times New Roman" w:cs="Times New Roman"/>
          <w:b w:val="0"/>
          <w:bCs w:val="0"/>
          <w:color w:val="auto"/>
          <w:lang w:eastAsia="en-US"/>
        </w:rPr>
        <w:t>биоаккумуляции</w:t>
      </w:r>
      <w:proofErr w:type="spellEnd"/>
      <w:r w:rsidRPr="00E657B1">
        <w:rPr>
          <w:rStyle w:val="FontStyle45"/>
          <w:rFonts w:ascii="Times New Roman" w:cs="Times New Roman"/>
          <w:b w:val="0"/>
          <w:bCs w:val="0"/>
          <w:color w:val="auto"/>
          <w:lang w:eastAsia="en-US"/>
        </w:rPr>
        <w:t xml:space="preserve"> и токсичности является веществом PBT. Вещество, которое соответствует определенным данным критериям по стойкости и </w:t>
      </w:r>
      <w:proofErr w:type="spellStart"/>
      <w:r w:rsidRPr="00E657B1">
        <w:rPr>
          <w:rStyle w:val="FontStyle45"/>
          <w:rFonts w:ascii="Times New Roman" w:cs="Times New Roman"/>
          <w:b w:val="0"/>
          <w:bCs w:val="0"/>
          <w:color w:val="auto"/>
          <w:lang w:eastAsia="en-US"/>
        </w:rPr>
        <w:t>биоаккумуляции</w:t>
      </w:r>
      <w:proofErr w:type="spellEnd"/>
      <w:r w:rsidRPr="00E657B1">
        <w:rPr>
          <w:rStyle w:val="FontStyle45"/>
          <w:rFonts w:ascii="Times New Roman" w:cs="Times New Roman"/>
          <w:b w:val="0"/>
          <w:bCs w:val="0"/>
          <w:color w:val="auto"/>
          <w:lang w:eastAsia="en-US"/>
        </w:rPr>
        <w:t xml:space="preserve">, является веществом </w:t>
      </w:r>
      <w:proofErr w:type="spellStart"/>
      <w:r w:rsidRPr="00E657B1">
        <w:rPr>
          <w:rStyle w:val="FontStyle45"/>
          <w:rFonts w:ascii="Times New Roman" w:cs="Times New Roman"/>
          <w:b w:val="0"/>
          <w:bCs w:val="0"/>
          <w:color w:val="auto"/>
          <w:lang w:eastAsia="en-US"/>
        </w:rPr>
        <w:t>vPvB</w:t>
      </w:r>
      <w:proofErr w:type="spellEnd"/>
      <w:r w:rsidRPr="00E657B1">
        <w:rPr>
          <w:rStyle w:val="FontStyle45"/>
          <w:rFonts w:ascii="Times New Roman" w:cs="Times New Roman"/>
          <w:b w:val="0"/>
          <w:bCs w:val="0"/>
          <w:color w:val="auto"/>
          <w:lang w:eastAsia="en-US"/>
        </w:rPr>
        <w:t>.</w:t>
      </w:r>
    </w:p>
    <w:p w14:paraId="780E1314" w14:textId="60A575D2"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C.2.1.4</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 xml:space="preserve">Вещества эквивалентной опасности </w:t>
      </w:r>
    </w:p>
    <w:p w14:paraId="4EFED8FB"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Поскольку вещества устанавливаются в каждом конкретном случае, то рекомендуется избегать использование веществ, если они раз были включены в перечень кандидатов-веществ в количествах, превышающих 0,1% (массовая доля), до тех пор, пока более низкие уровни не будут гарантированы.</w:t>
      </w:r>
    </w:p>
    <w:p w14:paraId="234285E8"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21D6F29F" w14:textId="5CDD32B6"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 xml:space="preserve">C.2.2 Рекомендации </w:t>
      </w:r>
    </w:p>
    <w:p w14:paraId="100FCE89"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36BB8156" w14:textId="72627445"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C.2.2.1</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 xml:space="preserve">Общее </w:t>
      </w:r>
    </w:p>
    <w:p w14:paraId="525DA073" w14:textId="27C5216A"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 xml:space="preserve">Рекомендуется, в целях осторожности, устранять любые вещества, описанные выше, когда это возможно, как только это практически осуществимо. В паспортах безопасности веществ, используемых в производстве ходунков, будет указана необходимая информация. Также рекомендуется регулярно проверять </w:t>
      </w:r>
      <w:r>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перечень кандидатов-веществ</w:t>
      </w:r>
      <w:r>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 Смотрите [10].</w:t>
      </w:r>
    </w:p>
    <w:p w14:paraId="18203112" w14:textId="17B95DFC"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C.2.2.2</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 xml:space="preserve">Химические вещества CMR </w:t>
      </w:r>
    </w:p>
    <w:p w14:paraId="26074766"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Рекомендуется избегать химические вещества CMR из всех трех категорий. Пороговое значение 0,1 % (массовая доля) можно использовать здесь как исходную точку. Однако некоторые вещества CMR представляют опасность при более низких уровнях. Поэтому рекомендуется уменьшать уровни веществ CMR, насколько это технически осуществимо, используя подход, основанный на принципе предосторожности.</w:t>
      </w:r>
    </w:p>
    <w:p w14:paraId="50F21146" w14:textId="59707EA2"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C.2.2.3</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 xml:space="preserve">Вещества PBT и </w:t>
      </w:r>
      <w:proofErr w:type="spellStart"/>
      <w:r w:rsidRPr="00E657B1">
        <w:rPr>
          <w:rStyle w:val="FontStyle45"/>
          <w:rFonts w:ascii="Times New Roman" w:cs="Times New Roman"/>
          <w:b w:val="0"/>
          <w:bCs w:val="0"/>
          <w:color w:val="auto"/>
          <w:lang w:eastAsia="en-US"/>
        </w:rPr>
        <w:t>vPvB</w:t>
      </w:r>
      <w:proofErr w:type="spellEnd"/>
      <w:r w:rsidRPr="00E657B1">
        <w:rPr>
          <w:rStyle w:val="FontStyle45"/>
          <w:rFonts w:ascii="Times New Roman" w:cs="Times New Roman"/>
          <w:b w:val="0"/>
          <w:bCs w:val="0"/>
          <w:color w:val="auto"/>
          <w:lang w:eastAsia="en-US"/>
        </w:rPr>
        <w:t xml:space="preserve"> </w:t>
      </w:r>
    </w:p>
    <w:p w14:paraId="718D91D4"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 xml:space="preserve">Изделие не должно содержать какое-либо вещество PBT и </w:t>
      </w:r>
      <w:proofErr w:type="spellStart"/>
      <w:r w:rsidRPr="00E657B1">
        <w:rPr>
          <w:rStyle w:val="FontStyle45"/>
          <w:rFonts w:ascii="Times New Roman" w:cs="Times New Roman"/>
          <w:b w:val="0"/>
          <w:bCs w:val="0"/>
          <w:color w:val="auto"/>
          <w:lang w:eastAsia="en-US"/>
        </w:rPr>
        <w:t>vPvB</w:t>
      </w:r>
      <w:proofErr w:type="spellEnd"/>
      <w:r w:rsidRPr="00E657B1">
        <w:rPr>
          <w:rStyle w:val="FontStyle45"/>
          <w:rFonts w:ascii="Times New Roman" w:cs="Times New Roman"/>
          <w:b w:val="0"/>
          <w:bCs w:val="0"/>
          <w:color w:val="auto"/>
          <w:lang w:eastAsia="en-US"/>
        </w:rPr>
        <w:t xml:space="preserve"> в количествах, превышающих 0,1 % (массовая доля).</w:t>
      </w:r>
    </w:p>
    <w:p w14:paraId="7B041D80" w14:textId="42F94342"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C.2.2.4</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 xml:space="preserve">Вещества эквивалентной опасности </w:t>
      </w:r>
    </w:p>
    <w:p w14:paraId="67ECB886" w14:textId="4054BE6C"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Поскольку вещества устанавливаются в каждом конкретном случае, то рекомендуется избегать использование веществ, если они раз были включены в перечень кандидатов-веществ, [10]</w:t>
      </w:r>
      <w:r>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 xml:space="preserve"> в количествах, превышающих 0,1 % (массовая доля), до тех пор, пока более низкие уровни не будут гарантированы. </w:t>
      </w:r>
    </w:p>
    <w:p w14:paraId="7F6FE4C9"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p>
    <w:p w14:paraId="02A8F9BF" w14:textId="74CDDFC5"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 xml:space="preserve">C.3 Опасные вещества в текстиле </w:t>
      </w:r>
    </w:p>
    <w:p w14:paraId="3E7583E2"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2781B847" w14:textId="0782C2BD"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 xml:space="preserve">C.3.1 Соответствующие вещества </w:t>
      </w:r>
    </w:p>
    <w:p w14:paraId="19061A79"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368755DC" w14:textId="0E1A10E0"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 xml:space="preserve">Для текстиля существует несколько критериев </w:t>
      </w:r>
      <w:proofErr w:type="spellStart"/>
      <w:r w:rsidRPr="00E657B1">
        <w:rPr>
          <w:rStyle w:val="FontStyle45"/>
          <w:rFonts w:ascii="Times New Roman" w:cs="Times New Roman"/>
          <w:b w:val="0"/>
          <w:bCs w:val="0"/>
          <w:color w:val="auto"/>
          <w:lang w:eastAsia="en-US"/>
        </w:rPr>
        <w:t>экоэтикетки</w:t>
      </w:r>
      <w:proofErr w:type="spellEnd"/>
      <w:r w:rsidRPr="00E657B1">
        <w:rPr>
          <w:rStyle w:val="FontStyle45"/>
          <w:rFonts w:ascii="Times New Roman" w:cs="Times New Roman"/>
          <w:b w:val="0"/>
          <w:bCs w:val="0"/>
          <w:color w:val="auto"/>
          <w:lang w:eastAsia="en-US"/>
        </w:rPr>
        <w:t xml:space="preserve"> на европейском и государственном уровнях, которые следует учитывать при установлении требований для текстильных компонентов ходунков для лиц с инвалидностью.</w:t>
      </w:r>
    </w:p>
    <w:p w14:paraId="00F5B025"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lastRenderedPageBreak/>
        <w:t>Стандарт Oeko-Tex®</w:t>
      </w:r>
      <w:r w:rsidRPr="00E657B1">
        <w:rPr>
          <w:rStyle w:val="FontStyle45"/>
          <w:rFonts w:ascii="Times New Roman" w:cs="Times New Roman"/>
          <w:b w:val="0"/>
          <w:bCs w:val="0"/>
          <w:color w:val="auto"/>
          <w:vertAlign w:val="superscript"/>
          <w:lang w:eastAsia="en-US"/>
        </w:rPr>
        <w:t>2)</w:t>
      </w:r>
      <w:r w:rsidRPr="00E657B1">
        <w:rPr>
          <w:rStyle w:val="FontStyle45"/>
          <w:rFonts w:ascii="Times New Roman" w:cs="Times New Roman"/>
          <w:b w:val="0"/>
          <w:bCs w:val="0"/>
          <w:color w:val="auto"/>
          <w:lang w:eastAsia="en-US"/>
        </w:rPr>
        <w:t xml:space="preserve"> 100 для конечных продуктов из текстиля получил широкое признание на рынке, представляя последние достижения.</w:t>
      </w:r>
    </w:p>
    <w:p w14:paraId="21CC7CFD"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Предельные значения включены для:</w:t>
      </w:r>
    </w:p>
    <w:p w14:paraId="3CE3B2D4" w14:textId="77777777" w:rsidR="00E657B1" w:rsidRPr="00E657B1" w:rsidRDefault="00E657B1" w:rsidP="00E657B1">
      <w:pPr>
        <w:pStyle w:val="Style30"/>
        <w:widowControl/>
        <w:tabs>
          <w:tab w:val="left" w:pos="993"/>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формальдегида;</w:t>
      </w:r>
    </w:p>
    <w:p w14:paraId="06503C58" w14:textId="77777777" w:rsidR="00E657B1" w:rsidRPr="00E657B1" w:rsidRDefault="00E657B1" w:rsidP="00E657B1">
      <w:pPr>
        <w:pStyle w:val="Style30"/>
        <w:widowControl/>
        <w:tabs>
          <w:tab w:val="left" w:pos="993"/>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тяжелых металлов;</w:t>
      </w:r>
    </w:p>
    <w:p w14:paraId="4F27C0D4" w14:textId="77777777" w:rsidR="00E657B1" w:rsidRPr="00E657B1" w:rsidRDefault="00E657B1" w:rsidP="00E657B1">
      <w:pPr>
        <w:pStyle w:val="Style30"/>
        <w:widowControl/>
        <w:tabs>
          <w:tab w:val="left" w:pos="993"/>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пестицидов;</w:t>
      </w:r>
    </w:p>
    <w:p w14:paraId="431D5C15" w14:textId="77777777" w:rsidR="00E657B1" w:rsidRPr="00E657B1" w:rsidRDefault="00E657B1" w:rsidP="00E657B1">
      <w:pPr>
        <w:pStyle w:val="Style30"/>
        <w:widowControl/>
        <w:tabs>
          <w:tab w:val="left" w:pos="993"/>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хлорированных фенолов;</w:t>
      </w:r>
    </w:p>
    <w:p w14:paraId="58626E04" w14:textId="77777777" w:rsidR="00E657B1" w:rsidRPr="00E657B1" w:rsidRDefault="00E657B1" w:rsidP="00E657B1">
      <w:pPr>
        <w:pStyle w:val="Style30"/>
        <w:widowControl/>
        <w:tabs>
          <w:tab w:val="left" w:pos="993"/>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r>
      <w:proofErr w:type="spellStart"/>
      <w:r w:rsidRPr="00E657B1">
        <w:rPr>
          <w:rStyle w:val="FontStyle45"/>
          <w:rFonts w:ascii="Times New Roman" w:cs="Times New Roman"/>
          <w:b w:val="0"/>
          <w:bCs w:val="0"/>
          <w:color w:val="auto"/>
          <w:lang w:eastAsia="en-US"/>
        </w:rPr>
        <w:t>фталатов</w:t>
      </w:r>
      <w:proofErr w:type="spellEnd"/>
      <w:r w:rsidRPr="00E657B1">
        <w:rPr>
          <w:rStyle w:val="FontStyle45"/>
          <w:rFonts w:ascii="Times New Roman" w:cs="Times New Roman"/>
          <w:b w:val="0"/>
          <w:bCs w:val="0"/>
          <w:color w:val="auto"/>
          <w:lang w:eastAsia="en-US"/>
        </w:rPr>
        <w:t>;</w:t>
      </w:r>
    </w:p>
    <w:p w14:paraId="532367DE" w14:textId="77777777" w:rsidR="00E657B1" w:rsidRPr="00E657B1" w:rsidRDefault="00E657B1" w:rsidP="00E657B1">
      <w:pPr>
        <w:pStyle w:val="Style30"/>
        <w:widowControl/>
        <w:tabs>
          <w:tab w:val="left" w:pos="993"/>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соединений органического олова;</w:t>
      </w:r>
    </w:p>
    <w:p w14:paraId="10549661" w14:textId="77777777" w:rsidR="00E657B1" w:rsidRPr="00E657B1" w:rsidRDefault="00E657B1" w:rsidP="00E657B1">
      <w:pPr>
        <w:pStyle w:val="Style30"/>
        <w:widowControl/>
        <w:tabs>
          <w:tab w:val="left" w:pos="993"/>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других химических остатков;</w:t>
      </w:r>
    </w:p>
    <w:p w14:paraId="1819BBD7" w14:textId="77777777" w:rsidR="00E657B1" w:rsidRPr="00E657B1" w:rsidRDefault="00E657B1" w:rsidP="00E657B1">
      <w:pPr>
        <w:pStyle w:val="Style30"/>
        <w:widowControl/>
        <w:tabs>
          <w:tab w:val="left" w:pos="993"/>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красителей;</w:t>
      </w:r>
    </w:p>
    <w:p w14:paraId="2E47EE37" w14:textId="77777777" w:rsidR="00E657B1" w:rsidRPr="00E657B1" w:rsidRDefault="00E657B1" w:rsidP="00E657B1">
      <w:pPr>
        <w:pStyle w:val="Style30"/>
        <w:widowControl/>
        <w:tabs>
          <w:tab w:val="left" w:pos="993"/>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хлорированных бензолов и толуолов;</w:t>
      </w:r>
    </w:p>
    <w:p w14:paraId="188A75EC" w14:textId="77777777" w:rsidR="00E657B1" w:rsidRPr="00E657B1" w:rsidRDefault="00E657B1" w:rsidP="00E657B1">
      <w:pPr>
        <w:pStyle w:val="Style30"/>
        <w:widowControl/>
        <w:tabs>
          <w:tab w:val="left" w:pos="993"/>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биологических активных продуктов;</w:t>
      </w:r>
    </w:p>
    <w:p w14:paraId="12DA8C38" w14:textId="77777777" w:rsidR="00E657B1" w:rsidRPr="00E657B1" w:rsidRDefault="00E657B1" w:rsidP="00E657B1">
      <w:pPr>
        <w:pStyle w:val="Style30"/>
        <w:widowControl/>
        <w:tabs>
          <w:tab w:val="left" w:pos="993"/>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огнестойких продуктов;</w:t>
      </w:r>
    </w:p>
    <w:p w14:paraId="6541FDA2" w14:textId="77777777" w:rsidR="00E657B1" w:rsidRPr="00E657B1" w:rsidRDefault="00E657B1" w:rsidP="00E657B1">
      <w:pPr>
        <w:pStyle w:val="Style30"/>
        <w:widowControl/>
        <w:tabs>
          <w:tab w:val="left" w:pos="993"/>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цветоустойчивости;</w:t>
      </w:r>
    </w:p>
    <w:p w14:paraId="2FAC2005" w14:textId="77777777" w:rsidR="00E657B1" w:rsidRPr="00E657B1" w:rsidRDefault="00E657B1" w:rsidP="00E657B1">
      <w:pPr>
        <w:pStyle w:val="Style30"/>
        <w:widowControl/>
        <w:tabs>
          <w:tab w:val="left" w:pos="993"/>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выброса летучих веществ;</w:t>
      </w:r>
    </w:p>
    <w:p w14:paraId="7955366E" w14:textId="77777777" w:rsidR="00E657B1" w:rsidRPr="00E657B1" w:rsidRDefault="00E657B1" w:rsidP="00E657B1">
      <w:pPr>
        <w:pStyle w:val="Style30"/>
        <w:widowControl/>
        <w:tabs>
          <w:tab w:val="left" w:pos="993"/>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запахов.</w:t>
      </w:r>
    </w:p>
    <w:p w14:paraId="55161943"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 xml:space="preserve">Ассоциация </w:t>
      </w:r>
      <w:proofErr w:type="spellStart"/>
      <w:r w:rsidRPr="00E657B1">
        <w:rPr>
          <w:rStyle w:val="FontStyle45"/>
          <w:rFonts w:ascii="Times New Roman" w:cs="Times New Roman"/>
          <w:b w:val="0"/>
          <w:bCs w:val="0"/>
          <w:color w:val="auto"/>
          <w:lang w:eastAsia="en-US"/>
        </w:rPr>
        <w:t>Oeko-Tex</w:t>
      </w:r>
      <w:proofErr w:type="spellEnd"/>
      <w:r w:rsidRPr="00E657B1">
        <w:rPr>
          <w:rStyle w:val="FontStyle45"/>
          <w:rFonts w:ascii="Times New Roman" w:cs="Times New Roman"/>
          <w:b w:val="0"/>
          <w:bCs w:val="0"/>
          <w:color w:val="auto"/>
          <w:lang w:eastAsia="en-US"/>
        </w:rPr>
        <w:t xml:space="preserve"> разработала различные критерии для текстильных изделий: для малышей, для изделий с прямым контактом с кожей и без него, и для декоративных материалов.</w:t>
      </w:r>
    </w:p>
    <w:p w14:paraId="6B4CA4C0"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4BD4108E" w14:textId="1922E8E0"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 xml:space="preserve">C.3.2 Рекомендация </w:t>
      </w:r>
    </w:p>
    <w:p w14:paraId="5B50093C"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218C0309" w14:textId="76594F9C"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 xml:space="preserve">Текстильные изделия или компоненты должны соответствовать соответствующим требованиям </w:t>
      </w:r>
      <w:proofErr w:type="spellStart"/>
      <w:r w:rsidRPr="00E657B1">
        <w:rPr>
          <w:rStyle w:val="FontStyle45"/>
          <w:rFonts w:ascii="Times New Roman" w:cs="Times New Roman"/>
          <w:b w:val="0"/>
          <w:bCs w:val="0"/>
          <w:color w:val="auto"/>
          <w:lang w:eastAsia="en-US"/>
        </w:rPr>
        <w:t>Oeko-Tex</w:t>
      </w:r>
      <w:proofErr w:type="spellEnd"/>
      <w:r w:rsidRPr="00E657B1">
        <w:rPr>
          <w:rStyle w:val="FontStyle45"/>
          <w:rFonts w:ascii="Times New Roman" w:cs="Times New Roman"/>
          <w:b w:val="0"/>
          <w:bCs w:val="0"/>
          <w:color w:val="auto"/>
          <w:lang w:eastAsia="en-US"/>
        </w:rPr>
        <w:t xml:space="preserve"> 100. Другие </w:t>
      </w:r>
      <w:proofErr w:type="spellStart"/>
      <w:r w:rsidRPr="00E657B1">
        <w:rPr>
          <w:rStyle w:val="FontStyle45"/>
          <w:rFonts w:ascii="Times New Roman" w:cs="Times New Roman"/>
          <w:b w:val="0"/>
          <w:bCs w:val="0"/>
          <w:color w:val="auto"/>
          <w:lang w:eastAsia="en-US"/>
        </w:rPr>
        <w:t>экоэтикетки</w:t>
      </w:r>
      <w:proofErr w:type="spellEnd"/>
      <w:r w:rsidRPr="00E657B1">
        <w:rPr>
          <w:rStyle w:val="FontStyle45"/>
          <w:rFonts w:ascii="Times New Roman" w:cs="Times New Roman"/>
          <w:b w:val="0"/>
          <w:bCs w:val="0"/>
          <w:color w:val="auto"/>
          <w:lang w:eastAsia="en-US"/>
        </w:rPr>
        <w:t xml:space="preserve"> могут содержать более значительные требования (например, для органического текстиля), и их также следует учитывать.</w:t>
      </w:r>
    </w:p>
    <w:p w14:paraId="2F74AB26"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79E8C8C2" w14:textId="287F1C7D"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 xml:space="preserve">C.4 Опасные вещества в пластиковых материалах </w:t>
      </w:r>
    </w:p>
    <w:p w14:paraId="26C88261" w14:textId="77777777" w:rsidR="00E657B1" w:rsidRPr="00E657B1" w:rsidRDefault="00E657B1" w:rsidP="00E657B1">
      <w:pPr>
        <w:pStyle w:val="Style30"/>
        <w:widowControl/>
        <w:ind w:firstLine="567"/>
        <w:rPr>
          <w:rStyle w:val="FontStyle45"/>
          <w:rFonts w:ascii="Times New Roman" w:cs="Times New Roman"/>
          <w:color w:val="auto"/>
          <w:lang w:eastAsia="en-US"/>
        </w:rPr>
      </w:pPr>
    </w:p>
    <w:p w14:paraId="726ABA60" w14:textId="3C947A02"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C.4.1</w:t>
      </w:r>
      <w:r>
        <w:rPr>
          <w:rStyle w:val="FontStyle45"/>
          <w:rFonts w:ascii="Times New Roman" w:cs="Times New Roman"/>
          <w:color w:val="auto"/>
          <w:lang w:eastAsia="en-US"/>
        </w:rPr>
        <w:t xml:space="preserve"> </w:t>
      </w:r>
      <w:r w:rsidRPr="00E657B1">
        <w:rPr>
          <w:rStyle w:val="FontStyle45"/>
          <w:rFonts w:ascii="Times New Roman" w:cs="Times New Roman"/>
          <w:color w:val="auto"/>
          <w:lang w:eastAsia="en-US"/>
        </w:rPr>
        <w:t xml:space="preserve">Соответствующие вещества </w:t>
      </w:r>
    </w:p>
    <w:p w14:paraId="7D0EA617"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037CF77B" w14:textId="753E9608"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Различные государственные и европейские спецификации содержат критерии для пластиковых материалов или компонентов, которые можно взять в качестве основы при установлении требований для пластиковых компонентов ходунков для лиц с инвалидностью. Ключевые критерии включают:</w:t>
      </w:r>
    </w:p>
    <w:p w14:paraId="6C2ECDDF" w14:textId="77777777" w:rsidR="00E657B1" w:rsidRPr="00E657B1" w:rsidRDefault="00E657B1" w:rsidP="00E657B1">
      <w:pPr>
        <w:pStyle w:val="Style30"/>
        <w:widowControl/>
        <w:tabs>
          <w:tab w:val="left" w:pos="1134"/>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вещества, основанные на свинце, кадмии, ртути и их соединениях;</w:t>
      </w:r>
    </w:p>
    <w:p w14:paraId="5A9CD9F3" w14:textId="77777777" w:rsidR="00E657B1" w:rsidRPr="00E657B1" w:rsidRDefault="00E657B1" w:rsidP="00E657B1">
      <w:pPr>
        <w:pStyle w:val="Style30"/>
        <w:widowControl/>
        <w:tabs>
          <w:tab w:val="left" w:pos="1134"/>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r>
      <w:proofErr w:type="spellStart"/>
      <w:r w:rsidRPr="00E657B1">
        <w:rPr>
          <w:rStyle w:val="FontStyle45"/>
          <w:rFonts w:ascii="Times New Roman" w:cs="Times New Roman"/>
          <w:b w:val="0"/>
          <w:bCs w:val="0"/>
          <w:color w:val="auto"/>
          <w:lang w:eastAsia="en-US"/>
        </w:rPr>
        <w:t>галогенизированные</w:t>
      </w:r>
      <w:proofErr w:type="spellEnd"/>
      <w:r w:rsidRPr="00E657B1">
        <w:rPr>
          <w:rStyle w:val="FontStyle45"/>
          <w:rFonts w:ascii="Times New Roman" w:cs="Times New Roman"/>
          <w:b w:val="0"/>
          <w:bCs w:val="0"/>
          <w:color w:val="auto"/>
          <w:lang w:eastAsia="en-US"/>
        </w:rPr>
        <w:t xml:space="preserve"> органические материалы;</w:t>
      </w:r>
    </w:p>
    <w:p w14:paraId="4E621585" w14:textId="77777777" w:rsidR="00E657B1" w:rsidRPr="00E657B1" w:rsidRDefault="00E657B1" w:rsidP="00E657B1">
      <w:pPr>
        <w:pStyle w:val="Style30"/>
        <w:widowControl/>
        <w:tabs>
          <w:tab w:val="left" w:pos="1134"/>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r>
      <w:proofErr w:type="spellStart"/>
      <w:r w:rsidRPr="00E657B1">
        <w:rPr>
          <w:rStyle w:val="FontStyle45"/>
          <w:rFonts w:ascii="Times New Roman" w:cs="Times New Roman"/>
          <w:b w:val="0"/>
          <w:bCs w:val="0"/>
          <w:color w:val="auto"/>
          <w:lang w:eastAsia="en-US"/>
        </w:rPr>
        <w:t>фталаты</w:t>
      </w:r>
      <w:proofErr w:type="spellEnd"/>
      <w:r w:rsidRPr="00E657B1">
        <w:rPr>
          <w:rStyle w:val="FontStyle45"/>
          <w:rFonts w:ascii="Times New Roman" w:cs="Times New Roman"/>
          <w:b w:val="0"/>
          <w:bCs w:val="0"/>
          <w:color w:val="auto"/>
          <w:lang w:eastAsia="en-US"/>
        </w:rPr>
        <w:t>.</w:t>
      </w:r>
    </w:p>
    <w:p w14:paraId="13FFE935"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23E06BC8" w14:textId="7F6B94A4"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C.4.2 Рекомендация</w:t>
      </w:r>
    </w:p>
    <w:p w14:paraId="739390AD"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p>
    <w:p w14:paraId="7F221F73"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C.4.2.1</w:t>
      </w:r>
      <w:r w:rsidRPr="00E657B1">
        <w:rPr>
          <w:rStyle w:val="FontStyle45"/>
          <w:rFonts w:ascii="Times New Roman" w:cs="Times New Roman"/>
          <w:b w:val="0"/>
          <w:bCs w:val="0"/>
          <w:color w:val="auto"/>
          <w:lang w:eastAsia="en-US"/>
        </w:rPr>
        <w:tab/>
        <w:t xml:space="preserve">Вещества, основанные на свинце, кадмии, ртути и их соединениях или соединениях органического олова </w:t>
      </w:r>
    </w:p>
    <w:p w14:paraId="6C731909" w14:textId="5B1D807A"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В Европе предел установлен до 100 частей на миллион (ч/мл.) для суммы свинца, кадмия, ртути и шестивалентного хрома в пластиковой упаковке. Рекомендуется соблюдать данный предел для содержания тяжелых металлов в пластиковых материалах, используемых в ходунках для лиц с инвалидностью.</w:t>
      </w:r>
    </w:p>
    <w:p w14:paraId="55EC25DA" w14:textId="54719B9C" w:rsidR="00E657B1" w:rsidRPr="00E657B1" w:rsidRDefault="00E657B1" w:rsidP="00E657B1">
      <w:pPr>
        <w:pStyle w:val="Style30"/>
        <w:widowControl/>
        <w:ind w:firstLine="0"/>
        <w:rPr>
          <w:rStyle w:val="FontStyle45"/>
          <w:rFonts w:ascii="Times New Roman" w:cs="Times New Roman"/>
          <w:b w:val="0"/>
          <w:bCs w:val="0"/>
          <w:color w:val="auto"/>
          <w:sz w:val="20"/>
          <w:szCs w:val="20"/>
          <w:lang w:eastAsia="en-US"/>
        </w:rPr>
      </w:pPr>
      <w:r w:rsidRPr="00E657B1">
        <w:rPr>
          <w:rStyle w:val="FontStyle45"/>
          <w:rFonts w:ascii="Times New Roman" w:cs="Times New Roman"/>
          <w:b w:val="0"/>
          <w:bCs w:val="0"/>
          <w:color w:val="auto"/>
          <w:sz w:val="20"/>
          <w:szCs w:val="20"/>
          <w:lang w:eastAsia="en-US"/>
        </w:rPr>
        <w:t>_______________</w:t>
      </w:r>
    </w:p>
    <w:p w14:paraId="5700FFDB" w14:textId="138398CD" w:rsidR="00E657B1" w:rsidRPr="00E657B1" w:rsidRDefault="00E657B1" w:rsidP="00E657B1">
      <w:pPr>
        <w:pStyle w:val="Style30"/>
        <w:widowControl/>
        <w:ind w:firstLine="567"/>
        <w:rPr>
          <w:rStyle w:val="FontStyle45"/>
          <w:rFonts w:ascii="Times New Roman" w:cs="Times New Roman"/>
          <w:b w:val="0"/>
          <w:bCs w:val="0"/>
          <w:color w:val="auto"/>
          <w:sz w:val="20"/>
          <w:szCs w:val="20"/>
          <w:lang w:eastAsia="en-US"/>
        </w:rPr>
      </w:pPr>
      <w:r w:rsidRPr="00E657B1">
        <w:rPr>
          <w:rStyle w:val="FontStyle45"/>
          <w:rFonts w:ascii="Times New Roman" w:cs="Times New Roman"/>
          <w:b w:val="0"/>
          <w:bCs w:val="0"/>
          <w:color w:val="auto"/>
          <w:sz w:val="20"/>
          <w:szCs w:val="20"/>
          <w:vertAlign w:val="superscript"/>
          <w:lang w:eastAsia="en-US"/>
        </w:rPr>
        <w:t>2)</w:t>
      </w:r>
      <w:r w:rsidRPr="00E657B1">
        <w:rPr>
          <w:rStyle w:val="FontStyle45"/>
          <w:rFonts w:ascii="Times New Roman" w:cs="Times New Roman"/>
          <w:b w:val="0"/>
          <w:bCs w:val="0"/>
          <w:color w:val="auto"/>
          <w:sz w:val="20"/>
          <w:szCs w:val="20"/>
          <w:lang w:eastAsia="en-US"/>
        </w:rPr>
        <w:t xml:space="preserve"> Эта информация дана для удобства пользователей </w:t>
      </w:r>
      <w:r>
        <w:rPr>
          <w:rStyle w:val="FontStyle45"/>
          <w:rFonts w:ascii="Times New Roman" w:cs="Times New Roman"/>
          <w:b w:val="0"/>
          <w:bCs w:val="0"/>
          <w:color w:val="auto"/>
          <w:sz w:val="20"/>
          <w:szCs w:val="20"/>
          <w:lang w:eastAsia="en-US"/>
        </w:rPr>
        <w:t>настоящего стандарта</w:t>
      </w:r>
      <w:r w:rsidRPr="00E657B1">
        <w:rPr>
          <w:rStyle w:val="FontStyle45"/>
          <w:rFonts w:ascii="Times New Roman" w:cs="Times New Roman"/>
          <w:b w:val="0"/>
          <w:bCs w:val="0"/>
          <w:color w:val="auto"/>
          <w:sz w:val="20"/>
          <w:szCs w:val="20"/>
          <w:lang w:eastAsia="en-US"/>
        </w:rPr>
        <w:t xml:space="preserve"> и не представляет собой положительного заключения ISO в отношении данного изделия</w:t>
      </w:r>
    </w:p>
    <w:p w14:paraId="6C0FC3A7" w14:textId="1582D5B5"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lastRenderedPageBreak/>
        <w:t>C.4.2.2</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 xml:space="preserve">Органические </w:t>
      </w:r>
      <w:proofErr w:type="spellStart"/>
      <w:r w:rsidRPr="00E657B1">
        <w:rPr>
          <w:rStyle w:val="FontStyle45"/>
          <w:rFonts w:ascii="Times New Roman" w:cs="Times New Roman"/>
          <w:b w:val="0"/>
          <w:bCs w:val="0"/>
          <w:color w:val="auto"/>
          <w:lang w:eastAsia="en-US"/>
        </w:rPr>
        <w:t>галогенизированные</w:t>
      </w:r>
      <w:proofErr w:type="spellEnd"/>
      <w:r w:rsidRPr="00E657B1">
        <w:rPr>
          <w:rStyle w:val="FontStyle45"/>
          <w:rFonts w:ascii="Times New Roman" w:cs="Times New Roman"/>
          <w:b w:val="0"/>
          <w:bCs w:val="0"/>
          <w:color w:val="auto"/>
          <w:lang w:eastAsia="en-US"/>
        </w:rPr>
        <w:t xml:space="preserve"> соединения</w:t>
      </w:r>
    </w:p>
    <w:p w14:paraId="33D1CDC3"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 xml:space="preserve">Органические </w:t>
      </w:r>
      <w:proofErr w:type="spellStart"/>
      <w:r w:rsidRPr="00E657B1">
        <w:rPr>
          <w:rStyle w:val="FontStyle45"/>
          <w:rFonts w:ascii="Times New Roman" w:cs="Times New Roman"/>
          <w:b w:val="0"/>
          <w:bCs w:val="0"/>
          <w:color w:val="auto"/>
          <w:lang w:eastAsia="en-US"/>
        </w:rPr>
        <w:t>галогенизированные</w:t>
      </w:r>
      <w:proofErr w:type="spellEnd"/>
      <w:r w:rsidRPr="00E657B1">
        <w:rPr>
          <w:rStyle w:val="FontStyle45"/>
          <w:rFonts w:ascii="Times New Roman" w:cs="Times New Roman"/>
          <w:b w:val="0"/>
          <w:bCs w:val="0"/>
          <w:color w:val="auto"/>
          <w:lang w:eastAsia="en-US"/>
        </w:rPr>
        <w:t xml:space="preserve"> соединения как огнезащитные средства могут быть добавлены в пластиковые части. Некоторые </w:t>
      </w:r>
      <w:proofErr w:type="spellStart"/>
      <w:r w:rsidRPr="00E657B1">
        <w:rPr>
          <w:rStyle w:val="FontStyle45"/>
          <w:rFonts w:ascii="Times New Roman" w:cs="Times New Roman"/>
          <w:b w:val="0"/>
          <w:bCs w:val="0"/>
          <w:color w:val="auto"/>
          <w:lang w:eastAsia="en-US"/>
        </w:rPr>
        <w:t>галогенизированные</w:t>
      </w:r>
      <w:proofErr w:type="spellEnd"/>
      <w:r w:rsidRPr="00E657B1">
        <w:rPr>
          <w:rStyle w:val="FontStyle45"/>
          <w:rFonts w:ascii="Times New Roman" w:cs="Times New Roman"/>
          <w:b w:val="0"/>
          <w:bCs w:val="0"/>
          <w:color w:val="auto"/>
          <w:lang w:eastAsia="en-US"/>
        </w:rPr>
        <w:t xml:space="preserve"> огнезащитные средства оказывают опасные воздействия на здоровье и окружающую среду, и являются стойкими и </w:t>
      </w:r>
      <w:proofErr w:type="spellStart"/>
      <w:r w:rsidRPr="00E657B1">
        <w:rPr>
          <w:rStyle w:val="FontStyle45"/>
          <w:rFonts w:ascii="Times New Roman" w:cs="Times New Roman"/>
          <w:b w:val="0"/>
          <w:bCs w:val="0"/>
          <w:color w:val="auto"/>
          <w:lang w:eastAsia="en-US"/>
        </w:rPr>
        <w:t>биоаккумулятивными</w:t>
      </w:r>
      <w:proofErr w:type="spellEnd"/>
      <w:r w:rsidRPr="00E657B1">
        <w:rPr>
          <w:rStyle w:val="FontStyle45"/>
          <w:rFonts w:ascii="Times New Roman" w:cs="Times New Roman"/>
          <w:b w:val="0"/>
          <w:bCs w:val="0"/>
          <w:color w:val="auto"/>
          <w:lang w:eastAsia="en-US"/>
        </w:rPr>
        <w:t xml:space="preserve">. </w:t>
      </w:r>
      <w:proofErr w:type="spellStart"/>
      <w:r w:rsidRPr="00E657B1">
        <w:rPr>
          <w:rStyle w:val="FontStyle45"/>
          <w:rFonts w:ascii="Times New Roman" w:cs="Times New Roman"/>
          <w:b w:val="0"/>
          <w:bCs w:val="0"/>
          <w:color w:val="auto"/>
          <w:lang w:eastAsia="en-US"/>
        </w:rPr>
        <w:t>Полиброминированные</w:t>
      </w:r>
      <w:proofErr w:type="spellEnd"/>
      <w:r w:rsidRPr="00E657B1">
        <w:rPr>
          <w:rStyle w:val="FontStyle45"/>
          <w:rFonts w:ascii="Times New Roman" w:cs="Times New Roman"/>
          <w:b w:val="0"/>
          <w:bCs w:val="0"/>
          <w:color w:val="auto"/>
          <w:lang w:eastAsia="en-US"/>
        </w:rPr>
        <w:t xml:space="preserve"> бифенилы (PBB), </w:t>
      </w:r>
      <w:proofErr w:type="spellStart"/>
      <w:r w:rsidRPr="00E657B1">
        <w:rPr>
          <w:rStyle w:val="FontStyle45"/>
          <w:rFonts w:ascii="Times New Roman" w:cs="Times New Roman"/>
          <w:b w:val="0"/>
          <w:bCs w:val="0"/>
          <w:color w:val="auto"/>
          <w:lang w:eastAsia="en-US"/>
        </w:rPr>
        <w:t>полибромированные</w:t>
      </w:r>
      <w:proofErr w:type="spellEnd"/>
      <w:r w:rsidRPr="00E657B1">
        <w:rPr>
          <w:rStyle w:val="FontStyle45"/>
          <w:rFonts w:ascii="Times New Roman" w:cs="Times New Roman"/>
          <w:b w:val="0"/>
          <w:bCs w:val="0"/>
          <w:color w:val="auto"/>
          <w:lang w:eastAsia="en-US"/>
        </w:rPr>
        <w:t xml:space="preserve"> </w:t>
      </w:r>
      <w:proofErr w:type="spellStart"/>
      <w:r w:rsidRPr="00E657B1">
        <w:rPr>
          <w:rStyle w:val="FontStyle45"/>
          <w:rFonts w:ascii="Times New Roman" w:cs="Times New Roman"/>
          <w:b w:val="0"/>
          <w:bCs w:val="0"/>
          <w:color w:val="auto"/>
          <w:lang w:eastAsia="en-US"/>
        </w:rPr>
        <w:t>дифениловые</w:t>
      </w:r>
      <w:proofErr w:type="spellEnd"/>
      <w:r w:rsidRPr="00E657B1">
        <w:rPr>
          <w:rStyle w:val="FontStyle45"/>
          <w:rFonts w:ascii="Times New Roman" w:cs="Times New Roman"/>
          <w:b w:val="0"/>
          <w:bCs w:val="0"/>
          <w:color w:val="auto"/>
          <w:lang w:eastAsia="en-US"/>
        </w:rPr>
        <w:t xml:space="preserve"> эфиры (PBDE) и </w:t>
      </w:r>
      <w:proofErr w:type="spellStart"/>
      <w:r w:rsidRPr="00E657B1">
        <w:rPr>
          <w:rStyle w:val="FontStyle45"/>
          <w:rFonts w:ascii="Times New Roman" w:cs="Times New Roman"/>
          <w:b w:val="0"/>
          <w:bCs w:val="0"/>
          <w:color w:val="auto"/>
          <w:lang w:eastAsia="en-US"/>
        </w:rPr>
        <w:t>хлорпарафины</w:t>
      </w:r>
      <w:proofErr w:type="spellEnd"/>
      <w:r w:rsidRPr="00E657B1">
        <w:rPr>
          <w:rStyle w:val="FontStyle45"/>
          <w:rFonts w:ascii="Times New Roman" w:cs="Times New Roman"/>
          <w:b w:val="0"/>
          <w:bCs w:val="0"/>
          <w:color w:val="auto"/>
          <w:lang w:eastAsia="en-US"/>
        </w:rPr>
        <w:t xml:space="preserve"> с короткой цепочкой (все органические </w:t>
      </w:r>
      <w:proofErr w:type="spellStart"/>
      <w:r w:rsidRPr="00E657B1">
        <w:rPr>
          <w:rStyle w:val="FontStyle45"/>
          <w:rFonts w:ascii="Times New Roman" w:cs="Times New Roman"/>
          <w:b w:val="0"/>
          <w:bCs w:val="0"/>
          <w:color w:val="auto"/>
          <w:lang w:eastAsia="en-US"/>
        </w:rPr>
        <w:t>галогенизированные</w:t>
      </w:r>
      <w:proofErr w:type="spellEnd"/>
      <w:r w:rsidRPr="00E657B1">
        <w:rPr>
          <w:rStyle w:val="FontStyle45"/>
          <w:rFonts w:ascii="Times New Roman" w:cs="Times New Roman"/>
          <w:b w:val="0"/>
          <w:bCs w:val="0"/>
          <w:color w:val="auto"/>
          <w:lang w:eastAsia="en-US"/>
        </w:rPr>
        <w:t xml:space="preserve"> соединения) могут быть добавлены в пластиковые части. PBB и PBDE относятся к группе </w:t>
      </w:r>
      <w:proofErr w:type="spellStart"/>
      <w:r w:rsidRPr="00E657B1">
        <w:rPr>
          <w:rStyle w:val="FontStyle45"/>
          <w:rFonts w:ascii="Times New Roman" w:cs="Times New Roman"/>
          <w:b w:val="0"/>
          <w:bCs w:val="0"/>
          <w:color w:val="auto"/>
          <w:lang w:eastAsia="en-US"/>
        </w:rPr>
        <w:t>бромированных</w:t>
      </w:r>
      <w:proofErr w:type="spellEnd"/>
      <w:r w:rsidRPr="00E657B1">
        <w:rPr>
          <w:rStyle w:val="FontStyle45"/>
          <w:rFonts w:ascii="Times New Roman" w:cs="Times New Roman"/>
          <w:b w:val="0"/>
          <w:bCs w:val="0"/>
          <w:color w:val="auto"/>
          <w:lang w:eastAsia="en-US"/>
        </w:rPr>
        <w:t xml:space="preserve"> огнезащитных средств и оказывают опасные воздействия на здоровье и окружающую среду. Многие хлорированные парафины являются стойкими и </w:t>
      </w:r>
      <w:proofErr w:type="spellStart"/>
      <w:r w:rsidRPr="00E657B1">
        <w:rPr>
          <w:rStyle w:val="FontStyle45"/>
          <w:rFonts w:ascii="Times New Roman" w:cs="Times New Roman"/>
          <w:b w:val="0"/>
          <w:bCs w:val="0"/>
          <w:color w:val="auto"/>
          <w:lang w:eastAsia="en-US"/>
        </w:rPr>
        <w:t>биоаккумулятивными</w:t>
      </w:r>
      <w:proofErr w:type="spellEnd"/>
      <w:r w:rsidRPr="00E657B1">
        <w:rPr>
          <w:rStyle w:val="FontStyle45"/>
          <w:rFonts w:ascii="Times New Roman" w:cs="Times New Roman"/>
          <w:b w:val="0"/>
          <w:bCs w:val="0"/>
          <w:color w:val="auto"/>
          <w:lang w:eastAsia="en-US"/>
        </w:rPr>
        <w:t xml:space="preserve">. Рекомендуется избегать использование </w:t>
      </w:r>
      <w:proofErr w:type="spellStart"/>
      <w:r w:rsidRPr="00E657B1">
        <w:rPr>
          <w:rStyle w:val="FontStyle45"/>
          <w:rFonts w:ascii="Times New Roman" w:cs="Times New Roman"/>
          <w:b w:val="0"/>
          <w:bCs w:val="0"/>
          <w:color w:val="auto"/>
          <w:lang w:eastAsia="en-US"/>
        </w:rPr>
        <w:t>PBBs</w:t>
      </w:r>
      <w:proofErr w:type="spellEnd"/>
      <w:r w:rsidRPr="00E657B1">
        <w:rPr>
          <w:rStyle w:val="FontStyle45"/>
          <w:rFonts w:ascii="Times New Roman" w:cs="Times New Roman"/>
          <w:b w:val="0"/>
          <w:bCs w:val="0"/>
          <w:color w:val="auto"/>
          <w:lang w:eastAsia="en-US"/>
        </w:rPr>
        <w:t xml:space="preserve">, </w:t>
      </w:r>
      <w:proofErr w:type="spellStart"/>
      <w:r w:rsidRPr="00E657B1">
        <w:rPr>
          <w:rStyle w:val="FontStyle45"/>
          <w:rFonts w:ascii="Times New Roman" w:cs="Times New Roman"/>
          <w:b w:val="0"/>
          <w:bCs w:val="0"/>
          <w:color w:val="auto"/>
          <w:lang w:eastAsia="en-US"/>
        </w:rPr>
        <w:t>PBDEs</w:t>
      </w:r>
      <w:proofErr w:type="spellEnd"/>
      <w:r w:rsidRPr="00E657B1">
        <w:rPr>
          <w:rStyle w:val="FontStyle45"/>
          <w:rFonts w:ascii="Times New Roman" w:cs="Times New Roman"/>
          <w:b w:val="0"/>
          <w:bCs w:val="0"/>
          <w:color w:val="auto"/>
          <w:lang w:eastAsia="en-US"/>
        </w:rPr>
        <w:t xml:space="preserve"> или хлорированного парафина.</w:t>
      </w:r>
    </w:p>
    <w:p w14:paraId="3DA77579" w14:textId="4763B268"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C.4.2.3</w:t>
      </w:r>
      <w:r>
        <w:rPr>
          <w:rStyle w:val="FontStyle45"/>
          <w:rFonts w:ascii="Times New Roman" w:cs="Times New Roman"/>
          <w:b w:val="0"/>
          <w:bCs w:val="0"/>
          <w:color w:val="auto"/>
          <w:lang w:eastAsia="en-US"/>
        </w:rPr>
        <w:t xml:space="preserve"> </w:t>
      </w:r>
      <w:proofErr w:type="spellStart"/>
      <w:r w:rsidRPr="00E657B1">
        <w:rPr>
          <w:rStyle w:val="FontStyle45"/>
          <w:rFonts w:ascii="Times New Roman" w:cs="Times New Roman"/>
          <w:b w:val="0"/>
          <w:bCs w:val="0"/>
          <w:color w:val="auto"/>
          <w:lang w:eastAsia="en-US"/>
        </w:rPr>
        <w:t>Фталаты</w:t>
      </w:r>
      <w:proofErr w:type="spellEnd"/>
      <w:r w:rsidRPr="00E657B1">
        <w:rPr>
          <w:rStyle w:val="FontStyle45"/>
          <w:rFonts w:ascii="Times New Roman" w:cs="Times New Roman"/>
          <w:b w:val="0"/>
          <w:bCs w:val="0"/>
          <w:color w:val="auto"/>
          <w:lang w:eastAsia="en-US"/>
        </w:rPr>
        <w:t xml:space="preserve"> </w:t>
      </w:r>
    </w:p>
    <w:p w14:paraId="5C526D5C" w14:textId="5CB076C8"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 xml:space="preserve">Эти вещества используются как пластификатор в ПВХ и могут иметь </w:t>
      </w:r>
      <w:proofErr w:type="spellStart"/>
      <w:r w:rsidRPr="00E657B1">
        <w:rPr>
          <w:rStyle w:val="FontStyle45"/>
          <w:rFonts w:ascii="Times New Roman" w:cs="Times New Roman"/>
          <w:b w:val="0"/>
          <w:bCs w:val="0"/>
          <w:color w:val="auto"/>
          <w:lang w:eastAsia="en-US"/>
        </w:rPr>
        <w:t>репротоксичные</w:t>
      </w:r>
      <w:proofErr w:type="spellEnd"/>
      <w:r w:rsidRPr="00E657B1">
        <w:rPr>
          <w:rStyle w:val="FontStyle45"/>
          <w:rFonts w:ascii="Times New Roman" w:cs="Times New Roman"/>
          <w:b w:val="0"/>
          <w:bCs w:val="0"/>
          <w:color w:val="auto"/>
          <w:lang w:eastAsia="en-US"/>
        </w:rPr>
        <w:t xml:space="preserve"> воздействия. Поэтому предпочтительно исключать </w:t>
      </w:r>
      <w:proofErr w:type="spellStart"/>
      <w:r w:rsidRPr="00E657B1">
        <w:rPr>
          <w:rStyle w:val="FontStyle45"/>
          <w:rFonts w:ascii="Times New Roman" w:cs="Times New Roman"/>
          <w:b w:val="0"/>
          <w:bCs w:val="0"/>
          <w:color w:val="auto"/>
          <w:lang w:eastAsia="en-US"/>
        </w:rPr>
        <w:t>фталаты</w:t>
      </w:r>
      <w:proofErr w:type="spellEnd"/>
      <w:r w:rsidRPr="00E657B1">
        <w:rPr>
          <w:rStyle w:val="FontStyle45"/>
          <w:rFonts w:ascii="Times New Roman" w:cs="Times New Roman"/>
          <w:b w:val="0"/>
          <w:bCs w:val="0"/>
          <w:color w:val="auto"/>
          <w:lang w:eastAsia="en-US"/>
        </w:rPr>
        <w:t xml:space="preserve">. Для медицинских изделий на рынке есть альтернативы для </w:t>
      </w:r>
      <w:proofErr w:type="spellStart"/>
      <w:r w:rsidRPr="00E657B1">
        <w:rPr>
          <w:rStyle w:val="FontStyle45"/>
          <w:rFonts w:ascii="Times New Roman" w:cs="Times New Roman"/>
          <w:b w:val="0"/>
          <w:bCs w:val="0"/>
          <w:color w:val="auto"/>
          <w:lang w:eastAsia="en-US"/>
        </w:rPr>
        <w:t>фталатов</w:t>
      </w:r>
      <w:proofErr w:type="spellEnd"/>
      <w:r w:rsidRPr="00E657B1">
        <w:rPr>
          <w:rStyle w:val="FontStyle45"/>
          <w:rFonts w:ascii="Times New Roman" w:cs="Times New Roman"/>
          <w:b w:val="0"/>
          <w:bCs w:val="0"/>
          <w:color w:val="auto"/>
          <w:lang w:eastAsia="en-US"/>
        </w:rPr>
        <w:t xml:space="preserve">. Однако замены </w:t>
      </w:r>
      <w:proofErr w:type="spellStart"/>
      <w:r w:rsidRPr="00E657B1">
        <w:rPr>
          <w:rStyle w:val="FontStyle45"/>
          <w:rFonts w:ascii="Times New Roman" w:cs="Times New Roman"/>
          <w:b w:val="0"/>
          <w:bCs w:val="0"/>
          <w:color w:val="auto"/>
          <w:lang w:eastAsia="en-US"/>
        </w:rPr>
        <w:t>фталатов</w:t>
      </w:r>
      <w:proofErr w:type="spellEnd"/>
      <w:r w:rsidRPr="00E657B1">
        <w:rPr>
          <w:rStyle w:val="FontStyle45"/>
          <w:rFonts w:ascii="Times New Roman" w:cs="Times New Roman"/>
          <w:b w:val="0"/>
          <w:bCs w:val="0"/>
          <w:color w:val="auto"/>
          <w:lang w:eastAsia="en-US"/>
        </w:rPr>
        <w:t xml:space="preserve"> могут снизить функциональность изделия или при использовании в пакетах для крови могут даже воздействовать на здоровье пациентов. Поэтому рекомендуется, чтобы пластиковые части ходунков для лиц с инвалидностью, не содержали </w:t>
      </w:r>
      <w:proofErr w:type="spellStart"/>
      <w:r w:rsidRPr="00E657B1">
        <w:rPr>
          <w:rStyle w:val="FontStyle45"/>
          <w:rFonts w:ascii="Times New Roman" w:cs="Times New Roman"/>
          <w:b w:val="0"/>
          <w:bCs w:val="0"/>
          <w:color w:val="auto"/>
          <w:lang w:eastAsia="en-US"/>
        </w:rPr>
        <w:t>фталаты</w:t>
      </w:r>
      <w:proofErr w:type="spellEnd"/>
      <w:r w:rsidRPr="00E657B1">
        <w:rPr>
          <w:rStyle w:val="FontStyle45"/>
          <w:rFonts w:ascii="Times New Roman" w:cs="Times New Roman"/>
          <w:b w:val="0"/>
          <w:bCs w:val="0"/>
          <w:color w:val="auto"/>
          <w:lang w:eastAsia="en-US"/>
        </w:rPr>
        <w:t xml:space="preserve"> в количествах, превышающих 0,1 ч./млн., если нет доказательства, что </w:t>
      </w:r>
      <w:proofErr w:type="spellStart"/>
      <w:r w:rsidRPr="00E657B1">
        <w:rPr>
          <w:rStyle w:val="FontStyle45"/>
          <w:rFonts w:ascii="Times New Roman" w:cs="Times New Roman"/>
          <w:b w:val="0"/>
          <w:bCs w:val="0"/>
          <w:color w:val="auto"/>
          <w:lang w:eastAsia="en-US"/>
        </w:rPr>
        <w:t>фталаты</w:t>
      </w:r>
      <w:proofErr w:type="spellEnd"/>
      <w:r w:rsidRPr="00E657B1">
        <w:rPr>
          <w:rStyle w:val="FontStyle45"/>
          <w:rFonts w:ascii="Times New Roman" w:cs="Times New Roman"/>
          <w:b w:val="0"/>
          <w:bCs w:val="0"/>
          <w:color w:val="auto"/>
          <w:lang w:eastAsia="en-US"/>
        </w:rPr>
        <w:t xml:space="preserve"> необходимы по техническим причинами и не могут быть заменены другими пластификаторами, или изделие не может быть изготовлено при использовании других пластиковых материалов.</w:t>
      </w:r>
    </w:p>
    <w:p w14:paraId="613A4A6C"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p>
    <w:p w14:paraId="1445EF92" w14:textId="24E58071"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 xml:space="preserve">C.5 Металлы </w:t>
      </w:r>
    </w:p>
    <w:p w14:paraId="6160F966" w14:textId="77777777" w:rsidR="00E657B1" w:rsidRPr="00E657B1" w:rsidRDefault="00E657B1" w:rsidP="00E657B1">
      <w:pPr>
        <w:pStyle w:val="Style30"/>
        <w:widowControl/>
        <w:ind w:firstLine="567"/>
        <w:rPr>
          <w:rStyle w:val="FontStyle45"/>
          <w:rFonts w:ascii="Times New Roman" w:cs="Times New Roman"/>
          <w:color w:val="auto"/>
          <w:lang w:eastAsia="en-US"/>
        </w:rPr>
      </w:pPr>
    </w:p>
    <w:p w14:paraId="5A0481D0" w14:textId="5D214BAC"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 xml:space="preserve">C.5.1 Соответствующие вещества </w:t>
      </w:r>
    </w:p>
    <w:p w14:paraId="75691DFD"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79F4F73A" w14:textId="604C97D1"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Особо важны критерии для металлических покрытий, включая:</w:t>
      </w:r>
    </w:p>
    <w:p w14:paraId="45BD7723" w14:textId="77777777" w:rsidR="00E657B1" w:rsidRPr="00E657B1" w:rsidRDefault="00E657B1" w:rsidP="00E657B1">
      <w:pPr>
        <w:pStyle w:val="Style30"/>
        <w:widowControl/>
        <w:tabs>
          <w:tab w:val="left" w:pos="851"/>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кадмий;</w:t>
      </w:r>
    </w:p>
    <w:p w14:paraId="1090585A" w14:textId="77777777" w:rsidR="00E657B1" w:rsidRPr="00E657B1" w:rsidRDefault="00E657B1" w:rsidP="00E657B1">
      <w:pPr>
        <w:pStyle w:val="Style30"/>
        <w:widowControl/>
        <w:tabs>
          <w:tab w:val="left" w:pos="851"/>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хром;</w:t>
      </w:r>
    </w:p>
    <w:p w14:paraId="0C9A37FC" w14:textId="77777777" w:rsidR="00E657B1" w:rsidRPr="00E657B1" w:rsidRDefault="00E657B1" w:rsidP="00E657B1">
      <w:pPr>
        <w:pStyle w:val="Style30"/>
        <w:widowControl/>
        <w:tabs>
          <w:tab w:val="left" w:pos="851"/>
        </w:tabs>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sidRPr="00E657B1">
        <w:rPr>
          <w:rStyle w:val="FontStyle45"/>
          <w:rFonts w:ascii="Times New Roman" w:cs="Times New Roman"/>
          <w:b w:val="0"/>
          <w:bCs w:val="0"/>
          <w:color w:val="auto"/>
          <w:lang w:eastAsia="en-US"/>
        </w:rPr>
        <w:tab/>
        <w:t>никель;</w:t>
      </w:r>
    </w:p>
    <w:p w14:paraId="1362765F"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и их соединения.</w:t>
      </w:r>
    </w:p>
    <w:p w14:paraId="4363DA5A" w14:textId="5E107D40"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Такие покрытия необходимы только в случае, если можно ожидать сильный физический износ, или в случае, если части требуют особо плотных соединений. Для частей, которые должны часто контактировать с кожей, использование таких покрытий следует избегать. Кадмий не следует использовать вообще.</w:t>
      </w:r>
    </w:p>
    <w:p w14:paraId="09FDA9F6"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68BC7F3E" w14:textId="047EA7F2"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 xml:space="preserve">C.5.2 Рекомендации </w:t>
      </w:r>
    </w:p>
    <w:p w14:paraId="0D40A85A"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226A517B" w14:textId="636DFAF0"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Металлические части не следует покрывать кадмием, хромом, никелем и их соединениями. В исключительных случаях металлические поверхности можно обрабатывать хромом или никелем, в случае, когда это необходимо, по причинам сильного физического износа или в случае, если части требуют особо плотных соединений. Это исключение не относится к частям, которые должны часто контактировать с кожей, и обработанные части должны подвергаться вторичной переработке.</w:t>
      </w:r>
    </w:p>
    <w:p w14:paraId="1DC9A9ED" w14:textId="77777777" w:rsidR="00E657B1" w:rsidRDefault="00E657B1" w:rsidP="00E657B1">
      <w:pPr>
        <w:pStyle w:val="Style30"/>
        <w:widowControl/>
        <w:ind w:firstLine="567"/>
        <w:rPr>
          <w:rStyle w:val="FontStyle45"/>
          <w:rFonts w:ascii="Times New Roman" w:cs="Times New Roman"/>
          <w:b w:val="0"/>
          <w:bCs w:val="0"/>
          <w:color w:val="auto"/>
          <w:sz w:val="20"/>
          <w:szCs w:val="20"/>
          <w:lang w:eastAsia="en-US"/>
        </w:rPr>
      </w:pPr>
    </w:p>
    <w:p w14:paraId="63C49AFF" w14:textId="09019BFB" w:rsidR="00E657B1" w:rsidRPr="00E657B1" w:rsidRDefault="00E657B1" w:rsidP="00E657B1">
      <w:pPr>
        <w:pStyle w:val="Style30"/>
        <w:widowControl/>
        <w:ind w:firstLine="567"/>
        <w:rPr>
          <w:rStyle w:val="FontStyle45"/>
          <w:rFonts w:ascii="Times New Roman" w:cs="Times New Roman"/>
          <w:b w:val="0"/>
          <w:bCs w:val="0"/>
          <w:color w:val="auto"/>
          <w:sz w:val="20"/>
          <w:szCs w:val="20"/>
          <w:lang w:eastAsia="en-US"/>
        </w:rPr>
      </w:pPr>
      <w:r w:rsidRPr="00E657B1">
        <w:rPr>
          <w:rStyle w:val="FontStyle45"/>
          <w:rFonts w:ascii="Times New Roman" w:cs="Times New Roman"/>
          <w:b w:val="0"/>
          <w:bCs w:val="0"/>
          <w:color w:val="auto"/>
          <w:sz w:val="20"/>
          <w:szCs w:val="20"/>
          <w:lang w:eastAsia="en-US"/>
        </w:rPr>
        <w:t>Примечание - Критерии по другим покрытиям, таким как краски, будут рассматриваться в следующей редакции данного документа.</w:t>
      </w:r>
    </w:p>
    <w:p w14:paraId="087B1523" w14:textId="5C88B659" w:rsidR="00E657B1" w:rsidRDefault="00E657B1" w:rsidP="00E657B1">
      <w:pPr>
        <w:pStyle w:val="Style30"/>
        <w:widowControl/>
        <w:ind w:firstLine="567"/>
        <w:rPr>
          <w:rStyle w:val="FontStyle45"/>
          <w:rFonts w:ascii="Times New Roman" w:cs="Times New Roman"/>
          <w:b w:val="0"/>
          <w:bCs w:val="0"/>
          <w:color w:val="auto"/>
          <w:lang w:eastAsia="en-US"/>
        </w:rPr>
      </w:pPr>
    </w:p>
    <w:p w14:paraId="03C85897" w14:textId="37FB4DAE" w:rsidR="00E657B1" w:rsidRDefault="00E657B1" w:rsidP="00E657B1">
      <w:pPr>
        <w:pStyle w:val="Style30"/>
        <w:widowControl/>
        <w:ind w:firstLine="567"/>
        <w:rPr>
          <w:rStyle w:val="FontStyle45"/>
          <w:rFonts w:ascii="Times New Roman" w:cs="Times New Roman"/>
          <w:b w:val="0"/>
          <w:bCs w:val="0"/>
          <w:color w:val="auto"/>
          <w:lang w:eastAsia="en-US"/>
        </w:rPr>
      </w:pPr>
    </w:p>
    <w:p w14:paraId="3EDFE839"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p>
    <w:p w14:paraId="74E693C9" w14:textId="120CC5E4"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lastRenderedPageBreak/>
        <w:t xml:space="preserve">C.6 Древесина </w:t>
      </w:r>
    </w:p>
    <w:p w14:paraId="258A6C4C" w14:textId="77777777" w:rsidR="00E657B1" w:rsidRPr="00E657B1" w:rsidRDefault="00E657B1" w:rsidP="00E657B1">
      <w:pPr>
        <w:pStyle w:val="Style30"/>
        <w:widowControl/>
        <w:ind w:firstLine="567"/>
        <w:rPr>
          <w:rStyle w:val="FontStyle45"/>
          <w:rFonts w:ascii="Times New Roman" w:cs="Times New Roman"/>
          <w:color w:val="auto"/>
          <w:lang w:eastAsia="en-US"/>
        </w:rPr>
      </w:pPr>
    </w:p>
    <w:p w14:paraId="4CC08F70" w14:textId="071757A8"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 xml:space="preserve">C.6.1 Соответствующие вещества </w:t>
      </w:r>
    </w:p>
    <w:p w14:paraId="4AE68824"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124B9AA0" w14:textId="0AB1577C"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Различные государственные и европейские спецификации содержат критерии для формальдегида, раздражающего и канцерогенного вещества, в древесных плитах.</w:t>
      </w:r>
    </w:p>
    <w:p w14:paraId="7977A4EB" w14:textId="77777777" w:rsidR="00E657B1" w:rsidRPr="00E657B1" w:rsidRDefault="00E657B1" w:rsidP="00E657B1">
      <w:pPr>
        <w:pStyle w:val="Style30"/>
        <w:widowControl/>
        <w:ind w:firstLine="567"/>
        <w:rPr>
          <w:rStyle w:val="FontStyle45"/>
          <w:rFonts w:ascii="Times New Roman" w:cs="Times New Roman"/>
          <w:b w:val="0"/>
          <w:bCs w:val="0"/>
          <w:color w:val="auto"/>
          <w:lang w:eastAsia="en-US"/>
        </w:rPr>
      </w:pPr>
    </w:p>
    <w:p w14:paraId="7DFEBF6E" w14:textId="6324C4E9" w:rsidR="00E657B1" w:rsidRPr="00E657B1" w:rsidRDefault="00E657B1" w:rsidP="00E657B1">
      <w:pPr>
        <w:pStyle w:val="Style30"/>
        <w:widowControl/>
        <w:ind w:firstLine="567"/>
        <w:rPr>
          <w:rStyle w:val="FontStyle45"/>
          <w:rFonts w:ascii="Times New Roman" w:cs="Times New Roman"/>
          <w:color w:val="auto"/>
          <w:lang w:eastAsia="en-US"/>
        </w:rPr>
      </w:pPr>
      <w:r w:rsidRPr="00E657B1">
        <w:rPr>
          <w:rStyle w:val="FontStyle45"/>
          <w:rFonts w:ascii="Times New Roman" w:cs="Times New Roman"/>
          <w:color w:val="auto"/>
          <w:lang w:eastAsia="en-US"/>
        </w:rPr>
        <w:t xml:space="preserve">C.6.2 Рекомендации </w:t>
      </w:r>
    </w:p>
    <w:p w14:paraId="4B06C003" w14:textId="77777777" w:rsidR="00E657B1" w:rsidRDefault="00E657B1" w:rsidP="00E657B1">
      <w:pPr>
        <w:pStyle w:val="Style30"/>
        <w:widowControl/>
        <w:ind w:firstLine="567"/>
        <w:rPr>
          <w:rStyle w:val="FontStyle45"/>
          <w:rFonts w:ascii="Times New Roman" w:cs="Times New Roman"/>
          <w:b w:val="0"/>
          <w:bCs w:val="0"/>
          <w:color w:val="auto"/>
          <w:lang w:eastAsia="en-US"/>
        </w:rPr>
      </w:pPr>
    </w:p>
    <w:p w14:paraId="3102ED1A" w14:textId="14A2F7BD"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Одно из двух следующих требований должно быть выполнено:</w:t>
      </w:r>
    </w:p>
    <w:p w14:paraId="584EC7F3" w14:textId="610B4FA5"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a)</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содержание свободного формальдегида, измеренное в соответствии с EN 120, с помощью перфорационного метода, должно быть:</w:t>
      </w:r>
    </w:p>
    <w:p w14:paraId="61599662" w14:textId="2E41F236"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единственными значениями: ≤8 мг формальдегида /100 г изделия;</w:t>
      </w:r>
    </w:p>
    <w:p w14:paraId="44EB1707" w14:textId="1AB7C2C9"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средним значением полугодия: ≤6,5 мг формальдегида /100 г изделия;</w:t>
      </w:r>
    </w:p>
    <w:p w14:paraId="09DF30D4" w14:textId="2711F928" w:rsidR="00E657B1" w:rsidRPr="00E657B1" w:rsidRDefault="00E657B1" w:rsidP="00E657B1">
      <w:pPr>
        <w:pStyle w:val="Style30"/>
        <w:widowControl/>
        <w:ind w:firstLine="567"/>
        <w:rPr>
          <w:rStyle w:val="FontStyle45"/>
          <w:rFonts w:ascii="Times New Roman" w:cs="Times New Roman"/>
          <w:b w:val="0"/>
          <w:bCs w:val="0"/>
          <w:color w:val="auto"/>
          <w:lang w:eastAsia="en-US"/>
        </w:rPr>
      </w:pPr>
      <w:r w:rsidRPr="00E657B1">
        <w:rPr>
          <w:rStyle w:val="FontStyle45"/>
          <w:rFonts w:ascii="Times New Roman" w:cs="Times New Roman"/>
          <w:b w:val="0"/>
          <w:bCs w:val="0"/>
          <w:color w:val="auto"/>
          <w:lang w:eastAsia="en-US"/>
        </w:rPr>
        <w:t>b)</w:t>
      </w:r>
      <w:r>
        <w:rPr>
          <w:rStyle w:val="FontStyle45"/>
          <w:rFonts w:ascii="Times New Roman" w:cs="Times New Roman"/>
          <w:b w:val="0"/>
          <w:bCs w:val="0"/>
          <w:color w:val="auto"/>
          <w:lang w:eastAsia="en-US"/>
        </w:rPr>
        <w:t xml:space="preserve"> </w:t>
      </w:r>
      <w:r w:rsidRPr="00E657B1">
        <w:rPr>
          <w:rStyle w:val="FontStyle45"/>
          <w:rFonts w:ascii="Times New Roman" w:cs="Times New Roman"/>
          <w:b w:val="0"/>
          <w:bCs w:val="0"/>
          <w:color w:val="auto"/>
          <w:lang w:eastAsia="en-US"/>
        </w:rPr>
        <w:t xml:space="preserve">выброс формальдегида, измеренный в испытательной камере в соответствии с </w:t>
      </w:r>
      <w:r>
        <w:rPr>
          <w:rStyle w:val="FontStyle45"/>
          <w:rFonts w:ascii="Times New Roman" w:cs="Times New Roman"/>
          <w:b w:val="0"/>
          <w:bCs w:val="0"/>
          <w:color w:val="auto"/>
          <w:lang w:eastAsia="en-US"/>
        </w:rPr>
        <w:br/>
      </w:r>
      <w:r w:rsidRPr="00E657B1">
        <w:rPr>
          <w:rStyle w:val="FontStyle45"/>
          <w:rFonts w:ascii="Times New Roman" w:cs="Times New Roman"/>
          <w:b w:val="0"/>
          <w:bCs w:val="0"/>
          <w:color w:val="auto"/>
          <w:lang w:eastAsia="en-US"/>
        </w:rPr>
        <w:t>EN 717-1, должен быть &lt;0,13 мг формальдегида /м</w:t>
      </w:r>
      <w:r w:rsidRPr="00E657B1">
        <w:rPr>
          <w:rStyle w:val="FontStyle45"/>
          <w:rFonts w:ascii="Times New Roman" w:cs="Times New Roman"/>
          <w:b w:val="0"/>
          <w:bCs w:val="0"/>
          <w:color w:val="auto"/>
          <w:vertAlign w:val="superscript"/>
          <w:lang w:eastAsia="en-US"/>
        </w:rPr>
        <w:t>3</w:t>
      </w:r>
      <w:r w:rsidRPr="00E657B1">
        <w:rPr>
          <w:rStyle w:val="FontStyle45"/>
          <w:rFonts w:ascii="Times New Roman" w:cs="Times New Roman"/>
          <w:b w:val="0"/>
          <w:bCs w:val="0"/>
          <w:color w:val="auto"/>
          <w:lang w:eastAsia="en-US"/>
        </w:rPr>
        <w:t xml:space="preserve"> воздуха.</w:t>
      </w:r>
    </w:p>
    <w:p w14:paraId="58C03703" w14:textId="77777777" w:rsidR="00E657B1" w:rsidRDefault="00E657B1" w:rsidP="00E657B1">
      <w:pPr>
        <w:pStyle w:val="Style30"/>
        <w:widowControl/>
        <w:ind w:firstLine="567"/>
        <w:rPr>
          <w:rStyle w:val="FontStyle45"/>
          <w:rFonts w:ascii="Times New Roman" w:cs="Times New Roman"/>
          <w:b w:val="0"/>
          <w:bCs w:val="0"/>
          <w:color w:val="auto"/>
          <w:sz w:val="20"/>
          <w:szCs w:val="20"/>
          <w:lang w:eastAsia="en-US"/>
        </w:rPr>
      </w:pPr>
    </w:p>
    <w:p w14:paraId="0F8ACBF2" w14:textId="2A7EAD04" w:rsidR="00E657B1" w:rsidRPr="00E657B1" w:rsidRDefault="00E657B1" w:rsidP="00E657B1">
      <w:pPr>
        <w:pStyle w:val="Style30"/>
        <w:widowControl/>
        <w:ind w:firstLine="567"/>
        <w:rPr>
          <w:rStyle w:val="FontStyle45"/>
          <w:rFonts w:ascii="Times New Roman" w:cs="Times New Roman"/>
          <w:b w:val="0"/>
          <w:bCs w:val="0"/>
          <w:color w:val="auto"/>
          <w:sz w:val="20"/>
          <w:szCs w:val="20"/>
          <w:lang w:eastAsia="en-US"/>
        </w:rPr>
      </w:pPr>
      <w:r w:rsidRPr="00E657B1">
        <w:rPr>
          <w:rStyle w:val="FontStyle45"/>
          <w:rFonts w:ascii="Times New Roman" w:cs="Times New Roman"/>
          <w:b w:val="0"/>
          <w:bCs w:val="0"/>
          <w:color w:val="auto"/>
          <w:sz w:val="20"/>
          <w:szCs w:val="20"/>
          <w:lang w:eastAsia="en-US"/>
        </w:rPr>
        <w:t>Примечание - Критерии для других веществ, содержащихся в покрытиях или консерваторах для древесины, будут рассматриваться в следующей редакции данного документа.</w:t>
      </w:r>
    </w:p>
    <w:p w14:paraId="617C0B18" w14:textId="6EC27A9F" w:rsidR="00E657B1" w:rsidRDefault="00E657B1" w:rsidP="00E657B1">
      <w:pPr>
        <w:pStyle w:val="Style30"/>
        <w:widowControl/>
        <w:ind w:firstLine="567"/>
        <w:rPr>
          <w:rStyle w:val="FontStyle45"/>
          <w:rFonts w:ascii="Times New Roman" w:cs="Times New Roman"/>
          <w:b w:val="0"/>
          <w:bCs w:val="0"/>
          <w:color w:val="auto"/>
          <w:lang w:eastAsia="en-US"/>
        </w:rPr>
      </w:pPr>
    </w:p>
    <w:p w14:paraId="35E71CF9" w14:textId="7E4F55FE" w:rsidR="00E657B1" w:rsidRDefault="00E657B1" w:rsidP="00E657B1">
      <w:pPr>
        <w:pStyle w:val="Style30"/>
        <w:widowControl/>
        <w:ind w:firstLine="567"/>
        <w:rPr>
          <w:rStyle w:val="FontStyle45"/>
          <w:rFonts w:ascii="Times New Roman" w:cs="Times New Roman"/>
          <w:b w:val="0"/>
          <w:bCs w:val="0"/>
          <w:color w:val="auto"/>
          <w:lang w:eastAsia="en-US"/>
        </w:rPr>
      </w:pPr>
    </w:p>
    <w:p w14:paraId="44A2F3CC" w14:textId="3A6FC322" w:rsidR="00E657B1" w:rsidRDefault="00E657B1" w:rsidP="00E657B1">
      <w:pPr>
        <w:pStyle w:val="Style30"/>
        <w:widowControl/>
        <w:ind w:firstLine="567"/>
        <w:rPr>
          <w:rStyle w:val="FontStyle45"/>
          <w:rFonts w:ascii="Times New Roman" w:cs="Times New Roman"/>
          <w:b w:val="0"/>
          <w:bCs w:val="0"/>
          <w:color w:val="auto"/>
          <w:lang w:eastAsia="en-US"/>
        </w:rPr>
      </w:pPr>
    </w:p>
    <w:p w14:paraId="6C9DCA03" w14:textId="77777777" w:rsidR="00E657B1" w:rsidRPr="00F365D5" w:rsidRDefault="00E657B1" w:rsidP="00E657B1">
      <w:pPr>
        <w:pStyle w:val="Style30"/>
        <w:widowControl/>
        <w:ind w:firstLine="567"/>
        <w:rPr>
          <w:rStyle w:val="FontStyle45"/>
          <w:rFonts w:ascii="Times New Roman" w:cs="Times New Roman"/>
          <w:b w:val="0"/>
          <w:bCs w:val="0"/>
          <w:color w:val="auto"/>
          <w:lang w:eastAsia="en-US"/>
        </w:rPr>
      </w:pPr>
    </w:p>
    <w:p w14:paraId="4F03B899" w14:textId="5CCDA5B7" w:rsidR="00F365D5" w:rsidRDefault="00F365D5" w:rsidP="00B307E3">
      <w:pPr>
        <w:pStyle w:val="Style30"/>
        <w:widowControl/>
        <w:ind w:firstLine="0"/>
        <w:rPr>
          <w:rStyle w:val="FontStyle45"/>
          <w:rFonts w:ascii="Times New Roman" w:cs="Times New Roman"/>
          <w:color w:val="auto"/>
          <w:lang w:eastAsia="en-US"/>
        </w:rPr>
      </w:pPr>
    </w:p>
    <w:p w14:paraId="585B390B" w14:textId="3EA8337D" w:rsidR="00F365D5" w:rsidRDefault="00F365D5" w:rsidP="00B307E3">
      <w:pPr>
        <w:pStyle w:val="Style30"/>
        <w:widowControl/>
        <w:ind w:firstLine="0"/>
        <w:rPr>
          <w:rStyle w:val="FontStyle45"/>
          <w:rFonts w:ascii="Times New Roman" w:cs="Times New Roman"/>
          <w:color w:val="auto"/>
          <w:lang w:eastAsia="en-US"/>
        </w:rPr>
      </w:pPr>
    </w:p>
    <w:p w14:paraId="55CC09BE" w14:textId="0F9E94DE" w:rsidR="00F365D5" w:rsidRDefault="00F365D5" w:rsidP="00B307E3">
      <w:pPr>
        <w:pStyle w:val="Style30"/>
        <w:widowControl/>
        <w:ind w:firstLine="0"/>
        <w:rPr>
          <w:rStyle w:val="FontStyle45"/>
          <w:rFonts w:ascii="Times New Roman" w:cs="Times New Roman"/>
          <w:color w:val="auto"/>
          <w:lang w:eastAsia="en-US"/>
        </w:rPr>
      </w:pPr>
    </w:p>
    <w:p w14:paraId="51C1D021" w14:textId="135A66C5" w:rsidR="00F365D5" w:rsidRDefault="00F365D5" w:rsidP="00B307E3">
      <w:pPr>
        <w:pStyle w:val="Style30"/>
        <w:widowControl/>
        <w:ind w:firstLine="0"/>
        <w:rPr>
          <w:rStyle w:val="FontStyle45"/>
          <w:rFonts w:ascii="Times New Roman" w:cs="Times New Roman"/>
          <w:color w:val="auto"/>
          <w:lang w:eastAsia="en-US"/>
        </w:rPr>
      </w:pPr>
    </w:p>
    <w:p w14:paraId="0E2552CF" w14:textId="48E68E5D" w:rsidR="00F365D5" w:rsidRDefault="00F365D5" w:rsidP="00B307E3">
      <w:pPr>
        <w:pStyle w:val="Style30"/>
        <w:widowControl/>
        <w:ind w:firstLine="0"/>
        <w:rPr>
          <w:rStyle w:val="FontStyle45"/>
          <w:rFonts w:ascii="Times New Roman" w:cs="Times New Roman"/>
          <w:color w:val="auto"/>
          <w:lang w:eastAsia="en-US"/>
        </w:rPr>
      </w:pPr>
    </w:p>
    <w:p w14:paraId="4FF06458" w14:textId="544666A6" w:rsidR="00F365D5" w:rsidRDefault="00F365D5" w:rsidP="00B307E3">
      <w:pPr>
        <w:pStyle w:val="Style30"/>
        <w:widowControl/>
        <w:ind w:firstLine="0"/>
        <w:rPr>
          <w:rStyle w:val="FontStyle45"/>
          <w:rFonts w:ascii="Times New Roman" w:cs="Times New Roman"/>
          <w:color w:val="auto"/>
          <w:lang w:eastAsia="en-US"/>
        </w:rPr>
      </w:pPr>
    </w:p>
    <w:p w14:paraId="2BDCD09D" w14:textId="513BD680" w:rsidR="00F365D5" w:rsidRDefault="00F365D5" w:rsidP="00B307E3">
      <w:pPr>
        <w:pStyle w:val="Style30"/>
        <w:widowControl/>
        <w:ind w:firstLine="0"/>
        <w:rPr>
          <w:rStyle w:val="FontStyle45"/>
          <w:rFonts w:ascii="Times New Roman" w:cs="Times New Roman"/>
          <w:color w:val="auto"/>
          <w:lang w:eastAsia="en-US"/>
        </w:rPr>
      </w:pPr>
    </w:p>
    <w:p w14:paraId="7FA0C091" w14:textId="5508733C" w:rsidR="00F365D5" w:rsidRDefault="00F365D5" w:rsidP="00B307E3">
      <w:pPr>
        <w:pStyle w:val="Style30"/>
        <w:widowControl/>
        <w:ind w:firstLine="0"/>
        <w:rPr>
          <w:rStyle w:val="FontStyle45"/>
          <w:rFonts w:ascii="Times New Roman" w:cs="Times New Roman"/>
          <w:color w:val="auto"/>
          <w:lang w:eastAsia="en-US"/>
        </w:rPr>
      </w:pPr>
    </w:p>
    <w:p w14:paraId="4039A8AD" w14:textId="7F08D38E" w:rsidR="00F365D5" w:rsidRDefault="00F365D5" w:rsidP="00B307E3">
      <w:pPr>
        <w:pStyle w:val="Style30"/>
        <w:widowControl/>
        <w:ind w:firstLine="0"/>
        <w:rPr>
          <w:rStyle w:val="FontStyle45"/>
          <w:rFonts w:ascii="Times New Roman" w:cs="Times New Roman"/>
          <w:color w:val="auto"/>
          <w:lang w:eastAsia="en-US"/>
        </w:rPr>
      </w:pPr>
    </w:p>
    <w:p w14:paraId="10A8DF35" w14:textId="5075D822" w:rsidR="00F365D5" w:rsidRDefault="00F365D5" w:rsidP="00B307E3">
      <w:pPr>
        <w:pStyle w:val="Style30"/>
        <w:widowControl/>
        <w:ind w:firstLine="0"/>
        <w:rPr>
          <w:rStyle w:val="FontStyle45"/>
          <w:rFonts w:ascii="Times New Roman" w:cs="Times New Roman"/>
          <w:color w:val="auto"/>
          <w:lang w:eastAsia="en-US"/>
        </w:rPr>
      </w:pPr>
    </w:p>
    <w:p w14:paraId="53F17102" w14:textId="70893FB4" w:rsidR="00E657B1" w:rsidRDefault="00E657B1" w:rsidP="00B307E3">
      <w:pPr>
        <w:pStyle w:val="Style30"/>
        <w:widowControl/>
        <w:ind w:firstLine="0"/>
        <w:rPr>
          <w:rStyle w:val="FontStyle45"/>
          <w:rFonts w:ascii="Times New Roman" w:cs="Times New Roman"/>
          <w:color w:val="auto"/>
          <w:lang w:eastAsia="en-US"/>
        </w:rPr>
      </w:pPr>
    </w:p>
    <w:p w14:paraId="5C5DBE65" w14:textId="135E1903" w:rsidR="00E657B1" w:rsidRDefault="00E657B1" w:rsidP="00B307E3">
      <w:pPr>
        <w:pStyle w:val="Style30"/>
        <w:widowControl/>
        <w:ind w:firstLine="0"/>
        <w:rPr>
          <w:rStyle w:val="FontStyle45"/>
          <w:rFonts w:ascii="Times New Roman" w:cs="Times New Roman"/>
          <w:color w:val="auto"/>
          <w:lang w:eastAsia="en-US"/>
        </w:rPr>
      </w:pPr>
    </w:p>
    <w:p w14:paraId="1BF24648" w14:textId="387F08DB" w:rsidR="00E657B1" w:rsidRDefault="00E657B1" w:rsidP="00B307E3">
      <w:pPr>
        <w:pStyle w:val="Style30"/>
        <w:widowControl/>
        <w:ind w:firstLine="0"/>
        <w:rPr>
          <w:rStyle w:val="FontStyle45"/>
          <w:rFonts w:ascii="Times New Roman" w:cs="Times New Roman"/>
          <w:color w:val="auto"/>
          <w:lang w:eastAsia="en-US"/>
        </w:rPr>
      </w:pPr>
    </w:p>
    <w:p w14:paraId="7C838515" w14:textId="5C957A6D" w:rsidR="00E657B1" w:rsidRDefault="00E657B1" w:rsidP="00B307E3">
      <w:pPr>
        <w:pStyle w:val="Style30"/>
        <w:widowControl/>
        <w:ind w:firstLine="0"/>
        <w:rPr>
          <w:rStyle w:val="FontStyle45"/>
          <w:rFonts w:ascii="Times New Roman" w:cs="Times New Roman"/>
          <w:color w:val="auto"/>
          <w:lang w:eastAsia="en-US"/>
        </w:rPr>
      </w:pPr>
    </w:p>
    <w:p w14:paraId="6D8694EA" w14:textId="5F0BD5BC" w:rsidR="00E657B1" w:rsidRDefault="00E657B1" w:rsidP="00B307E3">
      <w:pPr>
        <w:pStyle w:val="Style30"/>
        <w:widowControl/>
        <w:ind w:firstLine="0"/>
        <w:rPr>
          <w:rStyle w:val="FontStyle45"/>
          <w:rFonts w:ascii="Times New Roman" w:cs="Times New Roman"/>
          <w:color w:val="auto"/>
          <w:lang w:eastAsia="en-US"/>
        </w:rPr>
      </w:pPr>
    </w:p>
    <w:p w14:paraId="64136988" w14:textId="57C4773F" w:rsidR="00E657B1" w:rsidRDefault="00E657B1" w:rsidP="00B307E3">
      <w:pPr>
        <w:pStyle w:val="Style30"/>
        <w:widowControl/>
        <w:ind w:firstLine="0"/>
        <w:rPr>
          <w:rStyle w:val="FontStyle45"/>
          <w:rFonts w:ascii="Times New Roman" w:cs="Times New Roman"/>
          <w:color w:val="auto"/>
          <w:lang w:eastAsia="en-US"/>
        </w:rPr>
      </w:pPr>
    </w:p>
    <w:p w14:paraId="271F9ADB" w14:textId="02849DC7" w:rsidR="00E657B1" w:rsidRDefault="00E657B1" w:rsidP="00B307E3">
      <w:pPr>
        <w:pStyle w:val="Style30"/>
        <w:widowControl/>
        <w:ind w:firstLine="0"/>
        <w:rPr>
          <w:rStyle w:val="FontStyle45"/>
          <w:rFonts w:ascii="Times New Roman" w:cs="Times New Roman"/>
          <w:color w:val="auto"/>
          <w:lang w:eastAsia="en-US"/>
        </w:rPr>
      </w:pPr>
    </w:p>
    <w:p w14:paraId="34A58315" w14:textId="4CA2816A" w:rsidR="00E657B1" w:rsidRDefault="00E657B1" w:rsidP="00B307E3">
      <w:pPr>
        <w:pStyle w:val="Style30"/>
        <w:widowControl/>
        <w:ind w:firstLine="0"/>
        <w:rPr>
          <w:rStyle w:val="FontStyle45"/>
          <w:rFonts w:ascii="Times New Roman" w:cs="Times New Roman"/>
          <w:color w:val="auto"/>
          <w:lang w:eastAsia="en-US"/>
        </w:rPr>
      </w:pPr>
    </w:p>
    <w:p w14:paraId="114BA69D" w14:textId="1E43861E" w:rsidR="00E657B1" w:rsidRDefault="00E657B1" w:rsidP="00B307E3">
      <w:pPr>
        <w:pStyle w:val="Style30"/>
        <w:widowControl/>
        <w:ind w:firstLine="0"/>
        <w:rPr>
          <w:rStyle w:val="FontStyle45"/>
          <w:rFonts w:ascii="Times New Roman" w:cs="Times New Roman"/>
          <w:color w:val="auto"/>
          <w:lang w:eastAsia="en-US"/>
        </w:rPr>
      </w:pPr>
    </w:p>
    <w:p w14:paraId="1F7CDF67" w14:textId="1493363B" w:rsidR="00E657B1" w:rsidRDefault="00E657B1" w:rsidP="00B307E3">
      <w:pPr>
        <w:pStyle w:val="Style30"/>
        <w:widowControl/>
        <w:ind w:firstLine="0"/>
        <w:rPr>
          <w:rStyle w:val="FontStyle45"/>
          <w:rFonts w:ascii="Times New Roman" w:cs="Times New Roman"/>
          <w:color w:val="auto"/>
          <w:lang w:eastAsia="en-US"/>
        </w:rPr>
      </w:pPr>
    </w:p>
    <w:p w14:paraId="6E9437AB" w14:textId="47288AD7" w:rsidR="00E657B1" w:rsidRDefault="00E657B1" w:rsidP="00B307E3">
      <w:pPr>
        <w:pStyle w:val="Style30"/>
        <w:widowControl/>
        <w:ind w:firstLine="0"/>
        <w:rPr>
          <w:rStyle w:val="FontStyle45"/>
          <w:rFonts w:ascii="Times New Roman" w:cs="Times New Roman"/>
          <w:color w:val="auto"/>
          <w:lang w:eastAsia="en-US"/>
        </w:rPr>
      </w:pPr>
    </w:p>
    <w:p w14:paraId="79632D59" w14:textId="6CCFA7F7" w:rsidR="00E657B1" w:rsidRDefault="00E657B1" w:rsidP="00B307E3">
      <w:pPr>
        <w:pStyle w:val="Style30"/>
        <w:widowControl/>
        <w:ind w:firstLine="0"/>
        <w:rPr>
          <w:rStyle w:val="FontStyle45"/>
          <w:rFonts w:ascii="Times New Roman" w:cs="Times New Roman"/>
          <w:color w:val="auto"/>
          <w:lang w:eastAsia="en-US"/>
        </w:rPr>
      </w:pPr>
    </w:p>
    <w:p w14:paraId="756B99A6" w14:textId="3BF27D4D" w:rsidR="00E657B1" w:rsidRDefault="00E657B1" w:rsidP="00B307E3">
      <w:pPr>
        <w:pStyle w:val="Style30"/>
        <w:widowControl/>
        <w:ind w:firstLine="0"/>
        <w:rPr>
          <w:rStyle w:val="FontStyle45"/>
          <w:rFonts w:ascii="Times New Roman" w:cs="Times New Roman"/>
          <w:color w:val="auto"/>
          <w:lang w:eastAsia="en-US"/>
        </w:rPr>
      </w:pPr>
    </w:p>
    <w:p w14:paraId="60BDC086" w14:textId="77777777" w:rsidR="00E657B1" w:rsidRDefault="00E657B1" w:rsidP="00B307E3">
      <w:pPr>
        <w:pStyle w:val="Style30"/>
        <w:widowControl/>
        <w:ind w:firstLine="0"/>
        <w:rPr>
          <w:rStyle w:val="FontStyle45"/>
          <w:rFonts w:ascii="Times New Roman" w:cs="Times New Roman"/>
          <w:color w:val="auto"/>
          <w:lang w:eastAsia="en-US"/>
        </w:rPr>
      </w:pPr>
    </w:p>
    <w:p w14:paraId="24460217" w14:textId="2CCAF543" w:rsidR="00F365D5" w:rsidRDefault="00F365D5" w:rsidP="00B307E3">
      <w:pPr>
        <w:pStyle w:val="Style30"/>
        <w:widowControl/>
        <w:ind w:firstLine="0"/>
        <w:rPr>
          <w:rStyle w:val="FontStyle45"/>
          <w:rFonts w:ascii="Times New Roman" w:cs="Times New Roman"/>
          <w:color w:val="auto"/>
          <w:lang w:eastAsia="en-US"/>
        </w:rPr>
      </w:pPr>
    </w:p>
    <w:p w14:paraId="012FDB11" w14:textId="77777777" w:rsidR="00F365D5" w:rsidRDefault="00F365D5" w:rsidP="00B307E3">
      <w:pPr>
        <w:pStyle w:val="Style30"/>
        <w:widowControl/>
        <w:ind w:firstLine="0"/>
        <w:rPr>
          <w:rStyle w:val="FontStyle45"/>
          <w:rFonts w:ascii="Times New Roman" w:cs="Times New Roman"/>
          <w:color w:val="auto"/>
          <w:lang w:eastAsia="en-US"/>
        </w:rPr>
      </w:pPr>
    </w:p>
    <w:p w14:paraId="36164076" w14:textId="77777777" w:rsidR="007172F0" w:rsidRPr="00B307E3" w:rsidRDefault="007172F0" w:rsidP="00B307E3">
      <w:pPr>
        <w:pStyle w:val="Style30"/>
        <w:widowControl/>
        <w:ind w:firstLine="0"/>
        <w:rPr>
          <w:rStyle w:val="FontStyle45"/>
          <w:rFonts w:ascii="Times New Roman" w:cs="Times New Roman"/>
          <w:color w:val="auto"/>
          <w:lang w:eastAsia="en-US"/>
        </w:rPr>
      </w:pPr>
    </w:p>
    <w:p w14:paraId="0EB3C2B7" w14:textId="77777777" w:rsidR="0088752E" w:rsidRDefault="0088752E" w:rsidP="00B4642B">
      <w:pPr>
        <w:widowControl/>
        <w:autoSpaceDE/>
        <w:autoSpaceDN/>
        <w:adjustRightInd/>
        <w:ind w:firstLine="0"/>
        <w:jc w:val="center"/>
        <w:rPr>
          <w:b/>
          <w:sz w:val="24"/>
          <w:szCs w:val="24"/>
          <w:lang w:val="kk-KZ"/>
        </w:rPr>
      </w:pPr>
      <w:r>
        <w:rPr>
          <w:b/>
          <w:sz w:val="24"/>
          <w:szCs w:val="24"/>
          <w:lang w:val="kk-KZ"/>
        </w:rPr>
        <w:lastRenderedPageBreak/>
        <w:t>Библиография</w:t>
      </w:r>
    </w:p>
    <w:p w14:paraId="2141A3C6" w14:textId="77777777" w:rsidR="0088752E" w:rsidRDefault="0088752E" w:rsidP="00B4642B">
      <w:pPr>
        <w:widowControl/>
        <w:autoSpaceDE/>
        <w:autoSpaceDN/>
        <w:adjustRightInd/>
        <w:ind w:firstLine="0"/>
        <w:jc w:val="center"/>
        <w:rPr>
          <w:b/>
          <w:sz w:val="24"/>
          <w:szCs w:val="24"/>
          <w:lang w:val="kk-KZ"/>
        </w:rPr>
      </w:pPr>
    </w:p>
    <w:p w14:paraId="21F04B87" w14:textId="05CB93F1" w:rsidR="00D177F5" w:rsidRPr="00D177F5" w:rsidRDefault="0088752E" w:rsidP="00D177F5">
      <w:pPr>
        <w:widowControl/>
        <w:autoSpaceDE/>
        <w:autoSpaceDN/>
        <w:adjustRightInd/>
        <w:ind w:firstLine="567"/>
        <w:rPr>
          <w:sz w:val="24"/>
          <w:szCs w:val="24"/>
          <w:lang w:val="kk-KZ"/>
        </w:rPr>
      </w:pPr>
      <w:r w:rsidRPr="0088752E">
        <w:rPr>
          <w:sz w:val="24"/>
          <w:szCs w:val="24"/>
          <w:lang w:val="kk-KZ"/>
        </w:rPr>
        <w:t>[1]</w:t>
      </w:r>
      <w:r>
        <w:rPr>
          <w:sz w:val="24"/>
          <w:szCs w:val="24"/>
          <w:lang w:val="kk-KZ"/>
        </w:rPr>
        <w:t xml:space="preserve"> </w:t>
      </w:r>
      <w:r w:rsidR="00D177F5" w:rsidRPr="00D177F5">
        <w:rPr>
          <w:sz w:val="24"/>
          <w:szCs w:val="24"/>
          <w:lang w:val="kk-KZ"/>
        </w:rPr>
        <w:t>ISO/IEC Guide 71 Guide for addressing accessibility in standards</w:t>
      </w:r>
      <w:r w:rsidR="00282301">
        <w:rPr>
          <w:sz w:val="24"/>
          <w:szCs w:val="24"/>
          <w:lang w:val="kk-KZ"/>
        </w:rPr>
        <w:t xml:space="preserve"> (</w:t>
      </w:r>
      <w:r w:rsidR="00282301" w:rsidRPr="00282301">
        <w:rPr>
          <w:sz w:val="24"/>
          <w:szCs w:val="24"/>
          <w:lang w:val="kk-KZ"/>
        </w:rPr>
        <w:t>Руководство для рассмотрения доступности в стандартах</w:t>
      </w:r>
      <w:r w:rsidR="00282301">
        <w:rPr>
          <w:sz w:val="24"/>
          <w:szCs w:val="24"/>
          <w:lang w:val="kk-KZ"/>
        </w:rPr>
        <w:t>).</w:t>
      </w:r>
    </w:p>
    <w:p w14:paraId="5DB6DEFE" w14:textId="0D2EABA5" w:rsidR="00D177F5" w:rsidRPr="00D177F5" w:rsidRDefault="00D177F5" w:rsidP="00D177F5">
      <w:pPr>
        <w:widowControl/>
        <w:autoSpaceDE/>
        <w:autoSpaceDN/>
        <w:adjustRightInd/>
        <w:ind w:firstLine="567"/>
        <w:rPr>
          <w:sz w:val="24"/>
          <w:szCs w:val="24"/>
          <w:lang w:val="kk-KZ"/>
        </w:rPr>
      </w:pPr>
      <w:r w:rsidRPr="00D177F5">
        <w:rPr>
          <w:sz w:val="24"/>
          <w:szCs w:val="24"/>
          <w:lang w:val="kk-KZ"/>
        </w:rPr>
        <w:t>[2]</w:t>
      </w:r>
      <w:r>
        <w:rPr>
          <w:sz w:val="24"/>
          <w:szCs w:val="24"/>
          <w:lang w:val="kk-KZ"/>
        </w:rPr>
        <w:t xml:space="preserve"> </w:t>
      </w:r>
      <w:r w:rsidRPr="00D177F5">
        <w:rPr>
          <w:sz w:val="24"/>
          <w:szCs w:val="24"/>
          <w:lang w:val="kk-KZ"/>
        </w:rPr>
        <w:t>ISO 11199-2 Walking aids manipulated by both arms</w:t>
      </w:r>
      <w:r>
        <w:rPr>
          <w:sz w:val="24"/>
          <w:szCs w:val="24"/>
          <w:lang w:val="kk-KZ"/>
        </w:rPr>
        <w:t>.</w:t>
      </w:r>
      <w:r w:rsidRPr="00D177F5">
        <w:rPr>
          <w:sz w:val="24"/>
          <w:szCs w:val="24"/>
          <w:lang w:val="kk-KZ"/>
        </w:rPr>
        <w:t xml:space="preserve"> Requirements and test methods</w:t>
      </w:r>
      <w:r>
        <w:rPr>
          <w:sz w:val="24"/>
          <w:szCs w:val="24"/>
          <w:lang w:val="kk-KZ"/>
        </w:rPr>
        <w:t>.</w:t>
      </w:r>
      <w:r w:rsidRPr="00D177F5">
        <w:rPr>
          <w:sz w:val="24"/>
          <w:szCs w:val="24"/>
          <w:lang w:val="kk-KZ"/>
        </w:rPr>
        <w:t xml:space="preserve"> Part 2</w:t>
      </w:r>
      <w:r>
        <w:rPr>
          <w:sz w:val="24"/>
          <w:szCs w:val="24"/>
          <w:lang w:val="kk-KZ"/>
        </w:rPr>
        <w:t xml:space="preserve">. </w:t>
      </w:r>
      <w:r w:rsidRPr="00D177F5">
        <w:rPr>
          <w:sz w:val="24"/>
          <w:szCs w:val="24"/>
          <w:lang w:val="kk-KZ"/>
        </w:rPr>
        <w:t>Rollators</w:t>
      </w:r>
      <w:r w:rsidR="00282301">
        <w:rPr>
          <w:sz w:val="24"/>
          <w:szCs w:val="24"/>
          <w:lang w:val="kk-KZ"/>
        </w:rPr>
        <w:t xml:space="preserve"> (</w:t>
      </w:r>
      <w:r w:rsidR="00282301" w:rsidRPr="00282301">
        <w:rPr>
          <w:sz w:val="24"/>
          <w:szCs w:val="24"/>
          <w:lang w:val="kk-KZ"/>
        </w:rPr>
        <w:t>Вспомогательные средства для ходьбы, управляемые обеими руками</w:t>
      </w:r>
      <w:r w:rsidR="00282301">
        <w:rPr>
          <w:sz w:val="24"/>
          <w:szCs w:val="24"/>
          <w:lang w:val="kk-KZ"/>
        </w:rPr>
        <w:t>.</w:t>
      </w:r>
      <w:r w:rsidR="00282301" w:rsidRPr="00282301">
        <w:rPr>
          <w:sz w:val="24"/>
          <w:szCs w:val="24"/>
          <w:lang w:val="kk-KZ"/>
        </w:rPr>
        <w:t xml:space="preserve"> Требования и методы испытаний</w:t>
      </w:r>
      <w:r w:rsidR="00282301">
        <w:rPr>
          <w:sz w:val="24"/>
          <w:szCs w:val="24"/>
          <w:lang w:val="kk-KZ"/>
        </w:rPr>
        <w:t>.</w:t>
      </w:r>
      <w:r w:rsidR="00282301" w:rsidRPr="00282301">
        <w:rPr>
          <w:sz w:val="24"/>
          <w:szCs w:val="24"/>
          <w:lang w:val="kk-KZ"/>
        </w:rPr>
        <w:t xml:space="preserve"> Часть 2</w:t>
      </w:r>
      <w:r w:rsidR="00282301">
        <w:rPr>
          <w:sz w:val="24"/>
          <w:szCs w:val="24"/>
          <w:lang w:val="kk-KZ"/>
        </w:rPr>
        <w:t>.</w:t>
      </w:r>
      <w:r w:rsidR="00282301" w:rsidRPr="00282301">
        <w:rPr>
          <w:sz w:val="24"/>
          <w:szCs w:val="24"/>
          <w:lang w:val="kk-KZ"/>
        </w:rPr>
        <w:t xml:space="preserve"> Роляторы</w:t>
      </w:r>
      <w:r w:rsidR="00282301">
        <w:rPr>
          <w:sz w:val="24"/>
          <w:szCs w:val="24"/>
          <w:lang w:val="kk-KZ"/>
        </w:rPr>
        <w:t>).</w:t>
      </w:r>
    </w:p>
    <w:p w14:paraId="4B959F53" w14:textId="330E8A8B" w:rsidR="00D177F5" w:rsidRPr="00D177F5" w:rsidRDefault="00D177F5" w:rsidP="00D177F5">
      <w:pPr>
        <w:widowControl/>
        <w:autoSpaceDE/>
        <w:autoSpaceDN/>
        <w:adjustRightInd/>
        <w:ind w:firstLine="567"/>
        <w:rPr>
          <w:sz w:val="24"/>
          <w:szCs w:val="24"/>
          <w:lang w:val="kk-KZ"/>
        </w:rPr>
      </w:pPr>
      <w:r w:rsidRPr="00D177F5">
        <w:rPr>
          <w:sz w:val="24"/>
          <w:szCs w:val="24"/>
          <w:lang w:val="kk-KZ"/>
        </w:rPr>
        <w:t>[3]</w:t>
      </w:r>
      <w:r>
        <w:rPr>
          <w:sz w:val="24"/>
          <w:szCs w:val="24"/>
          <w:lang w:val="kk-KZ"/>
        </w:rPr>
        <w:t xml:space="preserve"> </w:t>
      </w:r>
      <w:r w:rsidRPr="00D177F5">
        <w:rPr>
          <w:sz w:val="24"/>
          <w:szCs w:val="24"/>
          <w:lang w:val="kk-KZ"/>
        </w:rPr>
        <w:t>ISO 21801 General guidelines on cognitive accessibility</w:t>
      </w:r>
      <w:r w:rsidR="00282301">
        <w:rPr>
          <w:sz w:val="24"/>
          <w:szCs w:val="24"/>
          <w:lang w:val="kk-KZ"/>
        </w:rPr>
        <w:t xml:space="preserve"> (</w:t>
      </w:r>
      <w:r w:rsidR="00282301" w:rsidRPr="00282301">
        <w:rPr>
          <w:sz w:val="24"/>
          <w:szCs w:val="24"/>
          <w:lang w:val="kk-KZ"/>
        </w:rPr>
        <w:t>Общие руководства по когнитивной доступности</w:t>
      </w:r>
      <w:r w:rsidR="00282301">
        <w:rPr>
          <w:sz w:val="24"/>
          <w:szCs w:val="24"/>
          <w:lang w:val="kk-KZ"/>
        </w:rPr>
        <w:t>).</w:t>
      </w:r>
    </w:p>
    <w:p w14:paraId="22211473" w14:textId="3DEF1A61" w:rsidR="00D177F5" w:rsidRPr="00D177F5" w:rsidRDefault="00D177F5" w:rsidP="00D177F5">
      <w:pPr>
        <w:widowControl/>
        <w:autoSpaceDE/>
        <w:autoSpaceDN/>
        <w:adjustRightInd/>
        <w:ind w:firstLine="567"/>
        <w:rPr>
          <w:sz w:val="24"/>
          <w:szCs w:val="24"/>
          <w:lang w:val="kk-KZ"/>
        </w:rPr>
      </w:pPr>
      <w:r w:rsidRPr="00D177F5">
        <w:rPr>
          <w:sz w:val="24"/>
          <w:szCs w:val="24"/>
          <w:lang w:val="kk-KZ"/>
        </w:rPr>
        <w:t>[4]</w:t>
      </w:r>
      <w:r>
        <w:rPr>
          <w:sz w:val="24"/>
          <w:szCs w:val="24"/>
          <w:lang w:val="kk-KZ"/>
        </w:rPr>
        <w:t xml:space="preserve"> </w:t>
      </w:r>
      <w:r w:rsidRPr="00D177F5">
        <w:rPr>
          <w:sz w:val="24"/>
          <w:szCs w:val="24"/>
          <w:lang w:val="kk-KZ"/>
        </w:rPr>
        <w:t>IEC 82079-1 Preparation of instructions for use</w:t>
      </w:r>
      <w:r>
        <w:rPr>
          <w:sz w:val="24"/>
          <w:szCs w:val="24"/>
          <w:lang w:val="kk-KZ"/>
        </w:rPr>
        <w:t>.</w:t>
      </w:r>
      <w:r w:rsidRPr="00D177F5">
        <w:rPr>
          <w:sz w:val="24"/>
          <w:szCs w:val="24"/>
          <w:lang w:val="kk-KZ"/>
        </w:rPr>
        <w:t xml:space="preserve"> Structuring, content and presentation</w:t>
      </w:r>
      <w:r>
        <w:rPr>
          <w:sz w:val="24"/>
          <w:szCs w:val="24"/>
          <w:lang w:val="kk-KZ"/>
        </w:rPr>
        <w:t>.</w:t>
      </w:r>
      <w:r w:rsidRPr="00D177F5">
        <w:rPr>
          <w:sz w:val="24"/>
          <w:szCs w:val="24"/>
          <w:lang w:val="kk-KZ"/>
        </w:rPr>
        <w:t xml:space="preserve"> Part 1</w:t>
      </w:r>
      <w:r>
        <w:rPr>
          <w:sz w:val="24"/>
          <w:szCs w:val="24"/>
          <w:lang w:val="kk-KZ"/>
        </w:rPr>
        <w:t xml:space="preserve">. </w:t>
      </w:r>
      <w:r w:rsidRPr="00D177F5">
        <w:rPr>
          <w:sz w:val="24"/>
          <w:szCs w:val="24"/>
          <w:lang w:val="kk-KZ"/>
        </w:rPr>
        <w:t>General principles and detailed requirements</w:t>
      </w:r>
      <w:r w:rsidR="00282301">
        <w:rPr>
          <w:sz w:val="24"/>
          <w:szCs w:val="24"/>
          <w:lang w:val="kk-KZ"/>
        </w:rPr>
        <w:t xml:space="preserve"> (</w:t>
      </w:r>
      <w:r w:rsidR="00282301" w:rsidRPr="00282301">
        <w:rPr>
          <w:sz w:val="24"/>
          <w:szCs w:val="24"/>
          <w:lang w:val="kk-KZ"/>
        </w:rPr>
        <w:t>Подготовка инструкций по применению</w:t>
      </w:r>
      <w:r w:rsidR="00282301">
        <w:rPr>
          <w:sz w:val="24"/>
          <w:szCs w:val="24"/>
          <w:lang w:val="kk-KZ"/>
        </w:rPr>
        <w:t>.</w:t>
      </w:r>
      <w:r w:rsidR="00282301" w:rsidRPr="00282301">
        <w:rPr>
          <w:sz w:val="24"/>
          <w:szCs w:val="24"/>
          <w:lang w:val="kk-KZ"/>
        </w:rPr>
        <w:t xml:space="preserve"> Структурирование, содержание  представление</w:t>
      </w:r>
      <w:r w:rsidR="00282301">
        <w:rPr>
          <w:sz w:val="24"/>
          <w:szCs w:val="24"/>
          <w:lang w:val="kk-KZ"/>
        </w:rPr>
        <w:t>.</w:t>
      </w:r>
      <w:r w:rsidR="00282301" w:rsidRPr="00282301">
        <w:rPr>
          <w:sz w:val="24"/>
          <w:szCs w:val="24"/>
          <w:lang w:val="kk-KZ"/>
        </w:rPr>
        <w:t xml:space="preserve"> Часть 1</w:t>
      </w:r>
      <w:r w:rsidR="00282301">
        <w:rPr>
          <w:sz w:val="24"/>
          <w:szCs w:val="24"/>
          <w:lang w:val="kk-KZ"/>
        </w:rPr>
        <w:t xml:space="preserve">. </w:t>
      </w:r>
      <w:r w:rsidR="00282301" w:rsidRPr="00282301">
        <w:rPr>
          <w:sz w:val="24"/>
          <w:szCs w:val="24"/>
          <w:lang w:val="kk-KZ"/>
        </w:rPr>
        <w:t>Общие принципы и детальные требования</w:t>
      </w:r>
      <w:r w:rsidR="00282301">
        <w:rPr>
          <w:sz w:val="24"/>
          <w:szCs w:val="24"/>
          <w:lang w:val="kk-KZ"/>
        </w:rPr>
        <w:t>).</w:t>
      </w:r>
    </w:p>
    <w:p w14:paraId="6A1A4D53" w14:textId="3FF00F0C" w:rsidR="00D177F5" w:rsidRPr="00D177F5" w:rsidRDefault="00D177F5" w:rsidP="00D177F5">
      <w:pPr>
        <w:widowControl/>
        <w:autoSpaceDE/>
        <w:autoSpaceDN/>
        <w:adjustRightInd/>
        <w:ind w:firstLine="567"/>
        <w:rPr>
          <w:sz w:val="24"/>
          <w:szCs w:val="24"/>
          <w:lang w:val="kk-KZ"/>
        </w:rPr>
      </w:pPr>
      <w:r w:rsidRPr="00D177F5">
        <w:rPr>
          <w:sz w:val="24"/>
          <w:szCs w:val="24"/>
          <w:lang w:val="kk-KZ"/>
        </w:rPr>
        <w:t>[5]</w:t>
      </w:r>
      <w:r>
        <w:rPr>
          <w:sz w:val="24"/>
          <w:szCs w:val="24"/>
          <w:lang w:val="kk-KZ"/>
        </w:rPr>
        <w:t xml:space="preserve"> </w:t>
      </w:r>
      <w:r w:rsidRPr="00D177F5">
        <w:rPr>
          <w:sz w:val="24"/>
          <w:szCs w:val="24"/>
          <w:lang w:val="kk-KZ"/>
        </w:rPr>
        <w:t>EN 12182 Assistive products for persons with disability. General requirements and test methods</w:t>
      </w:r>
      <w:r w:rsidR="00282301">
        <w:rPr>
          <w:sz w:val="24"/>
          <w:szCs w:val="24"/>
          <w:lang w:val="kk-KZ"/>
        </w:rPr>
        <w:t xml:space="preserve"> (</w:t>
      </w:r>
      <w:r w:rsidR="00282301" w:rsidRPr="00282301">
        <w:rPr>
          <w:sz w:val="24"/>
          <w:szCs w:val="24"/>
          <w:lang w:val="kk-KZ"/>
        </w:rPr>
        <w:t>Вспомогательные изделия для лиц с инвалидностью. Общие требования и методы испытаний</w:t>
      </w:r>
      <w:r w:rsidR="00282301">
        <w:rPr>
          <w:sz w:val="24"/>
          <w:szCs w:val="24"/>
          <w:lang w:val="kk-KZ"/>
        </w:rPr>
        <w:t>).</w:t>
      </w:r>
    </w:p>
    <w:p w14:paraId="6674B9DC" w14:textId="3A178ED1" w:rsidR="00D177F5" w:rsidRPr="00D177F5" w:rsidRDefault="00D177F5" w:rsidP="00D177F5">
      <w:pPr>
        <w:widowControl/>
        <w:autoSpaceDE/>
        <w:autoSpaceDN/>
        <w:adjustRightInd/>
        <w:ind w:firstLine="567"/>
        <w:rPr>
          <w:sz w:val="24"/>
          <w:szCs w:val="24"/>
          <w:lang w:val="kk-KZ"/>
        </w:rPr>
      </w:pPr>
      <w:r w:rsidRPr="00D177F5">
        <w:rPr>
          <w:sz w:val="24"/>
          <w:szCs w:val="24"/>
          <w:lang w:val="kk-KZ"/>
        </w:rPr>
        <w:t>[6]</w:t>
      </w:r>
      <w:r>
        <w:rPr>
          <w:sz w:val="24"/>
          <w:szCs w:val="24"/>
          <w:lang w:val="kk-KZ"/>
        </w:rPr>
        <w:t xml:space="preserve"> </w:t>
      </w:r>
      <w:r w:rsidRPr="00D177F5">
        <w:rPr>
          <w:sz w:val="24"/>
          <w:szCs w:val="24"/>
          <w:lang w:val="kk-KZ"/>
        </w:rPr>
        <w:t>EN 716-2:2008+A1:2013 Furniture</w:t>
      </w:r>
      <w:r>
        <w:rPr>
          <w:sz w:val="24"/>
          <w:szCs w:val="24"/>
          <w:lang w:val="kk-KZ"/>
        </w:rPr>
        <w:t>.</w:t>
      </w:r>
      <w:r w:rsidRPr="00D177F5">
        <w:rPr>
          <w:sz w:val="24"/>
          <w:szCs w:val="24"/>
          <w:lang w:val="kk-KZ"/>
        </w:rPr>
        <w:t xml:space="preserve"> Children’s cots and folding cots for domestic use</w:t>
      </w:r>
      <w:r>
        <w:rPr>
          <w:sz w:val="24"/>
          <w:szCs w:val="24"/>
          <w:lang w:val="kk-KZ"/>
        </w:rPr>
        <w:t>.</w:t>
      </w:r>
      <w:r w:rsidRPr="00D177F5">
        <w:rPr>
          <w:sz w:val="24"/>
          <w:szCs w:val="24"/>
          <w:lang w:val="kk-KZ"/>
        </w:rPr>
        <w:t xml:space="preserve"> Part 2</w:t>
      </w:r>
      <w:r>
        <w:rPr>
          <w:sz w:val="24"/>
          <w:szCs w:val="24"/>
          <w:lang w:val="kk-KZ"/>
        </w:rPr>
        <w:t xml:space="preserve">. </w:t>
      </w:r>
      <w:r w:rsidRPr="00D177F5">
        <w:rPr>
          <w:sz w:val="24"/>
          <w:szCs w:val="24"/>
          <w:lang w:val="kk-KZ"/>
        </w:rPr>
        <w:t>Test methods</w:t>
      </w:r>
      <w:r w:rsidR="00282301">
        <w:rPr>
          <w:sz w:val="24"/>
          <w:szCs w:val="24"/>
          <w:lang w:val="kk-KZ"/>
        </w:rPr>
        <w:t xml:space="preserve"> (</w:t>
      </w:r>
      <w:r w:rsidR="00282301" w:rsidRPr="00282301">
        <w:rPr>
          <w:sz w:val="24"/>
          <w:szCs w:val="24"/>
          <w:lang w:val="kk-KZ"/>
        </w:rPr>
        <w:t>Мебель</w:t>
      </w:r>
      <w:r w:rsidR="00282301">
        <w:rPr>
          <w:sz w:val="24"/>
          <w:szCs w:val="24"/>
          <w:lang w:val="kk-KZ"/>
        </w:rPr>
        <w:t>.</w:t>
      </w:r>
      <w:r w:rsidR="00282301" w:rsidRPr="00282301">
        <w:rPr>
          <w:sz w:val="24"/>
          <w:szCs w:val="24"/>
          <w:lang w:val="kk-KZ"/>
        </w:rPr>
        <w:t xml:space="preserve"> Детские кроватки и складывающиеся кровати для домашнего использования</w:t>
      </w:r>
      <w:r w:rsidR="00282301">
        <w:rPr>
          <w:sz w:val="24"/>
          <w:szCs w:val="24"/>
          <w:lang w:val="kk-KZ"/>
        </w:rPr>
        <w:t>.</w:t>
      </w:r>
      <w:r w:rsidR="00282301" w:rsidRPr="00282301">
        <w:rPr>
          <w:sz w:val="24"/>
          <w:szCs w:val="24"/>
          <w:lang w:val="kk-KZ"/>
        </w:rPr>
        <w:t xml:space="preserve"> Часть 2</w:t>
      </w:r>
      <w:r w:rsidR="00282301">
        <w:rPr>
          <w:sz w:val="24"/>
          <w:szCs w:val="24"/>
          <w:lang w:val="kk-KZ"/>
        </w:rPr>
        <w:t>.</w:t>
      </w:r>
      <w:r w:rsidR="00282301" w:rsidRPr="00282301">
        <w:rPr>
          <w:sz w:val="24"/>
          <w:szCs w:val="24"/>
          <w:lang w:val="kk-KZ"/>
        </w:rPr>
        <w:t xml:space="preserve"> Методы испытаний</w:t>
      </w:r>
      <w:r w:rsidR="00282301">
        <w:rPr>
          <w:sz w:val="24"/>
          <w:szCs w:val="24"/>
          <w:lang w:val="kk-KZ"/>
        </w:rPr>
        <w:t>).</w:t>
      </w:r>
    </w:p>
    <w:p w14:paraId="270B0A6F" w14:textId="51280032" w:rsidR="00D177F5" w:rsidRPr="00D177F5" w:rsidRDefault="00D177F5" w:rsidP="00D177F5">
      <w:pPr>
        <w:widowControl/>
        <w:autoSpaceDE/>
        <w:autoSpaceDN/>
        <w:adjustRightInd/>
        <w:ind w:firstLine="567"/>
        <w:rPr>
          <w:sz w:val="24"/>
          <w:szCs w:val="24"/>
          <w:lang w:val="kk-KZ"/>
        </w:rPr>
      </w:pPr>
      <w:r w:rsidRPr="00D177F5">
        <w:rPr>
          <w:sz w:val="24"/>
          <w:szCs w:val="24"/>
          <w:lang w:val="kk-KZ"/>
        </w:rPr>
        <w:t>[7]</w:t>
      </w:r>
      <w:r>
        <w:rPr>
          <w:sz w:val="24"/>
          <w:szCs w:val="24"/>
          <w:lang w:val="kk-KZ"/>
        </w:rPr>
        <w:t xml:space="preserve"> </w:t>
      </w:r>
      <w:r w:rsidRPr="00D177F5">
        <w:rPr>
          <w:sz w:val="24"/>
          <w:szCs w:val="24"/>
          <w:lang w:val="kk-KZ"/>
        </w:rPr>
        <w:t>EN 717-1 Wood-based panels. Determination of formaldehyde release</w:t>
      </w:r>
      <w:r>
        <w:rPr>
          <w:sz w:val="24"/>
          <w:szCs w:val="24"/>
          <w:lang w:val="kk-KZ"/>
        </w:rPr>
        <w:t>.</w:t>
      </w:r>
      <w:r w:rsidRPr="00D177F5">
        <w:rPr>
          <w:sz w:val="24"/>
          <w:szCs w:val="24"/>
          <w:lang w:val="kk-KZ"/>
        </w:rPr>
        <w:t xml:space="preserve"> Part 1</w:t>
      </w:r>
      <w:r>
        <w:rPr>
          <w:sz w:val="24"/>
          <w:szCs w:val="24"/>
          <w:lang w:val="kk-KZ"/>
        </w:rPr>
        <w:t>.</w:t>
      </w:r>
      <w:r w:rsidRPr="00D177F5">
        <w:rPr>
          <w:sz w:val="24"/>
          <w:szCs w:val="24"/>
          <w:lang w:val="kk-KZ"/>
        </w:rPr>
        <w:t xml:space="preserve"> Formaldehyde emission by the chamber method</w:t>
      </w:r>
      <w:r w:rsidR="00282301">
        <w:rPr>
          <w:sz w:val="24"/>
          <w:szCs w:val="24"/>
          <w:lang w:val="kk-KZ"/>
        </w:rPr>
        <w:t xml:space="preserve"> (</w:t>
      </w:r>
      <w:r w:rsidR="00282301" w:rsidRPr="00282301">
        <w:rPr>
          <w:sz w:val="24"/>
          <w:szCs w:val="24"/>
          <w:lang w:val="kk-KZ"/>
        </w:rPr>
        <w:t>Древесные плиты. Определение высвобождения формальдегида</w:t>
      </w:r>
      <w:r w:rsidR="00282301">
        <w:rPr>
          <w:sz w:val="24"/>
          <w:szCs w:val="24"/>
          <w:lang w:val="kk-KZ"/>
        </w:rPr>
        <w:t>.</w:t>
      </w:r>
      <w:r w:rsidR="00282301" w:rsidRPr="00282301">
        <w:rPr>
          <w:sz w:val="24"/>
          <w:szCs w:val="24"/>
          <w:lang w:val="kk-KZ"/>
        </w:rPr>
        <w:t xml:space="preserve"> Часть 1</w:t>
      </w:r>
      <w:r w:rsidR="00282301">
        <w:rPr>
          <w:sz w:val="24"/>
          <w:szCs w:val="24"/>
          <w:lang w:val="kk-KZ"/>
        </w:rPr>
        <w:t>.</w:t>
      </w:r>
      <w:r w:rsidR="00282301" w:rsidRPr="00282301">
        <w:rPr>
          <w:sz w:val="24"/>
          <w:szCs w:val="24"/>
          <w:lang w:val="kk-KZ"/>
        </w:rPr>
        <w:t xml:space="preserve"> Выброс формальдегида с помощью камерного метода</w:t>
      </w:r>
      <w:r w:rsidR="00282301">
        <w:rPr>
          <w:sz w:val="24"/>
          <w:szCs w:val="24"/>
          <w:lang w:val="kk-KZ"/>
        </w:rPr>
        <w:t>).</w:t>
      </w:r>
    </w:p>
    <w:p w14:paraId="6D9C122C" w14:textId="55B3BBC0" w:rsidR="00D177F5" w:rsidRPr="00D177F5" w:rsidRDefault="00D177F5" w:rsidP="00D177F5">
      <w:pPr>
        <w:widowControl/>
        <w:autoSpaceDE/>
        <w:autoSpaceDN/>
        <w:adjustRightInd/>
        <w:ind w:firstLine="567"/>
        <w:rPr>
          <w:sz w:val="24"/>
          <w:szCs w:val="24"/>
          <w:lang w:val="kk-KZ"/>
        </w:rPr>
      </w:pPr>
      <w:r w:rsidRPr="00D177F5">
        <w:rPr>
          <w:sz w:val="24"/>
          <w:szCs w:val="24"/>
          <w:lang w:val="kk-KZ"/>
        </w:rPr>
        <w:t>[8]</w:t>
      </w:r>
      <w:r>
        <w:rPr>
          <w:sz w:val="24"/>
          <w:szCs w:val="24"/>
          <w:lang w:val="kk-KZ"/>
        </w:rPr>
        <w:t xml:space="preserve"> </w:t>
      </w:r>
      <w:r w:rsidRPr="00D177F5">
        <w:rPr>
          <w:sz w:val="24"/>
          <w:szCs w:val="24"/>
          <w:lang w:val="kk-KZ"/>
        </w:rPr>
        <w:t>EN 1888 Child care articles</w:t>
      </w:r>
      <w:r>
        <w:rPr>
          <w:sz w:val="24"/>
          <w:szCs w:val="24"/>
          <w:lang w:val="kk-KZ"/>
        </w:rPr>
        <w:t>.</w:t>
      </w:r>
      <w:r w:rsidRPr="00D177F5">
        <w:rPr>
          <w:sz w:val="24"/>
          <w:szCs w:val="24"/>
          <w:lang w:val="kk-KZ"/>
        </w:rPr>
        <w:t xml:space="preserve"> Wheeled child conveyances</w:t>
      </w:r>
      <w:r>
        <w:rPr>
          <w:sz w:val="24"/>
          <w:szCs w:val="24"/>
          <w:lang w:val="kk-KZ"/>
        </w:rPr>
        <w:t>.</w:t>
      </w:r>
      <w:r w:rsidRPr="00D177F5">
        <w:rPr>
          <w:sz w:val="24"/>
          <w:szCs w:val="24"/>
          <w:lang w:val="kk-KZ"/>
        </w:rPr>
        <w:t xml:space="preserve"> Safety requirements and test methods</w:t>
      </w:r>
      <w:r w:rsidR="00282301">
        <w:rPr>
          <w:sz w:val="24"/>
          <w:szCs w:val="24"/>
          <w:lang w:val="kk-KZ"/>
        </w:rPr>
        <w:t xml:space="preserve"> (</w:t>
      </w:r>
      <w:r w:rsidR="00282301" w:rsidRPr="00282301">
        <w:rPr>
          <w:sz w:val="24"/>
          <w:szCs w:val="24"/>
          <w:lang w:val="kk-KZ"/>
        </w:rPr>
        <w:t>Средства по уходу за детьми</w:t>
      </w:r>
      <w:r w:rsidR="00282301">
        <w:rPr>
          <w:sz w:val="24"/>
          <w:szCs w:val="24"/>
          <w:lang w:val="kk-KZ"/>
        </w:rPr>
        <w:t>.</w:t>
      </w:r>
      <w:r w:rsidR="00282301" w:rsidRPr="00282301">
        <w:rPr>
          <w:sz w:val="24"/>
          <w:szCs w:val="24"/>
          <w:lang w:val="kk-KZ"/>
        </w:rPr>
        <w:t xml:space="preserve"> Средства перевозки детей на колесах</w:t>
      </w:r>
      <w:r w:rsidR="00282301">
        <w:rPr>
          <w:sz w:val="24"/>
          <w:szCs w:val="24"/>
          <w:lang w:val="kk-KZ"/>
        </w:rPr>
        <w:t>.</w:t>
      </w:r>
      <w:r w:rsidR="00282301" w:rsidRPr="00282301">
        <w:rPr>
          <w:sz w:val="24"/>
          <w:szCs w:val="24"/>
          <w:lang w:val="kk-KZ"/>
        </w:rPr>
        <w:t xml:space="preserve"> Требования по безопасности и методы испытаний</w:t>
      </w:r>
      <w:r w:rsidR="00282301">
        <w:rPr>
          <w:sz w:val="24"/>
          <w:szCs w:val="24"/>
          <w:lang w:val="kk-KZ"/>
        </w:rPr>
        <w:t>).</w:t>
      </w:r>
    </w:p>
    <w:p w14:paraId="177217A0" w14:textId="0E520F5E" w:rsidR="00D177F5" w:rsidRPr="00D177F5" w:rsidRDefault="00D177F5" w:rsidP="00D177F5">
      <w:pPr>
        <w:widowControl/>
        <w:autoSpaceDE/>
        <w:autoSpaceDN/>
        <w:adjustRightInd/>
        <w:ind w:firstLine="567"/>
        <w:rPr>
          <w:sz w:val="24"/>
          <w:szCs w:val="24"/>
          <w:lang w:val="kk-KZ"/>
        </w:rPr>
      </w:pPr>
      <w:r w:rsidRPr="00D177F5">
        <w:rPr>
          <w:sz w:val="24"/>
          <w:szCs w:val="24"/>
          <w:lang w:val="kk-KZ"/>
        </w:rPr>
        <w:t>[9]</w:t>
      </w:r>
      <w:r>
        <w:rPr>
          <w:sz w:val="24"/>
          <w:szCs w:val="24"/>
          <w:lang w:val="kk-KZ"/>
        </w:rPr>
        <w:t xml:space="preserve"> </w:t>
      </w:r>
      <w:r w:rsidRPr="00D177F5">
        <w:rPr>
          <w:sz w:val="24"/>
          <w:szCs w:val="24"/>
          <w:lang w:val="kk-KZ"/>
        </w:rPr>
        <w:t>EN 120 Wood based panels. Determination of formaldehyde content. Extraction method called the perforator method</w:t>
      </w:r>
      <w:r w:rsidR="00282301">
        <w:rPr>
          <w:sz w:val="24"/>
          <w:szCs w:val="24"/>
          <w:lang w:val="kk-KZ"/>
        </w:rPr>
        <w:t xml:space="preserve"> (</w:t>
      </w:r>
      <w:r w:rsidR="00282301" w:rsidRPr="00282301">
        <w:rPr>
          <w:sz w:val="24"/>
          <w:szCs w:val="24"/>
          <w:lang w:val="kk-KZ"/>
        </w:rPr>
        <w:t>Древесные плиты. Определение содержания формальдегида. Экстракционный способ, называемый перфорационным методом</w:t>
      </w:r>
      <w:r w:rsidR="00282301">
        <w:rPr>
          <w:sz w:val="24"/>
          <w:szCs w:val="24"/>
          <w:lang w:val="kk-KZ"/>
        </w:rPr>
        <w:t>).</w:t>
      </w:r>
    </w:p>
    <w:p w14:paraId="36BC41B8" w14:textId="1C56F471" w:rsidR="00D177F5" w:rsidRPr="00D177F5" w:rsidRDefault="00D177F5" w:rsidP="00282301">
      <w:pPr>
        <w:widowControl/>
        <w:autoSpaceDE/>
        <w:autoSpaceDN/>
        <w:adjustRightInd/>
        <w:ind w:firstLine="567"/>
        <w:rPr>
          <w:sz w:val="24"/>
          <w:szCs w:val="24"/>
          <w:lang w:val="kk-KZ"/>
        </w:rPr>
      </w:pPr>
      <w:r w:rsidRPr="00D177F5">
        <w:rPr>
          <w:sz w:val="24"/>
          <w:szCs w:val="24"/>
          <w:lang w:val="kk-KZ"/>
        </w:rPr>
        <w:t>[10]</w:t>
      </w:r>
      <w:r>
        <w:rPr>
          <w:sz w:val="24"/>
          <w:szCs w:val="24"/>
          <w:lang w:val="kk-KZ"/>
        </w:rPr>
        <w:t xml:space="preserve"> </w:t>
      </w:r>
      <w:r w:rsidRPr="00D177F5">
        <w:rPr>
          <w:sz w:val="24"/>
          <w:szCs w:val="24"/>
          <w:lang w:val="kk-KZ"/>
        </w:rPr>
        <w:t xml:space="preserve">EUROPEAN CHEMICALs AgENCy(ECHA). Available at: </w:t>
      </w:r>
      <w:r w:rsidR="00282301">
        <w:rPr>
          <w:sz w:val="24"/>
          <w:szCs w:val="24"/>
          <w:lang w:val="kk-KZ"/>
        </w:rPr>
        <w:fldChar w:fldCharType="begin"/>
      </w:r>
      <w:r w:rsidR="00282301">
        <w:rPr>
          <w:sz w:val="24"/>
          <w:szCs w:val="24"/>
          <w:lang w:val="kk-KZ"/>
        </w:rPr>
        <w:instrText xml:space="preserve"> HYPERLINK "</w:instrText>
      </w:r>
      <w:r w:rsidR="00282301" w:rsidRPr="00D177F5">
        <w:rPr>
          <w:sz w:val="24"/>
          <w:szCs w:val="24"/>
          <w:lang w:val="kk-KZ"/>
        </w:rPr>
        <w:instrText>https://echa.europa.eu/web/guest/candidate-list-table</w:instrText>
      </w:r>
      <w:r w:rsidR="00282301">
        <w:rPr>
          <w:sz w:val="24"/>
          <w:szCs w:val="24"/>
          <w:lang w:val="kk-KZ"/>
        </w:rPr>
        <w:instrText xml:space="preserve">" </w:instrText>
      </w:r>
      <w:r w:rsidR="00282301">
        <w:rPr>
          <w:sz w:val="24"/>
          <w:szCs w:val="24"/>
          <w:lang w:val="kk-KZ"/>
        </w:rPr>
        <w:fldChar w:fldCharType="separate"/>
      </w:r>
      <w:r w:rsidR="00282301" w:rsidRPr="007244BB">
        <w:rPr>
          <w:rStyle w:val="a8"/>
          <w:sz w:val="24"/>
          <w:szCs w:val="24"/>
          <w:lang w:val="kk-KZ"/>
        </w:rPr>
        <w:t>https://echa.europa.eu/web/guest/candidate-list-table</w:t>
      </w:r>
      <w:r w:rsidR="00282301">
        <w:rPr>
          <w:sz w:val="24"/>
          <w:szCs w:val="24"/>
          <w:lang w:val="kk-KZ"/>
        </w:rPr>
        <w:fldChar w:fldCharType="end"/>
      </w:r>
      <w:r w:rsidR="00282301">
        <w:rPr>
          <w:sz w:val="24"/>
          <w:szCs w:val="24"/>
          <w:lang w:val="kk-KZ"/>
        </w:rPr>
        <w:t xml:space="preserve"> (</w:t>
      </w:r>
      <w:r w:rsidR="00282301" w:rsidRPr="00282301">
        <w:rPr>
          <w:sz w:val="24"/>
          <w:szCs w:val="24"/>
          <w:lang w:val="kk-KZ"/>
        </w:rPr>
        <w:t>Европейское Агентство по Химическим Веществам(ECHA). Доступно на: https://echa.europa.eu/web/guest/candidate-list-table</w:t>
      </w:r>
      <w:r w:rsidR="00282301">
        <w:rPr>
          <w:sz w:val="24"/>
          <w:szCs w:val="24"/>
          <w:lang w:val="kk-KZ"/>
        </w:rPr>
        <w:t>).</w:t>
      </w:r>
    </w:p>
    <w:p w14:paraId="7BD56622" w14:textId="4EA395E4" w:rsidR="00834546" w:rsidRPr="00834546" w:rsidRDefault="00D177F5" w:rsidP="00282301">
      <w:pPr>
        <w:widowControl/>
        <w:autoSpaceDE/>
        <w:autoSpaceDN/>
        <w:adjustRightInd/>
        <w:ind w:firstLine="567"/>
        <w:rPr>
          <w:sz w:val="24"/>
          <w:szCs w:val="24"/>
          <w:lang w:val="kk-KZ"/>
        </w:rPr>
      </w:pPr>
      <w:r w:rsidRPr="00D177F5">
        <w:rPr>
          <w:sz w:val="24"/>
          <w:szCs w:val="24"/>
          <w:lang w:val="kk-KZ"/>
        </w:rPr>
        <w:t>[11]</w:t>
      </w:r>
      <w:r>
        <w:rPr>
          <w:sz w:val="24"/>
          <w:szCs w:val="24"/>
          <w:lang w:val="kk-KZ"/>
        </w:rPr>
        <w:t xml:space="preserve"> </w:t>
      </w:r>
      <w:r w:rsidRPr="00D177F5">
        <w:rPr>
          <w:sz w:val="24"/>
          <w:szCs w:val="24"/>
          <w:lang w:val="kk-KZ"/>
        </w:rPr>
        <w:t xml:space="preserve">EUROPEAN DIRECTIVE. (94/62/EC) on packaging and packaging waste. Available at: </w:t>
      </w:r>
      <w:r w:rsidR="00282301">
        <w:rPr>
          <w:sz w:val="24"/>
          <w:szCs w:val="24"/>
          <w:lang w:val="kk-KZ"/>
        </w:rPr>
        <w:fldChar w:fldCharType="begin"/>
      </w:r>
      <w:r w:rsidR="00282301">
        <w:rPr>
          <w:sz w:val="24"/>
          <w:szCs w:val="24"/>
          <w:lang w:val="kk-KZ"/>
        </w:rPr>
        <w:instrText xml:space="preserve"> HYPERLINK "</w:instrText>
      </w:r>
      <w:r w:rsidR="00282301" w:rsidRPr="00D177F5">
        <w:rPr>
          <w:sz w:val="24"/>
          <w:szCs w:val="24"/>
          <w:lang w:val="kk-KZ"/>
        </w:rPr>
        <w:instrText>http://eur-lex.europa.eu/legal-content/EN/TXT/?uri=CELEX:01994L0062-20150526</w:instrText>
      </w:r>
      <w:r w:rsidR="00282301">
        <w:rPr>
          <w:sz w:val="24"/>
          <w:szCs w:val="24"/>
          <w:lang w:val="kk-KZ"/>
        </w:rPr>
        <w:instrText xml:space="preserve">" </w:instrText>
      </w:r>
      <w:r w:rsidR="00282301">
        <w:rPr>
          <w:sz w:val="24"/>
          <w:szCs w:val="24"/>
          <w:lang w:val="kk-KZ"/>
        </w:rPr>
        <w:fldChar w:fldCharType="separate"/>
      </w:r>
      <w:r w:rsidR="00282301" w:rsidRPr="007244BB">
        <w:rPr>
          <w:rStyle w:val="a8"/>
          <w:sz w:val="24"/>
          <w:szCs w:val="24"/>
          <w:lang w:val="kk-KZ"/>
        </w:rPr>
        <w:t>http://eur-lex.europa.eu/legal-content/EN/TXT/?uri=CELEX:01994L0062-20150526</w:t>
      </w:r>
      <w:r w:rsidR="00282301">
        <w:rPr>
          <w:sz w:val="24"/>
          <w:szCs w:val="24"/>
          <w:lang w:val="kk-KZ"/>
        </w:rPr>
        <w:fldChar w:fldCharType="end"/>
      </w:r>
      <w:r w:rsidR="00282301">
        <w:rPr>
          <w:sz w:val="24"/>
          <w:szCs w:val="24"/>
          <w:lang w:val="kk-KZ"/>
        </w:rPr>
        <w:t xml:space="preserve"> (</w:t>
      </w:r>
      <w:r w:rsidR="00282301" w:rsidRPr="00282301">
        <w:rPr>
          <w:sz w:val="24"/>
          <w:szCs w:val="24"/>
          <w:lang w:val="kk-KZ"/>
        </w:rPr>
        <w:t>Европейская Директива. (94/62/EC) по упаковке и отходам упаковки. Доступно на: http://eur-lex.europa.eu/legal-content/EN/TXT/?uri=CELEX:01994L0062-20150526</w:t>
      </w:r>
      <w:r w:rsidR="00282301">
        <w:rPr>
          <w:sz w:val="24"/>
          <w:szCs w:val="24"/>
          <w:lang w:val="kk-KZ"/>
        </w:rPr>
        <w:t>).</w:t>
      </w:r>
    </w:p>
    <w:p w14:paraId="0746E0A9" w14:textId="77777777" w:rsidR="00A91907" w:rsidRPr="00A91907" w:rsidRDefault="00A91907" w:rsidP="00A91907">
      <w:pPr>
        <w:widowControl/>
        <w:autoSpaceDE/>
        <w:autoSpaceDN/>
        <w:adjustRightInd/>
        <w:ind w:firstLine="0"/>
        <w:rPr>
          <w:b/>
          <w:sz w:val="24"/>
          <w:szCs w:val="24"/>
          <w:lang w:val="kk-KZ"/>
        </w:rPr>
      </w:pPr>
    </w:p>
    <w:p w14:paraId="4525551D" w14:textId="77777777" w:rsidR="00A91907" w:rsidRPr="00A91907" w:rsidRDefault="00A91907" w:rsidP="00A91907">
      <w:pPr>
        <w:widowControl/>
        <w:autoSpaceDE/>
        <w:autoSpaceDN/>
        <w:adjustRightInd/>
        <w:ind w:firstLine="0"/>
        <w:rPr>
          <w:b/>
          <w:sz w:val="24"/>
          <w:szCs w:val="24"/>
          <w:lang w:val="kk-KZ"/>
        </w:rPr>
      </w:pPr>
    </w:p>
    <w:p w14:paraId="443F0955" w14:textId="77777777" w:rsidR="0088752E" w:rsidRDefault="0088752E">
      <w:pPr>
        <w:widowControl/>
        <w:autoSpaceDE/>
        <w:autoSpaceDN/>
        <w:adjustRightInd/>
        <w:ind w:firstLine="0"/>
        <w:jc w:val="left"/>
        <w:rPr>
          <w:sz w:val="24"/>
          <w:szCs w:val="24"/>
          <w:lang w:val="kk-KZ"/>
        </w:rPr>
      </w:pPr>
    </w:p>
    <w:p w14:paraId="4155ECE0" w14:textId="77777777" w:rsidR="0088752E" w:rsidRDefault="0088752E">
      <w:pPr>
        <w:widowControl/>
        <w:autoSpaceDE/>
        <w:autoSpaceDN/>
        <w:adjustRightInd/>
        <w:ind w:firstLine="0"/>
        <w:jc w:val="left"/>
        <w:rPr>
          <w:sz w:val="24"/>
          <w:szCs w:val="24"/>
          <w:lang w:val="kk-KZ"/>
        </w:rPr>
      </w:pPr>
    </w:p>
    <w:p w14:paraId="186D35E7" w14:textId="77777777" w:rsidR="00031769" w:rsidRDefault="00031769">
      <w:pPr>
        <w:widowControl/>
        <w:autoSpaceDE/>
        <w:autoSpaceDN/>
        <w:adjustRightInd/>
        <w:ind w:firstLine="0"/>
        <w:jc w:val="left"/>
        <w:rPr>
          <w:sz w:val="24"/>
          <w:szCs w:val="24"/>
          <w:lang w:val="kk-KZ"/>
        </w:rPr>
      </w:pPr>
    </w:p>
    <w:p w14:paraId="30B9A14E" w14:textId="77777777" w:rsidR="009A6BDC" w:rsidRDefault="009A6BDC">
      <w:pPr>
        <w:widowControl/>
        <w:autoSpaceDE/>
        <w:autoSpaceDN/>
        <w:adjustRightInd/>
        <w:ind w:firstLine="0"/>
        <w:jc w:val="left"/>
        <w:rPr>
          <w:sz w:val="24"/>
          <w:szCs w:val="24"/>
          <w:lang w:val="kk-KZ"/>
        </w:rPr>
      </w:pPr>
    </w:p>
    <w:p w14:paraId="5C6E04A0" w14:textId="77777777" w:rsidR="009A6BDC" w:rsidRDefault="009A6BDC">
      <w:pPr>
        <w:widowControl/>
        <w:autoSpaceDE/>
        <w:autoSpaceDN/>
        <w:adjustRightInd/>
        <w:ind w:firstLine="0"/>
        <w:jc w:val="left"/>
        <w:rPr>
          <w:sz w:val="24"/>
          <w:szCs w:val="24"/>
          <w:lang w:val="kk-KZ"/>
        </w:rPr>
      </w:pPr>
    </w:p>
    <w:p w14:paraId="03B45F6C" w14:textId="77777777" w:rsidR="009A6BDC" w:rsidRDefault="009A6BDC">
      <w:pPr>
        <w:widowControl/>
        <w:autoSpaceDE/>
        <w:autoSpaceDN/>
        <w:adjustRightInd/>
        <w:ind w:firstLine="0"/>
        <w:jc w:val="left"/>
        <w:rPr>
          <w:sz w:val="24"/>
          <w:szCs w:val="24"/>
          <w:lang w:val="kk-KZ"/>
        </w:rPr>
      </w:pPr>
    </w:p>
    <w:p w14:paraId="39BD57ED" w14:textId="77777777" w:rsidR="006703FB" w:rsidRDefault="006703FB">
      <w:pPr>
        <w:widowControl/>
        <w:autoSpaceDE/>
        <w:autoSpaceDN/>
        <w:adjustRightInd/>
        <w:ind w:firstLine="0"/>
        <w:jc w:val="left"/>
        <w:rPr>
          <w:sz w:val="24"/>
          <w:szCs w:val="24"/>
          <w:lang w:val="kk-KZ"/>
        </w:rPr>
      </w:pPr>
    </w:p>
    <w:p w14:paraId="2FE2E096" w14:textId="77777777" w:rsidR="006703FB" w:rsidRDefault="006703FB">
      <w:pPr>
        <w:widowControl/>
        <w:autoSpaceDE/>
        <w:autoSpaceDN/>
        <w:adjustRightInd/>
        <w:ind w:firstLine="0"/>
        <w:jc w:val="left"/>
        <w:rPr>
          <w:sz w:val="24"/>
          <w:szCs w:val="24"/>
          <w:lang w:val="kk-KZ"/>
        </w:rPr>
      </w:pPr>
    </w:p>
    <w:p w14:paraId="2DCEAAE4" w14:textId="77777777" w:rsidR="006703FB" w:rsidRDefault="006703FB">
      <w:pPr>
        <w:widowControl/>
        <w:autoSpaceDE/>
        <w:autoSpaceDN/>
        <w:adjustRightInd/>
        <w:ind w:firstLine="0"/>
        <w:jc w:val="left"/>
        <w:rPr>
          <w:sz w:val="24"/>
          <w:szCs w:val="24"/>
          <w:lang w:val="kk-KZ"/>
        </w:rPr>
      </w:pPr>
    </w:p>
    <w:p w14:paraId="6C7EC2D8" w14:textId="77777777" w:rsidR="006703FB" w:rsidRDefault="006703FB">
      <w:pPr>
        <w:widowControl/>
        <w:autoSpaceDE/>
        <w:autoSpaceDN/>
        <w:adjustRightInd/>
        <w:ind w:firstLine="0"/>
        <w:jc w:val="left"/>
        <w:rPr>
          <w:sz w:val="24"/>
          <w:szCs w:val="24"/>
          <w:lang w:val="kk-KZ"/>
        </w:rPr>
      </w:pPr>
    </w:p>
    <w:p w14:paraId="5605C663" w14:textId="77777777" w:rsidR="006703FB" w:rsidRDefault="006703FB">
      <w:pPr>
        <w:widowControl/>
        <w:autoSpaceDE/>
        <w:autoSpaceDN/>
        <w:adjustRightInd/>
        <w:ind w:firstLine="0"/>
        <w:jc w:val="left"/>
        <w:rPr>
          <w:sz w:val="24"/>
          <w:szCs w:val="24"/>
          <w:lang w:val="kk-KZ"/>
        </w:rPr>
      </w:pPr>
    </w:p>
    <w:p w14:paraId="3698AFCA" w14:textId="77777777" w:rsidR="006703FB" w:rsidRDefault="006703FB">
      <w:pPr>
        <w:widowControl/>
        <w:autoSpaceDE/>
        <w:autoSpaceDN/>
        <w:adjustRightInd/>
        <w:ind w:firstLine="0"/>
        <w:jc w:val="left"/>
        <w:rPr>
          <w:sz w:val="24"/>
          <w:szCs w:val="24"/>
          <w:lang w:val="kk-KZ"/>
        </w:rPr>
      </w:pPr>
    </w:p>
    <w:p w14:paraId="72C67149" w14:textId="77777777" w:rsidR="006703FB" w:rsidRPr="00B4642B" w:rsidRDefault="006703FB" w:rsidP="006703FB">
      <w:pPr>
        <w:widowControl/>
        <w:autoSpaceDE/>
        <w:autoSpaceDN/>
        <w:adjustRightInd/>
        <w:ind w:firstLine="0"/>
        <w:jc w:val="center"/>
        <w:rPr>
          <w:b/>
          <w:sz w:val="24"/>
          <w:szCs w:val="24"/>
          <w:lang w:val="kk-KZ"/>
        </w:rPr>
      </w:pPr>
      <w:r w:rsidRPr="00B4642B">
        <w:rPr>
          <w:b/>
          <w:sz w:val="24"/>
          <w:szCs w:val="24"/>
          <w:lang w:val="kk-KZ"/>
        </w:rPr>
        <w:lastRenderedPageBreak/>
        <w:t>Приложение B.A</w:t>
      </w:r>
    </w:p>
    <w:p w14:paraId="41F4EE70" w14:textId="77777777" w:rsidR="006703FB" w:rsidRPr="00B4642B" w:rsidRDefault="006703FB" w:rsidP="006703FB">
      <w:pPr>
        <w:widowControl/>
        <w:autoSpaceDE/>
        <w:autoSpaceDN/>
        <w:adjustRightInd/>
        <w:ind w:firstLine="0"/>
        <w:jc w:val="center"/>
        <w:rPr>
          <w:i/>
          <w:sz w:val="24"/>
          <w:szCs w:val="24"/>
          <w:lang w:val="kk-KZ"/>
        </w:rPr>
      </w:pPr>
      <w:r w:rsidRPr="00B4642B">
        <w:rPr>
          <w:i/>
          <w:sz w:val="24"/>
          <w:szCs w:val="24"/>
          <w:lang w:val="kk-KZ"/>
        </w:rPr>
        <w:t>(информационное)</w:t>
      </w:r>
    </w:p>
    <w:p w14:paraId="6C6C0E55" w14:textId="77777777" w:rsidR="006703FB" w:rsidRPr="00B4642B" w:rsidRDefault="006703FB" w:rsidP="006703FB">
      <w:pPr>
        <w:widowControl/>
        <w:autoSpaceDE/>
        <w:autoSpaceDN/>
        <w:adjustRightInd/>
        <w:ind w:firstLine="0"/>
        <w:jc w:val="center"/>
        <w:rPr>
          <w:sz w:val="24"/>
          <w:szCs w:val="24"/>
          <w:lang w:val="kk-KZ"/>
        </w:rPr>
      </w:pPr>
    </w:p>
    <w:p w14:paraId="086ED64F" w14:textId="77777777" w:rsidR="006703FB" w:rsidRPr="00B4642B" w:rsidRDefault="006703FB" w:rsidP="006703FB">
      <w:pPr>
        <w:widowControl/>
        <w:autoSpaceDE/>
        <w:autoSpaceDN/>
        <w:adjustRightInd/>
        <w:ind w:firstLine="0"/>
        <w:jc w:val="center"/>
        <w:rPr>
          <w:b/>
          <w:sz w:val="24"/>
          <w:szCs w:val="24"/>
          <w:lang w:val="kk-KZ"/>
        </w:rPr>
      </w:pPr>
      <w:r w:rsidRPr="00B4642B">
        <w:rPr>
          <w:b/>
          <w:sz w:val="24"/>
          <w:szCs w:val="24"/>
          <w:lang w:val="kk-KZ"/>
        </w:rPr>
        <w:t xml:space="preserve">Сведения о соответствии национального стандарта ссылочному </w:t>
      </w:r>
      <w:r w:rsidR="003B0071">
        <w:rPr>
          <w:b/>
          <w:sz w:val="24"/>
          <w:szCs w:val="24"/>
          <w:lang w:val="kk-KZ"/>
        </w:rPr>
        <w:t>международному</w:t>
      </w:r>
      <w:r w:rsidRPr="00B4642B">
        <w:rPr>
          <w:b/>
          <w:sz w:val="24"/>
          <w:szCs w:val="24"/>
          <w:lang w:val="kk-KZ"/>
        </w:rPr>
        <w:t xml:space="preserve"> стандарту</w:t>
      </w:r>
    </w:p>
    <w:p w14:paraId="1F2038E4" w14:textId="77777777" w:rsidR="006703FB" w:rsidRPr="00B4642B" w:rsidRDefault="006703FB" w:rsidP="006703FB">
      <w:pPr>
        <w:widowControl/>
        <w:autoSpaceDE/>
        <w:autoSpaceDN/>
        <w:adjustRightInd/>
        <w:ind w:firstLine="0"/>
        <w:jc w:val="center"/>
        <w:rPr>
          <w:b/>
          <w:sz w:val="24"/>
          <w:szCs w:val="24"/>
          <w:lang w:val="kk-KZ"/>
        </w:rPr>
      </w:pPr>
    </w:p>
    <w:p w14:paraId="32335267" w14:textId="77777777" w:rsidR="006703FB" w:rsidRDefault="006703FB" w:rsidP="006703FB">
      <w:pPr>
        <w:widowControl/>
        <w:autoSpaceDE/>
        <w:autoSpaceDN/>
        <w:adjustRightInd/>
        <w:ind w:firstLine="0"/>
        <w:jc w:val="center"/>
        <w:rPr>
          <w:b/>
          <w:sz w:val="24"/>
          <w:szCs w:val="24"/>
          <w:lang w:val="kk-KZ"/>
        </w:rPr>
      </w:pPr>
      <w:r w:rsidRPr="00B4642B">
        <w:rPr>
          <w:b/>
          <w:sz w:val="24"/>
          <w:szCs w:val="24"/>
          <w:lang w:val="kk-KZ"/>
        </w:rPr>
        <w:t>Таблица В.А</w:t>
      </w:r>
      <w:r w:rsidR="003B0071">
        <w:rPr>
          <w:b/>
          <w:sz w:val="24"/>
          <w:szCs w:val="24"/>
          <w:lang w:val="kk-KZ"/>
        </w:rPr>
        <w:t>.</w:t>
      </w:r>
      <w:r w:rsidRPr="00B4642B">
        <w:rPr>
          <w:b/>
          <w:sz w:val="24"/>
          <w:szCs w:val="24"/>
          <w:lang w:val="kk-KZ"/>
        </w:rPr>
        <w:t xml:space="preserve">1 </w:t>
      </w:r>
      <w:r>
        <w:rPr>
          <w:b/>
          <w:sz w:val="24"/>
          <w:szCs w:val="24"/>
          <w:lang w:val="kk-KZ"/>
        </w:rPr>
        <w:t>–</w:t>
      </w:r>
      <w:r w:rsidRPr="00B4642B">
        <w:rPr>
          <w:b/>
          <w:sz w:val="24"/>
          <w:szCs w:val="24"/>
          <w:lang w:val="kk-KZ"/>
        </w:rPr>
        <w:t xml:space="preserve"> Сведения о соответствии национального стандарта ссылочному </w:t>
      </w:r>
      <w:r w:rsidR="003B0071">
        <w:rPr>
          <w:b/>
          <w:sz w:val="24"/>
          <w:szCs w:val="24"/>
          <w:lang w:val="kk-KZ"/>
        </w:rPr>
        <w:t>международному</w:t>
      </w:r>
      <w:r w:rsidR="003B0071" w:rsidRPr="00B4642B">
        <w:rPr>
          <w:b/>
          <w:sz w:val="24"/>
          <w:szCs w:val="24"/>
          <w:lang w:val="kk-KZ"/>
        </w:rPr>
        <w:t xml:space="preserve"> </w:t>
      </w:r>
      <w:r w:rsidRPr="00B4642B">
        <w:rPr>
          <w:b/>
          <w:sz w:val="24"/>
          <w:szCs w:val="24"/>
          <w:lang w:val="kk-KZ"/>
        </w:rPr>
        <w:t>стандарту</w:t>
      </w:r>
    </w:p>
    <w:p w14:paraId="75ED0F82" w14:textId="77777777" w:rsidR="006703FB" w:rsidRPr="00B4642B" w:rsidRDefault="006703FB" w:rsidP="006703FB">
      <w:pPr>
        <w:widowControl/>
        <w:autoSpaceDE/>
        <w:autoSpaceDN/>
        <w:adjustRightInd/>
        <w:ind w:firstLine="0"/>
        <w:jc w:val="center"/>
        <w:rPr>
          <w:b/>
          <w:sz w:val="24"/>
          <w:szCs w:val="24"/>
          <w:lang w:val="kk-KZ"/>
        </w:rPr>
      </w:pPr>
    </w:p>
    <w:tbl>
      <w:tblPr>
        <w:tblStyle w:val="aa"/>
        <w:tblW w:w="9351" w:type="dxa"/>
        <w:tblLayout w:type="fixed"/>
        <w:tblLook w:val="04A0" w:firstRow="1" w:lastRow="0" w:firstColumn="1" w:lastColumn="0" w:noHBand="0" w:noVBand="1"/>
      </w:tblPr>
      <w:tblGrid>
        <w:gridCol w:w="3825"/>
        <w:gridCol w:w="1812"/>
        <w:gridCol w:w="3714"/>
      </w:tblGrid>
      <w:tr w:rsidR="006703FB" w:rsidRPr="00C05115" w14:paraId="37768522" w14:textId="77777777" w:rsidTr="009E23CC">
        <w:trPr>
          <w:trHeight w:val="1028"/>
        </w:trPr>
        <w:tc>
          <w:tcPr>
            <w:tcW w:w="3825" w:type="dxa"/>
            <w:tcBorders>
              <w:bottom w:val="single" w:sz="4" w:space="0" w:color="auto"/>
            </w:tcBorders>
          </w:tcPr>
          <w:p w14:paraId="2278E31E" w14:textId="77777777" w:rsidR="006703FB" w:rsidRPr="00081EB3" w:rsidRDefault="006703FB" w:rsidP="003B0071">
            <w:pPr>
              <w:widowControl/>
              <w:autoSpaceDE/>
              <w:autoSpaceDN/>
              <w:adjustRightInd/>
              <w:ind w:firstLine="0"/>
              <w:jc w:val="center"/>
              <w:rPr>
                <w:rFonts w:ascii="Times New Roman" w:hAnsi="Times New Roman"/>
                <w:sz w:val="24"/>
                <w:szCs w:val="24"/>
              </w:rPr>
            </w:pPr>
            <w:r w:rsidRPr="00081EB3">
              <w:rPr>
                <w:rFonts w:ascii="Times New Roman" w:hAnsi="Times New Roman"/>
                <w:sz w:val="24"/>
                <w:szCs w:val="24"/>
              </w:rPr>
              <w:t xml:space="preserve">Обозначение и наименование ссылочного </w:t>
            </w:r>
            <w:r w:rsidR="003B0071">
              <w:rPr>
                <w:rFonts w:ascii="Times New Roman" w:hAnsi="Times New Roman"/>
                <w:sz w:val="24"/>
                <w:szCs w:val="24"/>
              </w:rPr>
              <w:t>международного</w:t>
            </w:r>
            <w:r w:rsidRPr="00081EB3">
              <w:rPr>
                <w:rFonts w:ascii="Times New Roman" w:hAnsi="Times New Roman"/>
                <w:sz w:val="24"/>
                <w:szCs w:val="24"/>
              </w:rPr>
              <w:t xml:space="preserve"> стандарта</w:t>
            </w:r>
          </w:p>
        </w:tc>
        <w:tc>
          <w:tcPr>
            <w:tcW w:w="1812" w:type="dxa"/>
            <w:tcBorders>
              <w:bottom w:val="single" w:sz="4" w:space="0" w:color="auto"/>
            </w:tcBorders>
          </w:tcPr>
          <w:p w14:paraId="12ADB72A" w14:textId="77777777" w:rsidR="006703FB" w:rsidRPr="00081EB3" w:rsidRDefault="006703FB" w:rsidP="009E23CC">
            <w:pPr>
              <w:widowControl/>
              <w:autoSpaceDE/>
              <w:autoSpaceDN/>
              <w:adjustRightInd/>
              <w:ind w:firstLine="0"/>
              <w:jc w:val="center"/>
              <w:rPr>
                <w:rFonts w:ascii="Times New Roman" w:hAnsi="Times New Roman"/>
                <w:sz w:val="24"/>
                <w:szCs w:val="24"/>
              </w:rPr>
            </w:pPr>
            <w:r w:rsidRPr="00081EB3">
              <w:rPr>
                <w:rFonts w:ascii="Times New Roman" w:hAnsi="Times New Roman"/>
                <w:sz w:val="24"/>
                <w:szCs w:val="24"/>
              </w:rPr>
              <w:t>Степень соответствия</w:t>
            </w:r>
          </w:p>
        </w:tc>
        <w:tc>
          <w:tcPr>
            <w:tcW w:w="3714" w:type="dxa"/>
            <w:tcBorders>
              <w:bottom w:val="single" w:sz="4" w:space="0" w:color="auto"/>
            </w:tcBorders>
          </w:tcPr>
          <w:p w14:paraId="2D5881C1" w14:textId="77777777" w:rsidR="006703FB" w:rsidRPr="00081EB3" w:rsidRDefault="006703FB" w:rsidP="009E23CC">
            <w:pPr>
              <w:widowControl/>
              <w:autoSpaceDE/>
              <w:autoSpaceDN/>
              <w:adjustRightInd/>
              <w:ind w:firstLine="0"/>
              <w:jc w:val="center"/>
              <w:rPr>
                <w:rFonts w:ascii="Times New Roman" w:hAnsi="Times New Roman"/>
                <w:sz w:val="24"/>
                <w:szCs w:val="24"/>
              </w:rPr>
            </w:pPr>
            <w:r w:rsidRPr="00081EB3">
              <w:rPr>
                <w:rFonts w:ascii="Times New Roman" w:hAnsi="Times New Roman"/>
                <w:sz w:val="24"/>
                <w:szCs w:val="24"/>
              </w:rPr>
              <w:t>Обозначение и наименования национального стандарта</w:t>
            </w:r>
          </w:p>
        </w:tc>
      </w:tr>
      <w:tr w:rsidR="006703FB" w:rsidRPr="00C05115" w14:paraId="0E30AF0B" w14:textId="77777777" w:rsidTr="009E23CC">
        <w:trPr>
          <w:trHeight w:val="1694"/>
        </w:trPr>
        <w:tc>
          <w:tcPr>
            <w:tcW w:w="3825" w:type="dxa"/>
            <w:tcBorders>
              <w:top w:val="single" w:sz="4" w:space="0" w:color="auto"/>
              <w:bottom w:val="single" w:sz="4" w:space="0" w:color="auto"/>
            </w:tcBorders>
          </w:tcPr>
          <w:p w14:paraId="58DE2FC8" w14:textId="08B1C72F" w:rsidR="006703FB" w:rsidRPr="003B0071" w:rsidRDefault="00802E5C" w:rsidP="009E23CC">
            <w:pPr>
              <w:pStyle w:val="Style30"/>
              <w:ind w:firstLine="0"/>
              <w:rPr>
                <w:rFonts w:eastAsia="Arial Unicode MS"/>
                <w:bCs/>
                <w:lang w:eastAsia="en-US"/>
              </w:rPr>
            </w:pPr>
            <w:r w:rsidRPr="00802E5C">
              <w:rPr>
                <w:rFonts w:ascii="Times New Roman" w:eastAsia="Arial Unicode MS" w:hAnsi="Times New Roman"/>
                <w:bCs/>
                <w:lang w:val="en-US" w:eastAsia="en-US"/>
              </w:rPr>
              <w:t>ISO 12100:2010 Safety of machinery. General principles for design. Risk</w:t>
            </w:r>
            <w:r w:rsidRPr="00802E5C">
              <w:rPr>
                <w:rFonts w:ascii="Times New Roman" w:eastAsia="Arial Unicode MS" w:hAnsi="Times New Roman"/>
                <w:bCs/>
                <w:lang w:eastAsia="en-US"/>
              </w:rPr>
              <w:t xml:space="preserve"> </w:t>
            </w:r>
            <w:r w:rsidRPr="00802E5C">
              <w:rPr>
                <w:rFonts w:ascii="Times New Roman" w:eastAsia="Arial Unicode MS" w:hAnsi="Times New Roman"/>
                <w:bCs/>
                <w:lang w:val="en-US" w:eastAsia="en-US"/>
              </w:rPr>
              <w:t>assessment</w:t>
            </w:r>
            <w:r w:rsidRPr="00802E5C">
              <w:rPr>
                <w:rFonts w:ascii="Times New Roman" w:eastAsia="Arial Unicode MS" w:hAnsi="Times New Roman"/>
                <w:bCs/>
                <w:lang w:eastAsia="en-US"/>
              </w:rPr>
              <w:t xml:space="preserve"> </w:t>
            </w:r>
            <w:r w:rsidRPr="00802E5C">
              <w:rPr>
                <w:rFonts w:ascii="Times New Roman" w:eastAsia="Arial Unicode MS" w:hAnsi="Times New Roman"/>
                <w:bCs/>
                <w:lang w:val="en-US" w:eastAsia="en-US"/>
              </w:rPr>
              <w:t>and</w:t>
            </w:r>
            <w:r w:rsidRPr="00802E5C">
              <w:rPr>
                <w:rFonts w:ascii="Times New Roman" w:eastAsia="Arial Unicode MS" w:hAnsi="Times New Roman"/>
                <w:bCs/>
                <w:lang w:eastAsia="en-US"/>
              </w:rPr>
              <w:t xml:space="preserve"> </w:t>
            </w:r>
            <w:r w:rsidRPr="00802E5C">
              <w:rPr>
                <w:rFonts w:ascii="Times New Roman" w:eastAsia="Arial Unicode MS" w:hAnsi="Times New Roman"/>
                <w:bCs/>
                <w:lang w:val="en-US" w:eastAsia="en-US"/>
              </w:rPr>
              <w:t>risk</w:t>
            </w:r>
            <w:r w:rsidRPr="00802E5C">
              <w:rPr>
                <w:rFonts w:ascii="Times New Roman" w:eastAsia="Arial Unicode MS" w:hAnsi="Times New Roman"/>
                <w:bCs/>
                <w:lang w:eastAsia="en-US"/>
              </w:rPr>
              <w:t xml:space="preserve"> </w:t>
            </w:r>
            <w:r w:rsidRPr="00802E5C">
              <w:rPr>
                <w:rFonts w:ascii="Times New Roman" w:eastAsia="Arial Unicode MS" w:hAnsi="Times New Roman"/>
                <w:bCs/>
                <w:lang w:val="en-US" w:eastAsia="en-US"/>
              </w:rPr>
              <w:t>reduction</w:t>
            </w:r>
            <w:r w:rsidRPr="00802E5C">
              <w:rPr>
                <w:rFonts w:ascii="Times New Roman" w:eastAsia="Arial Unicode MS" w:hAnsi="Times New Roman"/>
                <w:bCs/>
                <w:lang w:eastAsia="en-US"/>
              </w:rPr>
              <w:t xml:space="preserve"> (Безопасность машинного оборудования. Общие принципы конструирования. </w:t>
            </w:r>
            <w:proofErr w:type="spellStart"/>
            <w:r w:rsidRPr="00802E5C">
              <w:rPr>
                <w:rFonts w:ascii="Times New Roman" w:eastAsia="Arial Unicode MS" w:hAnsi="Times New Roman"/>
                <w:bCs/>
                <w:lang w:val="en-US" w:eastAsia="en-US"/>
              </w:rPr>
              <w:t>Оценка</w:t>
            </w:r>
            <w:proofErr w:type="spellEnd"/>
            <w:r w:rsidRPr="00802E5C">
              <w:rPr>
                <w:rFonts w:ascii="Times New Roman" w:eastAsia="Arial Unicode MS" w:hAnsi="Times New Roman"/>
                <w:bCs/>
                <w:lang w:val="en-US" w:eastAsia="en-US"/>
              </w:rPr>
              <w:t xml:space="preserve"> </w:t>
            </w:r>
            <w:proofErr w:type="spellStart"/>
            <w:r w:rsidRPr="00802E5C">
              <w:rPr>
                <w:rFonts w:ascii="Times New Roman" w:eastAsia="Arial Unicode MS" w:hAnsi="Times New Roman"/>
                <w:bCs/>
                <w:lang w:val="en-US" w:eastAsia="en-US"/>
              </w:rPr>
              <w:t>рисков</w:t>
            </w:r>
            <w:proofErr w:type="spellEnd"/>
            <w:r w:rsidRPr="00802E5C">
              <w:rPr>
                <w:rFonts w:ascii="Times New Roman" w:eastAsia="Arial Unicode MS" w:hAnsi="Times New Roman"/>
                <w:bCs/>
                <w:lang w:val="en-US" w:eastAsia="en-US"/>
              </w:rPr>
              <w:t xml:space="preserve"> и </w:t>
            </w:r>
            <w:proofErr w:type="spellStart"/>
            <w:r w:rsidRPr="00802E5C">
              <w:rPr>
                <w:rFonts w:ascii="Times New Roman" w:eastAsia="Arial Unicode MS" w:hAnsi="Times New Roman"/>
                <w:bCs/>
                <w:lang w:val="en-US" w:eastAsia="en-US"/>
              </w:rPr>
              <w:t>сокращение</w:t>
            </w:r>
            <w:proofErr w:type="spellEnd"/>
            <w:r w:rsidRPr="00802E5C">
              <w:rPr>
                <w:rFonts w:ascii="Times New Roman" w:eastAsia="Arial Unicode MS" w:hAnsi="Times New Roman"/>
                <w:bCs/>
                <w:lang w:val="en-US" w:eastAsia="en-US"/>
              </w:rPr>
              <w:t xml:space="preserve"> </w:t>
            </w:r>
            <w:proofErr w:type="spellStart"/>
            <w:r w:rsidRPr="00802E5C">
              <w:rPr>
                <w:rFonts w:ascii="Times New Roman" w:eastAsia="Arial Unicode MS" w:hAnsi="Times New Roman"/>
                <w:bCs/>
                <w:lang w:val="en-US" w:eastAsia="en-US"/>
              </w:rPr>
              <w:t>рисков</w:t>
            </w:r>
            <w:proofErr w:type="spellEnd"/>
            <w:r w:rsidRPr="00802E5C">
              <w:rPr>
                <w:rFonts w:ascii="Times New Roman" w:eastAsia="Arial Unicode MS" w:hAnsi="Times New Roman"/>
                <w:bCs/>
                <w:lang w:val="en-US" w:eastAsia="en-US"/>
              </w:rPr>
              <w:t>)</w:t>
            </w:r>
          </w:p>
        </w:tc>
        <w:tc>
          <w:tcPr>
            <w:tcW w:w="1812" w:type="dxa"/>
            <w:tcBorders>
              <w:top w:val="single" w:sz="4" w:space="0" w:color="auto"/>
              <w:bottom w:val="single" w:sz="4" w:space="0" w:color="auto"/>
            </w:tcBorders>
          </w:tcPr>
          <w:p w14:paraId="5EDC01F7" w14:textId="77777777" w:rsidR="006703FB" w:rsidRPr="00B4642B" w:rsidRDefault="006703FB" w:rsidP="009E23CC">
            <w:pPr>
              <w:ind w:firstLine="0"/>
              <w:jc w:val="center"/>
              <w:rPr>
                <w:rFonts w:ascii="Times New Roman" w:hAnsi="Times New Roman"/>
                <w:sz w:val="24"/>
                <w:szCs w:val="24"/>
                <w:lang w:val="en-US"/>
              </w:rPr>
            </w:pPr>
            <w:r>
              <w:rPr>
                <w:rFonts w:ascii="Times New Roman" w:hAnsi="Times New Roman"/>
                <w:sz w:val="24"/>
                <w:szCs w:val="24"/>
                <w:lang w:val="en-US"/>
              </w:rPr>
              <w:t>IDT</w:t>
            </w:r>
          </w:p>
        </w:tc>
        <w:tc>
          <w:tcPr>
            <w:tcW w:w="3714" w:type="dxa"/>
            <w:tcBorders>
              <w:top w:val="single" w:sz="4" w:space="0" w:color="auto"/>
              <w:bottom w:val="single" w:sz="4" w:space="0" w:color="auto"/>
            </w:tcBorders>
          </w:tcPr>
          <w:p w14:paraId="394459AA" w14:textId="434D4483" w:rsidR="006703FB" w:rsidRPr="0088752E" w:rsidRDefault="00802E5C" w:rsidP="003B0071">
            <w:pPr>
              <w:ind w:firstLine="0"/>
              <w:rPr>
                <w:rFonts w:ascii="Times New Roman" w:hAnsi="Times New Roman"/>
                <w:sz w:val="24"/>
                <w:szCs w:val="24"/>
                <w:lang w:val="kk-KZ"/>
              </w:rPr>
            </w:pPr>
            <w:r w:rsidRPr="00802E5C">
              <w:rPr>
                <w:rFonts w:ascii="Times New Roman" w:hAnsi="Times New Roman"/>
                <w:sz w:val="24"/>
                <w:szCs w:val="24"/>
                <w:lang w:val="kk-KZ"/>
              </w:rPr>
              <w:t>СТ РК ISO 12100-2014</w:t>
            </w:r>
            <w:r w:rsidRPr="00802E5C">
              <w:rPr>
                <w:rFonts w:ascii="Times New Roman" w:hAnsi="Times New Roman"/>
                <w:sz w:val="24"/>
                <w:szCs w:val="24"/>
                <w:lang w:val="kk-KZ"/>
              </w:rPr>
              <w:t xml:space="preserve"> </w:t>
            </w:r>
            <w:r w:rsidR="006703FB">
              <w:rPr>
                <w:rFonts w:ascii="Times New Roman" w:hAnsi="Times New Roman"/>
                <w:sz w:val="24"/>
                <w:szCs w:val="24"/>
                <w:lang w:val="kk-KZ"/>
              </w:rPr>
              <w:t>«</w:t>
            </w:r>
            <w:r w:rsidRPr="00802E5C">
              <w:rPr>
                <w:rFonts w:ascii="Times New Roman" w:hAnsi="Times New Roman"/>
                <w:sz w:val="24"/>
                <w:szCs w:val="24"/>
                <w:lang w:val="kk-KZ"/>
              </w:rPr>
              <w:t>Безопасность машин</w:t>
            </w:r>
            <w:r>
              <w:rPr>
                <w:rFonts w:ascii="Times New Roman" w:hAnsi="Times New Roman"/>
                <w:sz w:val="24"/>
                <w:szCs w:val="24"/>
                <w:lang w:val="kk-KZ"/>
              </w:rPr>
              <w:t>.</w:t>
            </w:r>
            <w:r w:rsidRPr="00802E5C">
              <w:rPr>
                <w:rFonts w:ascii="Times New Roman" w:hAnsi="Times New Roman"/>
                <w:sz w:val="24"/>
                <w:szCs w:val="24"/>
                <w:lang w:val="kk-KZ"/>
              </w:rPr>
              <w:t xml:space="preserve"> Общие принципы расчета</w:t>
            </w:r>
            <w:r>
              <w:rPr>
                <w:rFonts w:ascii="Times New Roman" w:hAnsi="Times New Roman"/>
                <w:sz w:val="24"/>
                <w:szCs w:val="24"/>
                <w:lang w:val="kk-KZ"/>
              </w:rPr>
              <w:t>.</w:t>
            </w:r>
            <w:r w:rsidRPr="00802E5C">
              <w:rPr>
                <w:rFonts w:ascii="Times New Roman" w:hAnsi="Times New Roman"/>
                <w:sz w:val="24"/>
                <w:szCs w:val="24"/>
                <w:lang w:val="kk-KZ"/>
              </w:rPr>
              <w:t xml:space="preserve"> О</w:t>
            </w:r>
            <w:r w:rsidRPr="00802E5C">
              <w:rPr>
                <w:rFonts w:ascii="Times New Roman" w:hAnsi="Times New Roman"/>
                <w:sz w:val="24"/>
                <w:szCs w:val="24"/>
                <w:lang w:val="kk-KZ"/>
              </w:rPr>
              <w:t>ценка рисков и снижение рисков</w:t>
            </w:r>
            <w:r w:rsidR="006703FB">
              <w:rPr>
                <w:rFonts w:ascii="Times New Roman" w:hAnsi="Times New Roman"/>
                <w:sz w:val="24"/>
                <w:szCs w:val="24"/>
                <w:lang w:val="kk-KZ"/>
              </w:rPr>
              <w:t>»</w:t>
            </w:r>
          </w:p>
        </w:tc>
      </w:tr>
      <w:tr w:rsidR="00802E5C" w:rsidRPr="00802E5C" w14:paraId="2998E764" w14:textId="77777777" w:rsidTr="009E23CC">
        <w:trPr>
          <w:trHeight w:val="1694"/>
        </w:trPr>
        <w:tc>
          <w:tcPr>
            <w:tcW w:w="3825" w:type="dxa"/>
            <w:tcBorders>
              <w:top w:val="single" w:sz="4" w:space="0" w:color="auto"/>
              <w:bottom w:val="single" w:sz="4" w:space="0" w:color="auto"/>
            </w:tcBorders>
          </w:tcPr>
          <w:p w14:paraId="4791EB54" w14:textId="10201DBF" w:rsidR="00802E5C" w:rsidRPr="00802E5C" w:rsidRDefault="00F91570" w:rsidP="009E23CC">
            <w:pPr>
              <w:pStyle w:val="Style30"/>
              <w:ind w:firstLine="0"/>
              <w:rPr>
                <w:rFonts w:ascii="Times New Roman" w:eastAsia="Arial Unicode MS" w:hAnsi="Times New Roman"/>
                <w:bCs/>
                <w:lang w:val="en-US" w:eastAsia="en-US"/>
              </w:rPr>
            </w:pPr>
            <w:r w:rsidRPr="00F91570">
              <w:rPr>
                <w:rFonts w:ascii="Times New Roman" w:eastAsia="Arial Unicode MS" w:hAnsi="Times New Roman"/>
                <w:bCs/>
                <w:lang w:val="en-US" w:eastAsia="en-US"/>
              </w:rPr>
              <w:t>ISO 14971:2019 Medical devices. Application of risk management to medical devices (</w:t>
            </w:r>
            <w:proofErr w:type="spellStart"/>
            <w:r w:rsidRPr="00F91570">
              <w:rPr>
                <w:rFonts w:ascii="Times New Roman" w:eastAsia="Arial Unicode MS" w:hAnsi="Times New Roman"/>
                <w:bCs/>
                <w:lang w:val="en-US" w:eastAsia="en-US"/>
              </w:rPr>
              <w:t>Медицинские</w:t>
            </w:r>
            <w:proofErr w:type="spellEnd"/>
            <w:r w:rsidRPr="00F91570">
              <w:rPr>
                <w:rFonts w:ascii="Times New Roman" w:eastAsia="Arial Unicode MS" w:hAnsi="Times New Roman"/>
                <w:bCs/>
                <w:lang w:val="en-US" w:eastAsia="en-US"/>
              </w:rPr>
              <w:t xml:space="preserve"> </w:t>
            </w:r>
            <w:proofErr w:type="spellStart"/>
            <w:r w:rsidRPr="00F91570">
              <w:rPr>
                <w:rFonts w:ascii="Times New Roman" w:eastAsia="Arial Unicode MS" w:hAnsi="Times New Roman"/>
                <w:bCs/>
                <w:lang w:val="en-US" w:eastAsia="en-US"/>
              </w:rPr>
              <w:t>изделия</w:t>
            </w:r>
            <w:proofErr w:type="spellEnd"/>
            <w:r w:rsidRPr="00F91570">
              <w:rPr>
                <w:rFonts w:ascii="Times New Roman" w:eastAsia="Arial Unicode MS" w:hAnsi="Times New Roman"/>
                <w:bCs/>
                <w:lang w:val="en-US" w:eastAsia="en-US"/>
              </w:rPr>
              <w:t xml:space="preserve">. </w:t>
            </w:r>
            <w:proofErr w:type="spellStart"/>
            <w:r w:rsidRPr="00F91570">
              <w:rPr>
                <w:rFonts w:ascii="Times New Roman" w:eastAsia="Arial Unicode MS" w:hAnsi="Times New Roman"/>
                <w:bCs/>
                <w:lang w:val="en-US" w:eastAsia="en-US"/>
              </w:rPr>
              <w:t>Применение</w:t>
            </w:r>
            <w:proofErr w:type="spellEnd"/>
            <w:r w:rsidRPr="00F91570">
              <w:rPr>
                <w:rFonts w:ascii="Times New Roman" w:eastAsia="Arial Unicode MS" w:hAnsi="Times New Roman"/>
                <w:bCs/>
                <w:lang w:val="en-US" w:eastAsia="en-US"/>
              </w:rPr>
              <w:t xml:space="preserve"> </w:t>
            </w:r>
            <w:proofErr w:type="spellStart"/>
            <w:r w:rsidRPr="00F91570">
              <w:rPr>
                <w:rFonts w:ascii="Times New Roman" w:eastAsia="Arial Unicode MS" w:hAnsi="Times New Roman"/>
                <w:bCs/>
                <w:lang w:val="en-US" w:eastAsia="en-US"/>
              </w:rPr>
              <w:t>управления</w:t>
            </w:r>
            <w:proofErr w:type="spellEnd"/>
            <w:r w:rsidRPr="00F91570">
              <w:rPr>
                <w:rFonts w:ascii="Times New Roman" w:eastAsia="Arial Unicode MS" w:hAnsi="Times New Roman"/>
                <w:bCs/>
                <w:lang w:val="en-US" w:eastAsia="en-US"/>
              </w:rPr>
              <w:t xml:space="preserve"> </w:t>
            </w:r>
            <w:proofErr w:type="spellStart"/>
            <w:r w:rsidRPr="00F91570">
              <w:rPr>
                <w:rFonts w:ascii="Times New Roman" w:eastAsia="Arial Unicode MS" w:hAnsi="Times New Roman"/>
                <w:bCs/>
                <w:lang w:val="en-US" w:eastAsia="en-US"/>
              </w:rPr>
              <w:t>рисками</w:t>
            </w:r>
            <w:proofErr w:type="spellEnd"/>
            <w:r w:rsidRPr="00F91570">
              <w:rPr>
                <w:rFonts w:ascii="Times New Roman" w:eastAsia="Arial Unicode MS" w:hAnsi="Times New Roman"/>
                <w:bCs/>
                <w:lang w:val="en-US" w:eastAsia="en-US"/>
              </w:rPr>
              <w:t xml:space="preserve"> к </w:t>
            </w:r>
            <w:proofErr w:type="spellStart"/>
            <w:r w:rsidRPr="00F91570">
              <w:rPr>
                <w:rFonts w:ascii="Times New Roman" w:eastAsia="Arial Unicode MS" w:hAnsi="Times New Roman"/>
                <w:bCs/>
                <w:lang w:val="en-US" w:eastAsia="en-US"/>
              </w:rPr>
              <w:t>медицинским</w:t>
            </w:r>
            <w:proofErr w:type="spellEnd"/>
            <w:r w:rsidRPr="00F91570">
              <w:rPr>
                <w:rFonts w:ascii="Times New Roman" w:eastAsia="Arial Unicode MS" w:hAnsi="Times New Roman"/>
                <w:bCs/>
                <w:lang w:val="en-US" w:eastAsia="en-US"/>
              </w:rPr>
              <w:t xml:space="preserve"> </w:t>
            </w:r>
            <w:proofErr w:type="spellStart"/>
            <w:r w:rsidRPr="00F91570">
              <w:rPr>
                <w:rFonts w:ascii="Times New Roman" w:eastAsia="Arial Unicode MS" w:hAnsi="Times New Roman"/>
                <w:bCs/>
                <w:lang w:val="en-US" w:eastAsia="en-US"/>
              </w:rPr>
              <w:t>изделиям</w:t>
            </w:r>
            <w:proofErr w:type="spellEnd"/>
            <w:r w:rsidRPr="00F91570">
              <w:rPr>
                <w:rFonts w:ascii="Times New Roman" w:eastAsia="Arial Unicode MS" w:hAnsi="Times New Roman"/>
                <w:bCs/>
                <w:lang w:val="en-US" w:eastAsia="en-US"/>
              </w:rPr>
              <w:t>)</w:t>
            </w:r>
          </w:p>
        </w:tc>
        <w:tc>
          <w:tcPr>
            <w:tcW w:w="1812" w:type="dxa"/>
            <w:tcBorders>
              <w:top w:val="single" w:sz="4" w:space="0" w:color="auto"/>
              <w:bottom w:val="single" w:sz="4" w:space="0" w:color="auto"/>
            </w:tcBorders>
          </w:tcPr>
          <w:p w14:paraId="43FDD6D9" w14:textId="7577C61F" w:rsidR="00802E5C" w:rsidRPr="00802E5C" w:rsidRDefault="00F91570" w:rsidP="009E23CC">
            <w:pPr>
              <w:ind w:firstLine="0"/>
              <w:jc w:val="center"/>
              <w:rPr>
                <w:rFonts w:ascii="Times New Roman" w:hAnsi="Times New Roman"/>
                <w:sz w:val="24"/>
                <w:szCs w:val="24"/>
                <w:lang w:val="en-US"/>
              </w:rPr>
            </w:pPr>
            <w:r>
              <w:rPr>
                <w:rFonts w:ascii="Times New Roman" w:hAnsi="Times New Roman"/>
                <w:sz w:val="24"/>
                <w:szCs w:val="24"/>
                <w:lang w:val="en-US"/>
              </w:rPr>
              <w:t>IDT</w:t>
            </w:r>
          </w:p>
        </w:tc>
        <w:tc>
          <w:tcPr>
            <w:tcW w:w="3714" w:type="dxa"/>
            <w:tcBorders>
              <w:top w:val="single" w:sz="4" w:space="0" w:color="auto"/>
              <w:bottom w:val="single" w:sz="4" w:space="0" w:color="auto"/>
            </w:tcBorders>
          </w:tcPr>
          <w:p w14:paraId="7C281ACB" w14:textId="23C1BBC9" w:rsidR="00802E5C" w:rsidRPr="00802E5C" w:rsidRDefault="00F91570" w:rsidP="003B0071">
            <w:pPr>
              <w:ind w:firstLine="0"/>
              <w:rPr>
                <w:rFonts w:ascii="Times New Roman" w:hAnsi="Times New Roman"/>
                <w:sz w:val="24"/>
                <w:szCs w:val="24"/>
                <w:lang w:val="kk-KZ"/>
              </w:rPr>
            </w:pPr>
            <w:r w:rsidRPr="00F91570">
              <w:rPr>
                <w:rFonts w:ascii="Times New Roman" w:hAnsi="Times New Roman"/>
                <w:sz w:val="24"/>
                <w:szCs w:val="24"/>
                <w:lang w:val="kk-KZ"/>
              </w:rPr>
              <w:t>СТ РК ИСО 14971-2010</w:t>
            </w:r>
            <w:r>
              <w:rPr>
                <w:rFonts w:ascii="Times New Roman" w:hAnsi="Times New Roman"/>
                <w:sz w:val="24"/>
                <w:szCs w:val="24"/>
                <w:lang w:val="kk-KZ"/>
              </w:rPr>
              <w:t xml:space="preserve"> </w:t>
            </w:r>
            <w:r w:rsidRPr="00F91570">
              <w:rPr>
                <w:rFonts w:ascii="Times New Roman" w:hAnsi="Times New Roman"/>
                <w:sz w:val="24"/>
                <w:szCs w:val="24"/>
                <w:lang w:val="kk-KZ"/>
              </w:rPr>
              <w:t>Медицинское оборудование. Использование менеджемента рисков приминительно к медицинскому оборудованию</w:t>
            </w:r>
          </w:p>
        </w:tc>
      </w:tr>
      <w:tr w:rsidR="00F91570" w:rsidRPr="00F91570" w14:paraId="4410CF0F" w14:textId="77777777" w:rsidTr="009E23CC">
        <w:trPr>
          <w:trHeight w:val="1694"/>
        </w:trPr>
        <w:tc>
          <w:tcPr>
            <w:tcW w:w="3825" w:type="dxa"/>
            <w:tcBorders>
              <w:top w:val="single" w:sz="4" w:space="0" w:color="auto"/>
              <w:bottom w:val="single" w:sz="4" w:space="0" w:color="auto"/>
            </w:tcBorders>
          </w:tcPr>
          <w:p w14:paraId="76A7850D" w14:textId="768660D6" w:rsidR="00F91570" w:rsidRPr="00F91570" w:rsidRDefault="00F91570" w:rsidP="009E23CC">
            <w:pPr>
              <w:pStyle w:val="Style30"/>
              <w:ind w:firstLine="0"/>
              <w:rPr>
                <w:rFonts w:ascii="Times New Roman" w:eastAsia="Arial Unicode MS" w:hAnsi="Times New Roman"/>
                <w:bCs/>
                <w:lang w:val="en-US" w:eastAsia="en-US"/>
              </w:rPr>
            </w:pPr>
            <w:r w:rsidRPr="00F91570">
              <w:rPr>
                <w:rFonts w:ascii="Times New Roman" w:eastAsia="Arial Unicode MS" w:hAnsi="Times New Roman"/>
                <w:bCs/>
                <w:lang w:val="en-US" w:eastAsia="en-US"/>
              </w:rPr>
              <w:t>IEC 60695-1-10:2016 Fire hazard testing. Part 1-10. Guidance for assessing the fire hazard of electrotechnical products. General</w:t>
            </w:r>
            <w:r w:rsidRPr="00F91570">
              <w:rPr>
                <w:rFonts w:ascii="Times New Roman" w:eastAsia="Arial Unicode MS" w:hAnsi="Times New Roman"/>
                <w:bCs/>
                <w:lang w:eastAsia="en-US"/>
              </w:rPr>
              <w:t xml:space="preserve"> </w:t>
            </w:r>
            <w:r w:rsidRPr="00F91570">
              <w:rPr>
                <w:rFonts w:ascii="Times New Roman" w:eastAsia="Arial Unicode MS" w:hAnsi="Times New Roman"/>
                <w:bCs/>
                <w:lang w:val="en-US" w:eastAsia="en-US"/>
              </w:rPr>
              <w:t>guidelines</w:t>
            </w:r>
            <w:r w:rsidRPr="00F91570">
              <w:rPr>
                <w:rFonts w:ascii="Times New Roman" w:eastAsia="Arial Unicode MS" w:hAnsi="Times New Roman"/>
                <w:bCs/>
                <w:lang w:eastAsia="en-US"/>
              </w:rPr>
              <w:t xml:space="preserve"> (Испытание на пожароопасность. Часть 1-10. Руководство по оценке пожароопасности электротехнических изделий. </w:t>
            </w:r>
            <w:proofErr w:type="spellStart"/>
            <w:r w:rsidRPr="00F91570">
              <w:rPr>
                <w:rFonts w:ascii="Times New Roman" w:eastAsia="Arial Unicode MS" w:hAnsi="Times New Roman"/>
                <w:bCs/>
                <w:lang w:val="en-US" w:eastAsia="en-US"/>
              </w:rPr>
              <w:t>Общие</w:t>
            </w:r>
            <w:proofErr w:type="spellEnd"/>
            <w:r w:rsidRPr="00F91570">
              <w:rPr>
                <w:rFonts w:ascii="Times New Roman" w:eastAsia="Arial Unicode MS" w:hAnsi="Times New Roman"/>
                <w:bCs/>
                <w:lang w:val="en-US" w:eastAsia="en-US"/>
              </w:rPr>
              <w:t xml:space="preserve"> </w:t>
            </w:r>
            <w:proofErr w:type="spellStart"/>
            <w:r w:rsidRPr="00F91570">
              <w:rPr>
                <w:rFonts w:ascii="Times New Roman" w:eastAsia="Arial Unicode MS" w:hAnsi="Times New Roman"/>
                <w:bCs/>
                <w:lang w:val="en-US" w:eastAsia="en-US"/>
              </w:rPr>
              <w:t>руководства</w:t>
            </w:r>
            <w:proofErr w:type="spellEnd"/>
            <w:r w:rsidRPr="00F91570">
              <w:rPr>
                <w:rFonts w:ascii="Times New Roman" w:eastAsia="Arial Unicode MS" w:hAnsi="Times New Roman"/>
                <w:bCs/>
                <w:lang w:val="en-US" w:eastAsia="en-US"/>
              </w:rPr>
              <w:t>)</w:t>
            </w:r>
          </w:p>
        </w:tc>
        <w:tc>
          <w:tcPr>
            <w:tcW w:w="1812" w:type="dxa"/>
            <w:tcBorders>
              <w:top w:val="single" w:sz="4" w:space="0" w:color="auto"/>
              <w:bottom w:val="single" w:sz="4" w:space="0" w:color="auto"/>
            </w:tcBorders>
          </w:tcPr>
          <w:p w14:paraId="13A8450D" w14:textId="0996BB9C" w:rsidR="00F91570" w:rsidRDefault="00F91570" w:rsidP="009E23CC">
            <w:pPr>
              <w:ind w:firstLine="0"/>
              <w:jc w:val="center"/>
              <w:rPr>
                <w:sz w:val="24"/>
                <w:szCs w:val="24"/>
                <w:lang w:val="en-US"/>
              </w:rPr>
            </w:pPr>
            <w:r>
              <w:rPr>
                <w:rFonts w:ascii="Times New Roman" w:hAnsi="Times New Roman"/>
                <w:sz w:val="24"/>
                <w:szCs w:val="24"/>
                <w:lang w:val="en-US"/>
              </w:rPr>
              <w:t>IDT</w:t>
            </w:r>
          </w:p>
        </w:tc>
        <w:tc>
          <w:tcPr>
            <w:tcW w:w="3714" w:type="dxa"/>
            <w:tcBorders>
              <w:top w:val="single" w:sz="4" w:space="0" w:color="auto"/>
              <w:bottom w:val="single" w:sz="4" w:space="0" w:color="auto"/>
            </w:tcBorders>
          </w:tcPr>
          <w:p w14:paraId="396DCAFB" w14:textId="778DA82D" w:rsidR="00F91570" w:rsidRPr="00F91570" w:rsidRDefault="00F91570" w:rsidP="003B0071">
            <w:pPr>
              <w:ind w:firstLine="0"/>
              <w:rPr>
                <w:rFonts w:ascii="Times New Roman" w:hAnsi="Times New Roman"/>
                <w:sz w:val="24"/>
                <w:szCs w:val="24"/>
                <w:lang w:val="kk-KZ"/>
              </w:rPr>
            </w:pPr>
            <w:r w:rsidRPr="00F91570">
              <w:rPr>
                <w:rFonts w:ascii="Times New Roman" w:hAnsi="Times New Roman"/>
                <w:sz w:val="24"/>
                <w:szCs w:val="24"/>
                <w:lang w:val="kk-KZ"/>
              </w:rPr>
              <w:t>СТ РК ІЕС 60695-1-10-2019</w:t>
            </w:r>
            <w:r w:rsidRPr="00F91570">
              <w:rPr>
                <w:rFonts w:ascii="Times New Roman" w:hAnsi="Times New Roman"/>
                <w:sz w:val="24"/>
                <w:szCs w:val="24"/>
                <w:lang w:val="kk-KZ"/>
              </w:rPr>
              <w:t xml:space="preserve"> </w:t>
            </w:r>
            <w:r w:rsidRPr="00F91570">
              <w:rPr>
                <w:rFonts w:ascii="Times New Roman" w:hAnsi="Times New Roman"/>
                <w:sz w:val="24"/>
                <w:szCs w:val="24"/>
                <w:lang w:val="kk-KZ"/>
              </w:rPr>
              <w:t>Испытания на пожарную опасность</w:t>
            </w:r>
            <w:r>
              <w:rPr>
                <w:rFonts w:ascii="Times New Roman" w:hAnsi="Times New Roman"/>
                <w:sz w:val="24"/>
                <w:szCs w:val="24"/>
                <w:lang w:val="kk-KZ"/>
              </w:rPr>
              <w:t>.</w:t>
            </w:r>
            <w:r w:rsidRPr="00F91570">
              <w:rPr>
                <w:rFonts w:ascii="Times New Roman" w:hAnsi="Times New Roman"/>
                <w:sz w:val="24"/>
                <w:szCs w:val="24"/>
                <w:lang w:val="kk-KZ"/>
              </w:rPr>
              <w:t xml:space="preserve"> Часть 1-10</w:t>
            </w:r>
            <w:r>
              <w:rPr>
                <w:rFonts w:ascii="Times New Roman" w:hAnsi="Times New Roman"/>
                <w:sz w:val="24"/>
                <w:szCs w:val="24"/>
                <w:lang w:val="kk-KZ"/>
              </w:rPr>
              <w:t>.</w:t>
            </w:r>
            <w:r w:rsidRPr="00F91570">
              <w:rPr>
                <w:rFonts w:ascii="Times New Roman" w:hAnsi="Times New Roman"/>
                <w:sz w:val="24"/>
                <w:szCs w:val="24"/>
                <w:lang w:val="kk-KZ"/>
              </w:rPr>
              <w:t xml:space="preserve"> Руководство по оценке пожарной опасности электротехнических изделий Общие руководящие указания</w:t>
            </w:r>
          </w:p>
        </w:tc>
      </w:tr>
    </w:tbl>
    <w:p w14:paraId="1CF703C1" w14:textId="3716AACB" w:rsidR="0088752E" w:rsidRDefault="0088752E">
      <w:pPr>
        <w:widowControl/>
        <w:autoSpaceDE/>
        <w:autoSpaceDN/>
        <w:adjustRightInd/>
        <w:ind w:firstLine="0"/>
        <w:jc w:val="left"/>
        <w:rPr>
          <w:sz w:val="24"/>
          <w:szCs w:val="24"/>
          <w:lang w:val="kk-KZ"/>
        </w:rPr>
      </w:pPr>
    </w:p>
    <w:p w14:paraId="7BA2FED1" w14:textId="3716864C" w:rsidR="00174C9F" w:rsidRDefault="00174C9F">
      <w:pPr>
        <w:widowControl/>
        <w:autoSpaceDE/>
        <w:autoSpaceDN/>
        <w:adjustRightInd/>
        <w:ind w:firstLine="0"/>
        <w:jc w:val="left"/>
        <w:rPr>
          <w:sz w:val="24"/>
          <w:szCs w:val="24"/>
          <w:lang w:val="kk-KZ"/>
        </w:rPr>
      </w:pPr>
    </w:p>
    <w:p w14:paraId="762ADA83" w14:textId="650DC9AD" w:rsidR="00174C9F" w:rsidRDefault="00174C9F">
      <w:pPr>
        <w:widowControl/>
        <w:autoSpaceDE/>
        <w:autoSpaceDN/>
        <w:adjustRightInd/>
        <w:ind w:firstLine="0"/>
        <w:jc w:val="left"/>
        <w:rPr>
          <w:sz w:val="24"/>
          <w:szCs w:val="24"/>
          <w:lang w:val="kk-KZ"/>
        </w:rPr>
      </w:pPr>
    </w:p>
    <w:p w14:paraId="5CFED5E0" w14:textId="375FDF06" w:rsidR="00174C9F" w:rsidRDefault="00174C9F">
      <w:pPr>
        <w:widowControl/>
        <w:autoSpaceDE/>
        <w:autoSpaceDN/>
        <w:adjustRightInd/>
        <w:ind w:firstLine="0"/>
        <w:jc w:val="left"/>
        <w:rPr>
          <w:sz w:val="24"/>
          <w:szCs w:val="24"/>
          <w:lang w:val="kk-KZ"/>
        </w:rPr>
      </w:pPr>
    </w:p>
    <w:p w14:paraId="73FBAB30" w14:textId="18E3519E" w:rsidR="00174C9F" w:rsidRDefault="00174C9F">
      <w:pPr>
        <w:widowControl/>
        <w:autoSpaceDE/>
        <w:autoSpaceDN/>
        <w:adjustRightInd/>
        <w:ind w:firstLine="0"/>
        <w:jc w:val="left"/>
        <w:rPr>
          <w:sz w:val="24"/>
          <w:szCs w:val="24"/>
          <w:lang w:val="kk-KZ"/>
        </w:rPr>
      </w:pPr>
    </w:p>
    <w:p w14:paraId="63BED391" w14:textId="2AC75238" w:rsidR="00174C9F" w:rsidRDefault="00174C9F">
      <w:pPr>
        <w:widowControl/>
        <w:autoSpaceDE/>
        <w:autoSpaceDN/>
        <w:adjustRightInd/>
        <w:ind w:firstLine="0"/>
        <w:jc w:val="left"/>
        <w:rPr>
          <w:sz w:val="24"/>
          <w:szCs w:val="24"/>
          <w:lang w:val="kk-KZ"/>
        </w:rPr>
      </w:pPr>
    </w:p>
    <w:p w14:paraId="3BAA0171" w14:textId="04061064" w:rsidR="00174C9F" w:rsidRDefault="00174C9F">
      <w:pPr>
        <w:widowControl/>
        <w:autoSpaceDE/>
        <w:autoSpaceDN/>
        <w:adjustRightInd/>
        <w:ind w:firstLine="0"/>
        <w:jc w:val="left"/>
        <w:rPr>
          <w:sz w:val="24"/>
          <w:szCs w:val="24"/>
          <w:lang w:val="kk-KZ"/>
        </w:rPr>
      </w:pPr>
    </w:p>
    <w:p w14:paraId="77AF729D" w14:textId="20CCEA45" w:rsidR="00174C9F" w:rsidRDefault="00174C9F">
      <w:pPr>
        <w:widowControl/>
        <w:autoSpaceDE/>
        <w:autoSpaceDN/>
        <w:adjustRightInd/>
        <w:ind w:firstLine="0"/>
        <w:jc w:val="left"/>
        <w:rPr>
          <w:sz w:val="24"/>
          <w:szCs w:val="24"/>
          <w:lang w:val="kk-KZ"/>
        </w:rPr>
      </w:pPr>
    </w:p>
    <w:p w14:paraId="70442F02" w14:textId="02CC46AF" w:rsidR="00174C9F" w:rsidRDefault="00174C9F">
      <w:pPr>
        <w:widowControl/>
        <w:autoSpaceDE/>
        <w:autoSpaceDN/>
        <w:adjustRightInd/>
        <w:ind w:firstLine="0"/>
        <w:jc w:val="left"/>
        <w:rPr>
          <w:sz w:val="24"/>
          <w:szCs w:val="24"/>
          <w:lang w:val="kk-KZ"/>
        </w:rPr>
      </w:pPr>
    </w:p>
    <w:p w14:paraId="71C04ADD" w14:textId="7904EF54" w:rsidR="00174C9F" w:rsidRDefault="00174C9F">
      <w:pPr>
        <w:widowControl/>
        <w:autoSpaceDE/>
        <w:autoSpaceDN/>
        <w:adjustRightInd/>
        <w:ind w:firstLine="0"/>
        <w:jc w:val="left"/>
        <w:rPr>
          <w:sz w:val="24"/>
          <w:szCs w:val="24"/>
          <w:lang w:val="kk-KZ"/>
        </w:rPr>
      </w:pPr>
    </w:p>
    <w:p w14:paraId="4D5E61C6" w14:textId="38D9D74D" w:rsidR="00174C9F" w:rsidRDefault="00174C9F">
      <w:pPr>
        <w:widowControl/>
        <w:autoSpaceDE/>
        <w:autoSpaceDN/>
        <w:adjustRightInd/>
        <w:ind w:firstLine="0"/>
        <w:jc w:val="left"/>
        <w:rPr>
          <w:sz w:val="24"/>
          <w:szCs w:val="24"/>
          <w:lang w:val="kk-KZ"/>
        </w:rPr>
      </w:pPr>
    </w:p>
    <w:p w14:paraId="18256DCE" w14:textId="77777777" w:rsidR="00174C9F" w:rsidRDefault="00174C9F">
      <w:pPr>
        <w:widowControl/>
        <w:autoSpaceDE/>
        <w:autoSpaceDN/>
        <w:adjustRightInd/>
        <w:ind w:firstLine="0"/>
        <w:jc w:val="left"/>
        <w:rPr>
          <w:sz w:val="24"/>
          <w:szCs w:val="24"/>
          <w:lang w:val="kk-KZ"/>
        </w:rPr>
      </w:pPr>
    </w:p>
    <w:p w14:paraId="4B57B2FE" w14:textId="5AEFF9F4" w:rsidR="006F47CF" w:rsidRPr="00DA6423" w:rsidRDefault="00DA6423" w:rsidP="00DA6423">
      <w:pPr>
        <w:widowControl/>
        <w:autoSpaceDE/>
        <w:autoSpaceDN/>
        <w:adjustRightInd/>
        <w:ind w:firstLine="0"/>
        <w:jc w:val="center"/>
        <w:rPr>
          <w:b/>
          <w:bCs/>
          <w:sz w:val="24"/>
          <w:szCs w:val="24"/>
          <w:lang w:val="kk-KZ"/>
        </w:rPr>
      </w:pPr>
      <w:r w:rsidRPr="00B4642B">
        <w:rPr>
          <w:b/>
          <w:sz w:val="24"/>
          <w:szCs w:val="24"/>
          <w:lang w:val="kk-KZ"/>
        </w:rPr>
        <w:lastRenderedPageBreak/>
        <w:t>Таблица В.А</w:t>
      </w:r>
      <w:r>
        <w:rPr>
          <w:b/>
          <w:sz w:val="24"/>
          <w:szCs w:val="24"/>
          <w:lang w:val="kk-KZ"/>
        </w:rPr>
        <w:t>.</w:t>
      </w:r>
      <w:r>
        <w:rPr>
          <w:b/>
          <w:sz w:val="24"/>
          <w:szCs w:val="24"/>
          <w:lang w:val="kk-KZ"/>
        </w:rPr>
        <w:t>2</w:t>
      </w:r>
      <w:r w:rsidRPr="00B4642B">
        <w:rPr>
          <w:b/>
          <w:sz w:val="24"/>
          <w:szCs w:val="24"/>
          <w:lang w:val="kk-KZ"/>
        </w:rPr>
        <w:t xml:space="preserve"> </w:t>
      </w:r>
      <w:r>
        <w:rPr>
          <w:b/>
          <w:sz w:val="24"/>
          <w:szCs w:val="24"/>
          <w:lang w:val="kk-KZ"/>
        </w:rPr>
        <w:t>–</w:t>
      </w:r>
      <w:r w:rsidRPr="00B4642B">
        <w:rPr>
          <w:b/>
          <w:sz w:val="24"/>
          <w:szCs w:val="24"/>
          <w:lang w:val="kk-KZ"/>
        </w:rPr>
        <w:t xml:space="preserve"> </w:t>
      </w:r>
      <w:r w:rsidRPr="00DA6423">
        <w:rPr>
          <w:b/>
          <w:bCs/>
          <w:sz w:val="24"/>
          <w:szCs w:val="24"/>
          <w:lang w:val="kk-KZ"/>
        </w:rPr>
        <w:t>Сведения о соответствии стандартов, ссылочным международным,</w:t>
      </w:r>
      <w:r w:rsidRPr="00DA6423">
        <w:rPr>
          <w:b/>
          <w:bCs/>
          <w:sz w:val="24"/>
          <w:szCs w:val="24"/>
          <w:lang w:val="kk-KZ"/>
        </w:rPr>
        <w:t xml:space="preserve"> </w:t>
      </w:r>
      <w:r w:rsidRPr="00DA6423">
        <w:rPr>
          <w:b/>
          <w:bCs/>
          <w:sz w:val="24"/>
          <w:szCs w:val="24"/>
          <w:lang w:val="kk-KZ"/>
        </w:rPr>
        <w:t>региональным стандартам, стандартам иностранных государств другого года</w:t>
      </w:r>
      <w:r w:rsidRPr="00DA6423">
        <w:rPr>
          <w:b/>
          <w:bCs/>
          <w:sz w:val="24"/>
          <w:szCs w:val="24"/>
          <w:lang w:val="kk-KZ"/>
        </w:rPr>
        <w:t xml:space="preserve"> </w:t>
      </w:r>
      <w:r w:rsidRPr="00DA6423">
        <w:rPr>
          <w:b/>
          <w:bCs/>
          <w:sz w:val="24"/>
          <w:szCs w:val="24"/>
          <w:lang w:val="kk-KZ"/>
        </w:rPr>
        <w:t>издания</w:t>
      </w:r>
    </w:p>
    <w:p w14:paraId="7E7A96BB" w14:textId="77777777" w:rsidR="006F47CF" w:rsidRDefault="006F47CF">
      <w:pPr>
        <w:widowControl/>
        <w:autoSpaceDE/>
        <w:autoSpaceDN/>
        <w:adjustRightInd/>
        <w:ind w:firstLine="0"/>
        <w:jc w:val="left"/>
        <w:rPr>
          <w:sz w:val="24"/>
          <w:szCs w:val="24"/>
          <w:lang w:val="kk-KZ"/>
        </w:rPr>
      </w:pPr>
    </w:p>
    <w:tbl>
      <w:tblPr>
        <w:tblStyle w:val="aa"/>
        <w:tblW w:w="9493" w:type="dxa"/>
        <w:tblLayout w:type="fixed"/>
        <w:tblLook w:val="04A0" w:firstRow="1" w:lastRow="0" w:firstColumn="1" w:lastColumn="0" w:noHBand="0" w:noVBand="1"/>
      </w:tblPr>
      <w:tblGrid>
        <w:gridCol w:w="2547"/>
        <w:gridCol w:w="2551"/>
        <w:gridCol w:w="1985"/>
        <w:gridCol w:w="2410"/>
      </w:tblGrid>
      <w:tr w:rsidR="00802E5C" w:rsidRPr="00C05115" w14:paraId="30DE5387" w14:textId="77777777" w:rsidTr="00802E5C">
        <w:trPr>
          <w:trHeight w:val="1028"/>
        </w:trPr>
        <w:tc>
          <w:tcPr>
            <w:tcW w:w="2547" w:type="dxa"/>
            <w:tcBorders>
              <w:bottom w:val="single" w:sz="4" w:space="0" w:color="auto"/>
            </w:tcBorders>
          </w:tcPr>
          <w:p w14:paraId="1FA12461" w14:textId="77777777" w:rsidR="00802E5C" w:rsidRPr="00081EB3" w:rsidRDefault="00802E5C" w:rsidP="00303E2E">
            <w:pPr>
              <w:widowControl/>
              <w:autoSpaceDE/>
              <w:autoSpaceDN/>
              <w:adjustRightInd/>
              <w:ind w:firstLine="0"/>
              <w:jc w:val="center"/>
              <w:rPr>
                <w:rFonts w:ascii="Times New Roman" w:hAnsi="Times New Roman"/>
                <w:sz w:val="24"/>
                <w:szCs w:val="24"/>
              </w:rPr>
            </w:pPr>
            <w:r w:rsidRPr="00081EB3">
              <w:rPr>
                <w:rFonts w:ascii="Times New Roman" w:hAnsi="Times New Roman"/>
                <w:sz w:val="24"/>
                <w:szCs w:val="24"/>
              </w:rPr>
              <w:t xml:space="preserve">Обозначение и наименование ссылочного </w:t>
            </w:r>
            <w:r>
              <w:rPr>
                <w:rFonts w:ascii="Times New Roman" w:hAnsi="Times New Roman"/>
                <w:sz w:val="24"/>
                <w:szCs w:val="24"/>
              </w:rPr>
              <w:t>международного</w:t>
            </w:r>
            <w:r w:rsidRPr="00081EB3">
              <w:rPr>
                <w:rFonts w:ascii="Times New Roman" w:hAnsi="Times New Roman"/>
                <w:sz w:val="24"/>
                <w:szCs w:val="24"/>
              </w:rPr>
              <w:t xml:space="preserve"> стандарта</w:t>
            </w:r>
          </w:p>
        </w:tc>
        <w:tc>
          <w:tcPr>
            <w:tcW w:w="2551" w:type="dxa"/>
            <w:tcBorders>
              <w:bottom w:val="single" w:sz="4" w:space="0" w:color="auto"/>
            </w:tcBorders>
          </w:tcPr>
          <w:p w14:paraId="34604638" w14:textId="37DA20E3" w:rsidR="00802E5C" w:rsidRPr="00081EB3" w:rsidRDefault="00802E5C" w:rsidP="00303E2E">
            <w:pPr>
              <w:widowControl/>
              <w:autoSpaceDE/>
              <w:autoSpaceDN/>
              <w:adjustRightInd/>
              <w:ind w:firstLine="0"/>
              <w:jc w:val="center"/>
              <w:rPr>
                <w:sz w:val="24"/>
                <w:szCs w:val="24"/>
              </w:rPr>
            </w:pPr>
            <w:r w:rsidRPr="00081EB3">
              <w:rPr>
                <w:rFonts w:ascii="Times New Roman" w:hAnsi="Times New Roman"/>
                <w:sz w:val="24"/>
                <w:szCs w:val="24"/>
              </w:rPr>
              <w:t xml:space="preserve">Обозначение и наименование ссылочного </w:t>
            </w:r>
            <w:r>
              <w:rPr>
                <w:rFonts w:ascii="Times New Roman" w:hAnsi="Times New Roman"/>
                <w:sz w:val="24"/>
                <w:szCs w:val="24"/>
              </w:rPr>
              <w:t>международного</w:t>
            </w:r>
            <w:r w:rsidRPr="00081EB3">
              <w:rPr>
                <w:rFonts w:ascii="Times New Roman" w:hAnsi="Times New Roman"/>
                <w:sz w:val="24"/>
                <w:szCs w:val="24"/>
              </w:rPr>
              <w:t xml:space="preserve"> стандарта</w:t>
            </w:r>
          </w:p>
        </w:tc>
        <w:tc>
          <w:tcPr>
            <w:tcW w:w="1985" w:type="dxa"/>
            <w:tcBorders>
              <w:bottom w:val="single" w:sz="4" w:space="0" w:color="auto"/>
            </w:tcBorders>
          </w:tcPr>
          <w:p w14:paraId="03FD71D7" w14:textId="71ADD20E" w:rsidR="00802E5C" w:rsidRPr="00081EB3" w:rsidRDefault="00802E5C" w:rsidP="00303E2E">
            <w:pPr>
              <w:widowControl/>
              <w:autoSpaceDE/>
              <w:autoSpaceDN/>
              <w:adjustRightInd/>
              <w:ind w:firstLine="0"/>
              <w:jc w:val="center"/>
              <w:rPr>
                <w:rFonts w:ascii="Times New Roman" w:hAnsi="Times New Roman"/>
                <w:sz w:val="24"/>
                <w:szCs w:val="24"/>
              </w:rPr>
            </w:pPr>
            <w:r w:rsidRPr="00081EB3">
              <w:rPr>
                <w:rFonts w:ascii="Times New Roman" w:hAnsi="Times New Roman"/>
                <w:sz w:val="24"/>
                <w:szCs w:val="24"/>
              </w:rPr>
              <w:t>Степень соответствия</w:t>
            </w:r>
          </w:p>
        </w:tc>
        <w:tc>
          <w:tcPr>
            <w:tcW w:w="2410" w:type="dxa"/>
            <w:tcBorders>
              <w:bottom w:val="single" w:sz="4" w:space="0" w:color="auto"/>
            </w:tcBorders>
          </w:tcPr>
          <w:p w14:paraId="2D04EBFF" w14:textId="77777777" w:rsidR="00802E5C" w:rsidRPr="00081EB3" w:rsidRDefault="00802E5C" w:rsidP="00303E2E">
            <w:pPr>
              <w:widowControl/>
              <w:autoSpaceDE/>
              <w:autoSpaceDN/>
              <w:adjustRightInd/>
              <w:ind w:firstLine="0"/>
              <w:jc w:val="center"/>
              <w:rPr>
                <w:rFonts w:ascii="Times New Roman" w:hAnsi="Times New Roman"/>
                <w:sz w:val="24"/>
                <w:szCs w:val="24"/>
              </w:rPr>
            </w:pPr>
            <w:r w:rsidRPr="00081EB3">
              <w:rPr>
                <w:rFonts w:ascii="Times New Roman" w:hAnsi="Times New Roman"/>
                <w:sz w:val="24"/>
                <w:szCs w:val="24"/>
              </w:rPr>
              <w:t>Обозначение и наименования национального стандарта</w:t>
            </w:r>
          </w:p>
        </w:tc>
      </w:tr>
      <w:tr w:rsidR="00802E5C" w:rsidRPr="00C05115" w14:paraId="78AD9AA9" w14:textId="77777777" w:rsidTr="00802E5C">
        <w:trPr>
          <w:trHeight w:val="1694"/>
        </w:trPr>
        <w:tc>
          <w:tcPr>
            <w:tcW w:w="2547" w:type="dxa"/>
            <w:tcBorders>
              <w:top w:val="single" w:sz="4" w:space="0" w:color="auto"/>
              <w:bottom w:val="single" w:sz="4" w:space="0" w:color="auto"/>
            </w:tcBorders>
          </w:tcPr>
          <w:p w14:paraId="5C373D3B" w14:textId="0C610FA9" w:rsidR="00802E5C" w:rsidRPr="00802E5C" w:rsidRDefault="00802E5C" w:rsidP="00303E2E">
            <w:pPr>
              <w:pStyle w:val="Style30"/>
              <w:ind w:firstLine="0"/>
              <w:rPr>
                <w:rFonts w:ascii="Times New Roman" w:eastAsia="Arial Unicode MS" w:hAnsi="Times New Roman"/>
                <w:bCs/>
                <w:lang w:eastAsia="en-US"/>
              </w:rPr>
            </w:pPr>
            <w:r w:rsidRPr="00802E5C">
              <w:rPr>
                <w:rFonts w:ascii="Times New Roman" w:eastAsia="Arial Unicode MS" w:hAnsi="Times New Roman"/>
                <w:bCs/>
                <w:lang w:val="en-US" w:eastAsia="en-US"/>
              </w:rPr>
              <w:t xml:space="preserve">ISO 9227:2017 Corrosion tests in artificial atmospheres. </w:t>
            </w:r>
            <w:proofErr w:type="spellStart"/>
            <w:r w:rsidRPr="00802E5C">
              <w:rPr>
                <w:rFonts w:ascii="Times New Roman" w:eastAsia="Arial Unicode MS" w:hAnsi="Times New Roman"/>
                <w:bCs/>
                <w:lang w:eastAsia="en-US"/>
              </w:rPr>
              <w:t>Salt</w:t>
            </w:r>
            <w:proofErr w:type="spellEnd"/>
            <w:r w:rsidRPr="00802E5C">
              <w:rPr>
                <w:rFonts w:ascii="Times New Roman" w:eastAsia="Arial Unicode MS" w:hAnsi="Times New Roman"/>
                <w:bCs/>
                <w:lang w:eastAsia="en-US"/>
              </w:rPr>
              <w:t xml:space="preserve"> </w:t>
            </w:r>
            <w:proofErr w:type="spellStart"/>
            <w:r w:rsidRPr="00802E5C">
              <w:rPr>
                <w:rFonts w:ascii="Times New Roman" w:eastAsia="Arial Unicode MS" w:hAnsi="Times New Roman"/>
                <w:bCs/>
                <w:lang w:eastAsia="en-US"/>
              </w:rPr>
              <w:t>spray</w:t>
            </w:r>
            <w:proofErr w:type="spellEnd"/>
            <w:r w:rsidRPr="00802E5C">
              <w:rPr>
                <w:rFonts w:ascii="Times New Roman" w:eastAsia="Arial Unicode MS" w:hAnsi="Times New Roman"/>
                <w:bCs/>
                <w:lang w:eastAsia="en-US"/>
              </w:rPr>
              <w:t xml:space="preserve"> </w:t>
            </w:r>
            <w:proofErr w:type="spellStart"/>
            <w:r w:rsidRPr="00802E5C">
              <w:rPr>
                <w:rFonts w:ascii="Times New Roman" w:eastAsia="Arial Unicode MS" w:hAnsi="Times New Roman"/>
                <w:bCs/>
                <w:lang w:eastAsia="en-US"/>
              </w:rPr>
              <w:t>tests</w:t>
            </w:r>
            <w:proofErr w:type="spellEnd"/>
            <w:r w:rsidR="00F91570">
              <w:rPr>
                <w:rFonts w:ascii="Times New Roman" w:eastAsia="Arial Unicode MS" w:hAnsi="Times New Roman"/>
                <w:bCs/>
                <w:lang w:eastAsia="en-US"/>
              </w:rPr>
              <w:t xml:space="preserve"> </w:t>
            </w:r>
            <w:r w:rsidR="00F91570" w:rsidRPr="00F91570">
              <w:rPr>
                <w:rFonts w:ascii="Times New Roman" w:eastAsia="Arial Unicode MS" w:hAnsi="Times New Roman"/>
                <w:bCs/>
                <w:lang w:eastAsia="en-US"/>
              </w:rPr>
              <w:t>(Испытания на коррозию в искусственных атмосферах. Испытания в солевом тумане)</w:t>
            </w:r>
          </w:p>
        </w:tc>
        <w:tc>
          <w:tcPr>
            <w:tcW w:w="2551" w:type="dxa"/>
            <w:tcBorders>
              <w:top w:val="single" w:sz="4" w:space="0" w:color="auto"/>
              <w:bottom w:val="single" w:sz="4" w:space="0" w:color="auto"/>
            </w:tcBorders>
          </w:tcPr>
          <w:p w14:paraId="0A905137" w14:textId="77777777" w:rsidR="00802E5C" w:rsidRDefault="00802E5C" w:rsidP="00802E5C">
            <w:pPr>
              <w:ind w:firstLine="0"/>
              <w:rPr>
                <w:rFonts w:ascii="Times New Roman" w:eastAsia="Arial Unicode MS" w:hAnsi="Times New Roman"/>
                <w:bCs/>
                <w:sz w:val="24"/>
                <w:szCs w:val="24"/>
                <w:lang w:val="en-US" w:eastAsia="en-US"/>
              </w:rPr>
            </w:pPr>
            <w:r w:rsidRPr="00802E5C">
              <w:rPr>
                <w:rFonts w:ascii="Times New Roman" w:eastAsia="Arial Unicode MS" w:hAnsi="Times New Roman"/>
                <w:bCs/>
                <w:sz w:val="24"/>
                <w:szCs w:val="24"/>
                <w:lang w:val="en-US" w:eastAsia="en-US"/>
              </w:rPr>
              <w:t>ISO 9227:2012</w:t>
            </w:r>
            <w:r w:rsidRPr="00802E5C">
              <w:rPr>
                <w:rFonts w:ascii="Times New Roman" w:eastAsia="Arial Unicode MS" w:hAnsi="Times New Roman"/>
                <w:bCs/>
                <w:sz w:val="24"/>
                <w:szCs w:val="24"/>
                <w:lang w:val="en-US" w:eastAsia="en-US"/>
              </w:rPr>
              <w:t xml:space="preserve"> </w:t>
            </w:r>
            <w:r w:rsidRPr="00802E5C">
              <w:rPr>
                <w:rFonts w:ascii="Times New Roman" w:eastAsia="Arial Unicode MS" w:hAnsi="Times New Roman"/>
                <w:bCs/>
                <w:sz w:val="24"/>
                <w:szCs w:val="24"/>
                <w:lang w:val="en-US" w:eastAsia="en-US"/>
              </w:rPr>
              <w:t>Corrosion tests in artificial atmospheres</w:t>
            </w:r>
            <w:r w:rsidRPr="00802E5C">
              <w:rPr>
                <w:rFonts w:ascii="Times New Roman" w:eastAsia="Arial Unicode MS" w:hAnsi="Times New Roman"/>
                <w:bCs/>
                <w:sz w:val="24"/>
                <w:szCs w:val="24"/>
                <w:lang w:val="en-US" w:eastAsia="en-US"/>
              </w:rPr>
              <w:t>.</w:t>
            </w:r>
            <w:r w:rsidRPr="00802E5C">
              <w:rPr>
                <w:rFonts w:ascii="Times New Roman" w:eastAsia="Arial Unicode MS" w:hAnsi="Times New Roman"/>
                <w:bCs/>
                <w:sz w:val="24"/>
                <w:szCs w:val="24"/>
                <w:lang w:val="en-US" w:eastAsia="en-US"/>
              </w:rPr>
              <w:t xml:space="preserve"> Salt spray tests</w:t>
            </w:r>
          </w:p>
          <w:p w14:paraId="02508646" w14:textId="5EDBB479" w:rsidR="00F91570" w:rsidRDefault="00F91570" w:rsidP="00802E5C">
            <w:pPr>
              <w:ind w:firstLine="0"/>
              <w:rPr>
                <w:sz w:val="24"/>
                <w:szCs w:val="24"/>
                <w:lang w:val="en-US"/>
              </w:rPr>
            </w:pPr>
            <w:r w:rsidRPr="00F91570">
              <w:rPr>
                <w:rFonts w:ascii="Times New Roman" w:eastAsia="Arial Unicode MS" w:hAnsi="Times New Roman"/>
                <w:bCs/>
                <w:sz w:val="24"/>
                <w:szCs w:val="24"/>
                <w:lang w:eastAsia="en-US"/>
              </w:rPr>
              <w:t>(Испытания на коррозию в искусственных атмосферах. Испытания в солевом тумане)</w:t>
            </w:r>
          </w:p>
        </w:tc>
        <w:tc>
          <w:tcPr>
            <w:tcW w:w="1985" w:type="dxa"/>
            <w:tcBorders>
              <w:top w:val="single" w:sz="4" w:space="0" w:color="auto"/>
              <w:bottom w:val="single" w:sz="4" w:space="0" w:color="auto"/>
            </w:tcBorders>
          </w:tcPr>
          <w:p w14:paraId="4E34DC72" w14:textId="6C7291CE" w:rsidR="00802E5C" w:rsidRPr="00B4642B" w:rsidRDefault="00802E5C" w:rsidP="00303E2E">
            <w:pPr>
              <w:ind w:firstLine="0"/>
              <w:jc w:val="center"/>
              <w:rPr>
                <w:rFonts w:ascii="Times New Roman" w:hAnsi="Times New Roman"/>
                <w:sz w:val="24"/>
                <w:szCs w:val="24"/>
                <w:lang w:val="en-US"/>
              </w:rPr>
            </w:pPr>
            <w:r>
              <w:rPr>
                <w:rFonts w:ascii="Times New Roman" w:hAnsi="Times New Roman"/>
                <w:sz w:val="24"/>
                <w:szCs w:val="24"/>
                <w:lang w:val="en-US"/>
              </w:rPr>
              <w:t>IDT</w:t>
            </w:r>
          </w:p>
        </w:tc>
        <w:tc>
          <w:tcPr>
            <w:tcW w:w="2410" w:type="dxa"/>
            <w:tcBorders>
              <w:top w:val="single" w:sz="4" w:space="0" w:color="auto"/>
              <w:bottom w:val="single" w:sz="4" w:space="0" w:color="auto"/>
            </w:tcBorders>
          </w:tcPr>
          <w:p w14:paraId="6F8DA2E1" w14:textId="77777777" w:rsidR="00802E5C" w:rsidRDefault="00802E5C" w:rsidP="00303E2E">
            <w:pPr>
              <w:ind w:firstLine="0"/>
              <w:rPr>
                <w:rFonts w:ascii="Times New Roman" w:hAnsi="Times New Roman"/>
                <w:sz w:val="24"/>
                <w:szCs w:val="24"/>
                <w:lang w:val="kk-KZ"/>
              </w:rPr>
            </w:pPr>
            <w:r w:rsidRPr="00802E5C">
              <w:rPr>
                <w:rFonts w:ascii="Times New Roman" w:hAnsi="Times New Roman"/>
                <w:sz w:val="24"/>
                <w:szCs w:val="24"/>
                <w:lang w:val="kk-KZ"/>
              </w:rPr>
              <w:t>СТ РК ISO 9227-2015</w:t>
            </w:r>
          </w:p>
          <w:p w14:paraId="5CF9DD5A" w14:textId="4217D121" w:rsidR="00802E5C" w:rsidRPr="0088752E" w:rsidRDefault="00802E5C" w:rsidP="00303E2E">
            <w:pPr>
              <w:ind w:firstLine="0"/>
              <w:rPr>
                <w:rFonts w:ascii="Times New Roman" w:hAnsi="Times New Roman"/>
                <w:sz w:val="24"/>
                <w:szCs w:val="24"/>
                <w:lang w:val="kk-KZ"/>
              </w:rPr>
            </w:pPr>
            <w:r w:rsidRPr="00802E5C">
              <w:rPr>
                <w:rFonts w:ascii="Times New Roman" w:hAnsi="Times New Roman"/>
                <w:sz w:val="24"/>
                <w:szCs w:val="24"/>
                <w:lang w:val="kk-KZ"/>
              </w:rPr>
              <w:t>Испытания на коррозию в искусственной атмосфере</w:t>
            </w:r>
            <w:r>
              <w:rPr>
                <w:rFonts w:ascii="Times New Roman" w:hAnsi="Times New Roman"/>
                <w:sz w:val="24"/>
                <w:szCs w:val="24"/>
                <w:lang w:val="kk-KZ"/>
              </w:rPr>
              <w:t>.</w:t>
            </w:r>
            <w:r w:rsidRPr="00802E5C">
              <w:rPr>
                <w:rFonts w:ascii="Times New Roman" w:hAnsi="Times New Roman"/>
                <w:sz w:val="24"/>
                <w:szCs w:val="24"/>
                <w:lang w:val="kk-KZ"/>
              </w:rPr>
              <w:t xml:space="preserve"> И</w:t>
            </w:r>
            <w:r w:rsidRPr="00802E5C">
              <w:rPr>
                <w:rFonts w:ascii="Times New Roman" w:hAnsi="Times New Roman"/>
                <w:sz w:val="24"/>
                <w:szCs w:val="24"/>
                <w:lang w:val="kk-KZ"/>
              </w:rPr>
              <w:t>спытания в соляном тумане</w:t>
            </w:r>
          </w:p>
        </w:tc>
      </w:tr>
    </w:tbl>
    <w:p w14:paraId="3FF589AE" w14:textId="77777777" w:rsidR="006F47CF" w:rsidRDefault="006F47CF">
      <w:pPr>
        <w:widowControl/>
        <w:autoSpaceDE/>
        <w:autoSpaceDN/>
        <w:adjustRightInd/>
        <w:ind w:firstLine="0"/>
        <w:jc w:val="left"/>
        <w:rPr>
          <w:sz w:val="24"/>
          <w:szCs w:val="24"/>
          <w:lang w:val="kk-KZ"/>
        </w:rPr>
      </w:pPr>
    </w:p>
    <w:p w14:paraId="49AFBAE4" w14:textId="77777777" w:rsidR="006F47CF" w:rsidRDefault="006F47CF">
      <w:pPr>
        <w:widowControl/>
        <w:autoSpaceDE/>
        <w:autoSpaceDN/>
        <w:adjustRightInd/>
        <w:ind w:firstLine="0"/>
        <w:jc w:val="left"/>
        <w:rPr>
          <w:sz w:val="24"/>
          <w:szCs w:val="24"/>
          <w:lang w:val="kk-KZ"/>
        </w:rPr>
      </w:pPr>
    </w:p>
    <w:p w14:paraId="75A19F22" w14:textId="77777777" w:rsidR="006F47CF" w:rsidRDefault="006F47CF">
      <w:pPr>
        <w:widowControl/>
        <w:autoSpaceDE/>
        <w:autoSpaceDN/>
        <w:adjustRightInd/>
        <w:ind w:firstLine="0"/>
        <w:jc w:val="left"/>
        <w:rPr>
          <w:sz w:val="24"/>
          <w:szCs w:val="24"/>
          <w:lang w:val="kk-KZ"/>
        </w:rPr>
      </w:pPr>
    </w:p>
    <w:p w14:paraId="5462C12E" w14:textId="77777777" w:rsidR="006F47CF" w:rsidRDefault="006F47CF">
      <w:pPr>
        <w:widowControl/>
        <w:autoSpaceDE/>
        <w:autoSpaceDN/>
        <w:adjustRightInd/>
        <w:ind w:firstLine="0"/>
        <w:jc w:val="left"/>
        <w:rPr>
          <w:sz w:val="24"/>
          <w:szCs w:val="24"/>
          <w:lang w:val="kk-KZ"/>
        </w:rPr>
      </w:pPr>
    </w:p>
    <w:p w14:paraId="0147E63E" w14:textId="77777777" w:rsidR="006F47CF" w:rsidRDefault="006F47CF">
      <w:pPr>
        <w:widowControl/>
        <w:autoSpaceDE/>
        <w:autoSpaceDN/>
        <w:adjustRightInd/>
        <w:ind w:firstLine="0"/>
        <w:jc w:val="left"/>
        <w:rPr>
          <w:sz w:val="24"/>
          <w:szCs w:val="24"/>
          <w:lang w:val="kk-KZ"/>
        </w:rPr>
      </w:pPr>
    </w:p>
    <w:p w14:paraId="3E588DCC" w14:textId="77777777" w:rsidR="006F47CF" w:rsidRDefault="006F47CF">
      <w:pPr>
        <w:widowControl/>
        <w:autoSpaceDE/>
        <w:autoSpaceDN/>
        <w:adjustRightInd/>
        <w:ind w:firstLine="0"/>
        <w:jc w:val="left"/>
        <w:rPr>
          <w:sz w:val="24"/>
          <w:szCs w:val="24"/>
          <w:lang w:val="kk-KZ"/>
        </w:rPr>
      </w:pPr>
    </w:p>
    <w:p w14:paraId="6644AA91" w14:textId="77777777" w:rsidR="006F47CF" w:rsidRDefault="006F47CF">
      <w:pPr>
        <w:widowControl/>
        <w:autoSpaceDE/>
        <w:autoSpaceDN/>
        <w:adjustRightInd/>
        <w:ind w:firstLine="0"/>
        <w:jc w:val="left"/>
        <w:rPr>
          <w:sz w:val="24"/>
          <w:szCs w:val="24"/>
          <w:lang w:val="kk-KZ"/>
        </w:rPr>
      </w:pPr>
    </w:p>
    <w:p w14:paraId="735071B6" w14:textId="77777777" w:rsidR="006F47CF" w:rsidRDefault="006F47CF">
      <w:pPr>
        <w:widowControl/>
        <w:autoSpaceDE/>
        <w:autoSpaceDN/>
        <w:adjustRightInd/>
        <w:ind w:firstLine="0"/>
        <w:jc w:val="left"/>
        <w:rPr>
          <w:sz w:val="24"/>
          <w:szCs w:val="24"/>
          <w:lang w:val="kk-KZ"/>
        </w:rPr>
      </w:pPr>
    </w:p>
    <w:p w14:paraId="702748AD" w14:textId="77777777" w:rsidR="006F47CF" w:rsidRDefault="006F47CF">
      <w:pPr>
        <w:widowControl/>
        <w:autoSpaceDE/>
        <w:autoSpaceDN/>
        <w:adjustRightInd/>
        <w:ind w:firstLine="0"/>
        <w:jc w:val="left"/>
        <w:rPr>
          <w:sz w:val="24"/>
          <w:szCs w:val="24"/>
          <w:lang w:val="kk-KZ"/>
        </w:rPr>
      </w:pPr>
    </w:p>
    <w:p w14:paraId="2E1C14E7" w14:textId="77777777" w:rsidR="006F47CF" w:rsidRDefault="006F47CF">
      <w:pPr>
        <w:widowControl/>
        <w:autoSpaceDE/>
        <w:autoSpaceDN/>
        <w:adjustRightInd/>
        <w:ind w:firstLine="0"/>
        <w:jc w:val="left"/>
        <w:rPr>
          <w:sz w:val="24"/>
          <w:szCs w:val="24"/>
          <w:lang w:val="kk-KZ"/>
        </w:rPr>
      </w:pPr>
    </w:p>
    <w:p w14:paraId="065AA5BB" w14:textId="77777777" w:rsidR="006F47CF" w:rsidRDefault="006F47CF">
      <w:pPr>
        <w:widowControl/>
        <w:autoSpaceDE/>
        <w:autoSpaceDN/>
        <w:adjustRightInd/>
        <w:ind w:firstLine="0"/>
        <w:jc w:val="left"/>
        <w:rPr>
          <w:sz w:val="24"/>
          <w:szCs w:val="24"/>
          <w:lang w:val="kk-KZ"/>
        </w:rPr>
      </w:pPr>
    </w:p>
    <w:p w14:paraId="5E94B92B" w14:textId="77777777" w:rsidR="006F47CF" w:rsidRDefault="006F47CF">
      <w:pPr>
        <w:widowControl/>
        <w:autoSpaceDE/>
        <w:autoSpaceDN/>
        <w:adjustRightInd/>
        <w:ind w:firstLine="0"/>
        <w:jc w:val="left"/>
        <w:rPr>
          <w:sz w:val="24"/>
          <w:szCs w:val="24"/>
          <w:lang w:val="kk-KZ"/>
        </w:rPr>
      </w:pPr>
    </w:p>
    <w:p w14:paraId="0A909658" w14:textId="77777777" w:rsidR="006F47CF" w:rsidRDefault="006F47CF">
      <w:pPr>
        <w:widowControl/>
        <w:autoSpaceDE/>
        <w:autoSpaceDN/>
        <w:adjustRightInd/>
        <w:ind w:firstLine="0"/>
        <w:jc w:val="left"/>
        <w:rPr>
          <w:sz w:val="24"/>
          <w:szCs w:val="24"/>
          <w:lang w:val="kk-KZ"/>
        </w:rPr>
      </w:pPr>
    </w:p>
    <w:p w14:paraId="67E45AC6" w14:textId="77777777" w:rsidR="006F47CF" w:rsidRDefault="006F47CF">
      <w:pPr>
        <w:widowControl/>
        <w:autoSpaceDE/>
        <w:autoSpaceDN/>
        <w:adjustRightInd/>
        <w:ind w:firstLine="0"/>
        <w:jc w:val="left"/>
        <w:rPr>
          <w:sz w:val="24"/>
          <w:szCs w:val="24"/>
          <w:lang w:val="kk-KZ"/>
        </w:rPr>
      </w:pPr>
    </w:p>
    <w:p w14:paraId="3E7B4F99" w14:textId="77777777" w:rsidR="006F47CF" w:rsidRDefault="006F47CF">
      <w:pPr>
        <w:widowControl/>
        <w:autoSpaceDE/>
        <w:autoSpaceDN/>
        <w:adjustRightInd/>
        <w:ind w:firstLine="0"/>
        <w:jc w:val="left"/>
        <w:rPr>
          <w:sz w:val="24"/>
          <w:szCs w:val="24"/>
          <w:lang w:val="kk-KZ"/>
        </w:rPr>
      </w:pPr>
    </w:p>
    <w:p w14:paraId="1BA9691D" w14:textId="77777777" w:rsidR="006F47CF" w:rsidRDefault="006F47CF">
      <w:pPr>
        <w:widowControl/>
        <w:autoSpaceDE/>
        <w:autoSpaceDN/>
        <w:adjustRightInd/>
        <w:ind w:firstLine="0"/>
        <w:jc w:val="left"/>
        <w:rPr>
          <w:sz w:val="24"/>
          <w:szCs w:val="24"/>
          <w:lang w:val="kk-KZ"/>
        </w:rPr>
      </w:pPr>
    </w:p>
    <w:p w14:paraId="2A6C1A6F" w14:textId="77777777" w:rsidR="006F47CF" w:rsidRDefault="006F47CF">
      <w:pPr>
        <w:widowControl/>
        <w:autoSpaceDE/>
        <w:autoSpaceDN/>
        <w:adjustRightInd/>
        <w:ind w:firstLine="0"/>
        <w:jc w:val="left"/>
        <w:rPr>
          <w:sz w:val="24"/>
          <w:szCs w:val="24"/>
          <w:lang w:val="kk-KZ"/>
        </w:rPr>
      </w:pPr>
    </w:p>
    <w:p w14:paraId="103EDB22" w14:textId="77777777" w:rsidR="006F47CF" w:rsidRDefault="006F47CF">
      <w:pPr>
        <w:widowControl/>
        <w:autoSpaceDE/>
        <w:autoSpaceDN/>
        <w:adjustRightInd/>
        <w:ind w:firstLine="0"/>
        <w:jc w:val="left"/>
        <w:rPr>
          <w:sz w:val="24"/>
          <w:szCs w:val="24"/>
          <w:lang w:val="kk-KZ"/>
        </w:rPr>
      </w:pPr>
    </w:p>
    <w:p w14:paraId="566973C7" w14:textId="77777777" w:rsidR="006F47CF" w:rsidRDefault="006F47CF">
      <w:pPr>
        <w:widowControl/>
        <w:autoSpaceDE/>
        <w:autoSpaceDN/>
        <w:adjustRightInd/>
        <w:ind w:firstLine="0"/>
        <w:jc w:val="left"/>
        <w:rPr>
          <w:sz w:val="24"/>
          <w:szCs w:val="24"/>
          <w:lang w:val="kk-KZ"/>
        </w:rPr>
      </w:pPr>
    </w:p>
    <w:p w14:paraId="505F1EEB" w14:textId="00BB4890" w:rsidR="006F47CF" w:rsidRDefault="006F47CF">
      <w:pPr>
        <w:widowControl/>
        <w:autoSpaceDE/>
        <w:autoSpaceDN/>
        <w:adjustRightInd/>
        <w:ind w:firstLine="0"/>
        <w:jc w:val="left"/>
        <w:rPr>
          <w:sz w:val="24"/>
          <w:szCs w:val="24"/>
          <w:lang w:val="kk-KZ"/>
        </w:rPr>
      </w:pPr>
    </w:p>
    <w:p w14:paraId="2BDB65F9" w14:textId="77777777" w:rsidR="004F4BE7" w:rsidRDefault="004F4BE7">
      <w:pPr>
        <w:widowControl/>
        <w:autoSpaceDE/>
        <w:autoSpaceDN/>
        <w:adjustRightInd/>
        <w:ind w:firstLine="0"/>
        <w:jc w:val="left"/>
        <w:rPr>
          <w:sz w:val="24"/>
          <w:szCs w:val="24"/>
          <w:lang w:val="kk-KZ"/>
        </w:rPr>
      </w:pPr>
    </w:p>
    <w:p w14:paraId="6C31F542" w14:textId="77777777" w:rsidR="006F47CF" w:rsidRDefault="006F47CF">
      <w:pPr>
        <w:widowControl/>
        <w:autoSpaceDE/>
        <w:autoSpaceDN/>
        <w:adjustRightInd/>
        <w:ind w:firstLine="0"/>
        <w:jc w:val="left"/>
        <w:rPr>
          <w:sz w:val="24"/>
          <w:szCs w:val="24"/>
          <w:lang w:val="kk-KZ"/>
        </w:rPr>
      </w:pPr>
    </w:p>
    <w:p w14:paraId="539AE7A7" w14:textId="77777777" w:rsidR="006F47CF" w:rsidRDefault="006F47CF">
      <w:pPr>
        <w:widowControl/>
        <w:autoSpaceDE/>
        <w:autoSpaceDN/>
        <w:adjustRightInd/>
        <w:ind w:firstLine="0"/>
        <w:jc w:val="left"/>
        <w:rPr>
          <w:sz w:val="24"/>
          <w:szCs w:val="24"/>
          <w:lang w:val="kk-KZ"/>
        </w:rPr>
      </w:pPr>
    </w:p>
    <w:p w14:paraId="74FFFC56" w14:textId="77777777" w:rsidR="006F47CF" w:rsidRPr="002F65F0" w:rsidRDefault="006F47CF">
      <w:pPr>
        <w:widowControl/>
        <w:autoSpaceDE/>
        <w:autoSpaceDN/>
        <w:adjustRightInd/>
        <w:ind w:firstLine="0"/>
        <w:jc w:val="left"/>
        <w:rPr>
          <w:sz w:val="24"/>
          <w:szCs w:val="24"/>
          <w:lang w:val="kk-KZ"/>
        </w:rPr>
      </w:pPr>
    </w:p>
    <w:tbl>
      <w:tblPr>
        <w:tblW w:w="0" w:type="auto"/>
        <w:tblBorders>
          <w:top w:val="single" w:sz="4" w:space="0" w:color="auto"/>
          <w:bottom w:val="single" w:sz="4" w:space="0" w:color="auto"/>
        </w:tblBorders>
        <w:tblLook w:val="01E0" w:firstRow="1" w:lastRow="1" w:firstColumn="1" w:lastColumn="1" w:noHBand="0" w:noVBand="0"/>
      </w:tblPr>
      <w:tblGrid>
        <w:gridCol w:w="9354"/>
      </w:tblGrid>
      <w:tr w:rsidR="002F2E07" w:rsidRPr="00DF7D70" w14:paraId="56D38269" w14:textId="77777777" w:rsidTr="00DA4C34">
        <w:tc>
          <w:tcPr>
            <w:tcW w:w="9570" w:type="dxa"/>
            <w:shd w:val="clear" w:color="auto" w:fill="auto"/>
          </w:tcPr>
          <w:p w14:paraId="1B806E40" w14:textId="77777777" w:rsidR="00031769" w:rsidRPr="00A91907" w:rsidRDefault="00031769" w:rsidP="00FB026D">
            <w:pPr>
              <w:ind w:firstLine="567"/>
              <w:jc w:val="right"/>
              <w:rPr>
                <w:b/>
                <w:spacing w:val="1"/>
                <w:sz w:val="24"/>
                <w:szCs w:val="24"/>
                <w:lang w:val="kk-KZ"/>
              </w:rPr>
            </w:pPr>
          </w:p>
          <w:p w14:paraId="29123C3B" w14:textId="77777777" w:rsidR="00D969D8" w:rsidRPr="00A91907" w:rsidRDefault="00D969D8" w:rsidP="00FB026D">
            <w:pPr>
              <w:ind w:firstLine="567"/>
              <w:jc w:val="right"/>
              <w:rPr>
                <w:sz w:val="24"/>
                <w:szCs w:val="24"/>
                <w:lang w:val="kk-KZ"/>
              </w:rPr>
            </w:pPr>
            <w:r w:rsidRPr="00A91907">
              <w:rPr>
                <w:b/>
                <w:spacing w:val="1"/>
                <w:sz w:val="24"/>
                <w:szCs w:val="24"/>
                <w:lang w:val="kk-KZ"/>
              </w:rPr>
              <w:t>МКС</w:t>
            </w:r>
            <w:r w:rsidR="000335FE" w:rsidRPr="00A91907">
              <w:rPr>
                <w:b/>
                <w:sz w:val="24"/>
                <w:szCs w:val="24"/>
                <w:lang w:val="kk-KZ"/>
              </w:rPr>
              <w:t xml:space="preserve"> </w:t>
            </w:r>
            <w:r w:rsidR="00A91907" w:rsidRPr="00A91907">
              <w:rPr>
                <w:b/>
                <w:sz w:val="24"/>
                <w:szCs w:val="24"/>
                <w:lang w:val="kk-KZ"/>
              </w:rPr>
              <w:t>11.180.1</w:t>
            </w:r>
            <w:r w:rsidR="00792CB0">
              <w:rPr>
                <w:b/>
                <w:sz w:val="24"/>
                <w:szCs w:val="24"/>
                <w:lang w:val="kk-KZ"/>
              </w:rPr>
              <w:t>0</w:t>
            </w:r>
            <w:r w:rsidR="00E635C0" w:rsidRPr="00A91907">
              <w:rPr>
                <w:b/>
                <w:sz w:val="24"/>
                <w:szCs w:val="24"/>
                <w:lang w:val="kk-KZ"/>
              </w:rPr>
              <w:t xml:space="preserve"> </w:t>
            </w:r>
            <w:r w:rsidR="000335FE" w:rsidRPr="00A91907">
              <w:rPr>
                <w:b/>
                <w:sz w:val="24"/>
                <w:szCs w:val="24"/>
                <w:lang w:val="kk-KZ"/>
              </w:rPr>
              <w:t xml:space="preserve"> </w:t>
            </w:r>
            <w:r w:rsidR="00E635C0" w:rsidRPr="00A91907">
              <w:rPr>
                <w:b/>
                <w:sz w:val="24"/>
                <w:szCs w:val="24"/>
                <w:lang w:val="kk-KZ"/>
              </w:rPr>
              <w:t xml:space="preserve">        </w:t>
            </w:r>
            <w:r w:rsidR="000335FE" w:rsidRPr="00A91907">
              <w:rPr>
                <w:b/>
                <w:sz w:val="24"/>
                <w:szCs w:val="24"/>
                <w:lang w:val="kk-KZ"/>
              </w:rPr>
              <w:t>IDT</w:t>
            </w:r>
          </w:p>
          <w:p w14:paraId="3B9D7901" w14:textId="77777777" w:rsidR="00D969D8" w:rsidRPr="00A91907" w:rsidRDefault="00D969D8" w:rsidP="00D969D8">
            <w:pPr>
              <w:shd w:val="clear" w:color="auto" w:fill="FFFFFF"/>
              <w:ind w:firstLine="567"/>
              <w:rPr>
                <w:b/>
                <w:spacing w:val="1"/>
                <w:sz w:val="24"/>
                <w:szCs w:val="24"/>
                <w:lang w:val="kk-KZ"/>
              </w:rPr>
            </w:pPr>
          </w:p>
          <w:p w14:paraId="31850311" w14:textId="57A2198E" w:rsidR="00031769" w:rsidRPr="0088752E" w:rsidRDefault="00D969D8" w:rsidP="004F4BE7">
            <w:pPr>
              <w:shd w:val="clear" w:color="auto" w:fill="FFFFFF"/>
              <w:ind w:firstLine="567"/>
              <w:rPr>
                <w:spacing w:val="1"/>
                <w:sz w:val="24"/>
                <w:szCs w:val="24"/>
                <w:lang w:val="kk-KZ"/>
              </w:rPr>
            </w:pPr>
            <w:r w:rsidRPr="00A91907">
              <w:rPr>
                <w:b/>
                <w:spacing w:val="1"/>
                <w:sz w:val="24"/>
                <w:szCs w:val="24"/>
                <w:lang w:val="kk-KZ"/>
              </w:rPr>
              <w:t>Ключевые слова:</w:t>
            </w:r>
            <w:r w:rsidR="009A6BDC">
              <w:t xml:space="preserve"> </w:t>
            </w:r>
            <w:r w:rsidR="004F4BE7">
              <w:rPr>
                <w:spacing w:val="1"/>
                <w:sz w:val="24"/>
                <w:szCs w:val="24"/>
                <w:lang w:val="kk-KZ"/>
              </w:rPr>
              <w:t>т</w:t>
            </w:r>
            <w:r w:rsidR="004F4BE7" w:rsidRPr="004F4BE7">
              <w:rPr>
                <w:spacing w:val="1"/>
                <w:sz w:val="24"/>
                <w:szCs w:val="24"/>
                <w:lang w:val="kk-KZ"/>
              </w:rPr>
              <w:t>ележки для ходьбы</w:t>
            </w:r>
            <w:r w:rsidR="009A6BDC">
              <w:rPr>
                <w:spacing w:val="1"/>
                <w:sz w:val="24"/>
                <w:szCs w:val="24"/>
                <w:lang w:val="kk-KZ"/>
              </w:rPr>
              <w:t xml:space="preserve">, </w:t>
            </w:r>
            <w:r w:rsidR="004F4BE7">
              <w:rPr>
                <w:spacing w:val="1"/>
                <w:sz w:val="24"/>
                <w:szCs w:val="24"/>
                <w:lang w:val="kk-KZ"/>
              </w:rPr>
              <w:t>требования</w:t>
            </w:r>
            <w:r w:rsidR="009A6BDC">
              <w:rPr>
                <w:spacing w:val="1"/>
                <w:sz w:val="24"/>
                <w:szCs w:val="24"/>
                <w:lang w:val="kk-KZ"/>
              </w:rPr>
              <w:t>,</w:t>
            </w:r>
            <w:r w:rsidR="009A6BDC" w:rsidRPr="009A6BDC">
              <w:rPr>
                <w:spacing w:val="1"/>
                <w:sz w:val="24"/>
                <w:szCs w:val="24"/>
                <w:lang w:val="kk-KZ"/>
              </w:rPr>
              <w:t xml:space="preserve"> </w:t>
            </w:r>
            <w:r w:rsidR="004F4BE7">
              <w:rPr>
                <w:spacing w:val="1"/>
                <w:sz w:val="24"/>
                <w:szCs w:val="24"/>
                <w:lang w:val="kk-KZ"/>
              </w:rPr>
              <w:t>оборудование</w:t>
            </w:r>
            <w:r w:rsidR="009A6BDC">
              <w:rPr>
                <w:spacing w:val="1"/>
                <w:sz w:val="24"/>
                <w:szCs w:val="24"/>
                <w:lang w:val="kk-KZ"/>
              </w:rPr>
              <w:t xml:space="preserve">, </w:t>
            </w:r>
            <w:r w:rsidR="004F4BE7">
              <w:rPr>
                <w:spacing w:val="1"/>
                <w:sz w:val="24"/>
                <w:szCs w:val="24"/>
                <w:lang w:val="kk-KZ"/>
              </w:rPr>
              <w:t xml:space="preserve">эргономика, </w:t>
            </w:r>
            <w:r w:rsidR="009A6BDC">
              <w:rPr>
                <w:spacing w:val="1"/>
                <w:sz w:val="24"/>
                <w:szCs w:val="24"/>
                <w:lang w:val="kk-KZ"/>
              </w:rPr>
              <w:t>методы испытаний.</w:t>
            </w:r>
          </w:p>
        </w:tc>
      </w:tr>
      <w:tr w:rsidR="00FD0D38" w:rsidRPr="005F1D15" w14:paraId="406A0121" w14:textId="77777777" w:rsidTr="005E5B05">
        <w:tc>
          <w:tcPr>
            <w:tcW w:w="9570" w:type="dxa"/>
            <w:shd w:val="clear" w:color="auto" w:fill="auto"/>
          </w:tcPr>
          <w:p w14:paraId="0B3ECAD1" w14:textId="77777777" w:rsidR="006D2CCA" w:rsidRPr="00DF7D70" w:rsidRDefault="002F2E07" w:rsidP="00FB026D">
            <w:pPr>
              <w:ind w:firstLine="567"/>
              <w:jc w:val="right"/>
              <w:rPr>
                <w:b/>
                <w:spacing w:val="1"/>
                <w:sz w:val="24"/>
                <w:szCs w:val="24"/>
                <w:lang w:val="kk-KZ"/>
              </w:rPr>
            </w:pPr>
            <w:r w:rsidRPr="00DF7D70">
              <w:rPr>
                <w:b/>
                <w:sz w:val="24"/>
                <w:szCs w:val="24"/>
                <w:lang w:val="kk-KZ"/>
              </w:rPr>
              <w:br w:type="page"/>
            </w:r>
          </w:p>
          <w:p w14:paraId="5EA4C901" w14:textId="77777777" w:rsidR="00174C9F" w:rsidRDefault="00174C9F" w:rsidP="00FB026D">
            <w:pPr>
              <w:ind w:firstLine="567"/>
              <w:jc w:val="right"/>
              <w:rPr>
                <w:b/>
                <w:spacing w:val="1"/>
                <w:sz w:val="24"/>
                <w:szCs w:val="24"/>
                <w:lang w:val="kk-KZ"/>
              </w:rPr>
            </w:pPr>
          </w:p>
          <w:p w14:paraId="02F77125" w14:textId="6EF24097" w:rsidR="000A68F1" w:rsidRPr="00DF7D70" w:rsidRDefault="000A68F1" w:rsidP="00FB026D">
            <w:pPr>
              <w:ind w:firstLine="567"/>
              <w:jc w:val="right"/>
              <w:rPr>
                <w:sz w:val="24"/>
                <w:szCs w:val="24"/>
                <w:lang w:val="kk-KZ"/>
              </w:rPr>
            </w:pPr>
            <w:r w:rsidRPr="00DF7D70">
              <w:rPr>
                <w:b/>
                <w:spacing w:val="1"/>
                <w:sz w:val="24"/>
                <w:szCs w:val="24"/>
                <w:lang w:val="kk-KZ"/>
              </w:rPr>
              <w:t>МКС</w:t>
            </w:r>
            <w:r w:rsidR="005E5B05" w:rsidRPr="00DF7D70">
              <w:rPr>
                <w:b/>
                <w:sz w:val="24"/>
                <w:szCs w:val="24"/>
                <w:lang w:val="kk-KZ"/>
              </w:rPr>
              <w:t xml:space="preserve"> </w:t>
            </w:r>
            <w:r w:rsidR="00792CB0">
              <w:rPr>
                <w:b/>
                <w:sz w:val="24"/>
                <w:szCs w:val="24"/>
                <w:lang w:val="kk-KZ"/>
              </w:rPr>
              <w:t>11.180.10</w:t>
            </w:r>
            <w:r w:rsidR="00C464E3" w:rsidRPr="00DF7D70">
              <w:rPr>
                <w:b/>
                <w:sz w:val="24"/>
                <w:szCs w:val="24"/>
                <w:lang w:val="kk-KZ"/>
              </w:rPr>
              <w:t xml:space="preserve">          </w:t>
            </w:r>
            <w:r w:rsidR="005E5B05" w:rsidRPr="00DF7D70">
              <w:rPr>
                <w:b/>
                <w:sz w:val="24"/>
                <w:szCs w:val="24"/>
                <w:lang w:val="kk-KZ"/>
              </w:rPr>
              <w:t>IDT</w:t>
            </w:r>
          </w:p>
          <w:p w14:paraId="69BC5B46" w14:textId="77777777" w:rsidR="000A68F1" w:rsidRPr="00DF7D70" w:rsidRDefault="000A68F1" w:rsidP="000A68F1">
            <w:pPr>
              <w:shd w:val="clear" w:color="auto" w:fill="FFFFFF"/>
              <w:ind w:firstLine="567"/>
              <w:rPr>
                <w:b/>
                <w:spacing w:val="1"/>
                <w:sz w:val="24"/>
                <w:szCs w:val="24"/>
                <w:lang w:val="kk-KZ"/>
              </w:rPr>
            </w:pPr>
          </w:p>
          <w:p w14:paraId="7A068D88" w14:textId="419F217E" w:rsidR="000A68F1" w:rsidRDefault="000A68F1" w:rsidP="00FB026D">
            <w:pPr>
              <w:shd w:val="clear" w:color="auto" w:fill="FFFFFF"/>
              <w:ind w:firstLine="567"/>
              <w:rPr>
                <w:spacing w:val="1"/>
                <w:sz w:val="24"/>
                <w:szCs w:val="24"/>
                <w:lang w:val="kk-KZ"/>
              </w:rPr>
            </w:pPr>
            <w:r w:rsidRPr="00DF7D70">
              <w:rPr>
                <w:b/>
                <w:spacing w:val="1"/>
                <w:sz w:val="24"/>
                <w:szCs w:val="24"/>
                <w:lang w:val="kk-KZ"/>
              </w:rPr>
              <w:t>Ключевые слова</w:t>
            </w:r>
            <w:r w:rsidRPr="005F1D15">
              <w:rPr>
                <w:b/>
                <w:spacing w:val="1"/>
                <w:sz w:val="24"/>
                <w:szCs w:val="24"/>
              </w:rPr>
              <w:t>:</w:t>
            </w:r>
            <w:r w:rsidRPr="005F1D15">
              <w:rPr>
                <w:spacing w:val="1"/>
                <w:sz w:val="24"/>
                <w:szCs w:val="24"/>
              </w:rPr>
              <w:t xml:space="preserve"> </w:t>
            </w:r>
            <w:r w:rsidR="004F4BE7">
              <w:rPr>
                <w:spacing w:val="1"/>
                <w:sz w:val="24"/>
                <w:szCs w:val="24"/>
                <w:lang w:val="kk-KZ"/>
              </w:rPr>
              <w:t>т</w:t>
            </w:r>
            <w:r w:rsidR="004F4BE7" w:rsidRPr="004F4BE7">
              <w:rPr>
                <w:spacing w:val="1"/>
                <w:sz w:val="24"/>
                <w:szCs w:val="24"/>
                <w:lang w:val="kk-KZ"/>
              </w:rPr>
              <w:t>ележки для ходьбы</w:t>
            </w:r>
            <w:r w:rsidR="004F4BE7">
              <w:rPr>
                <w:spacing w:val="1"/>
                <w:sz w:val="24"/>
                <w:szCs w:val="24"/>
                <w:lang w:val="kk-KZ"/>
              </w:rPr>
              <w:t>, требования,</w:t>
            </w:r>
            <w:r w:rsidR="004F4BE7" w:rsidRPr="009A6BDC">
              <w:rPr>
                <w:spacing w:val="1"/>
                <w:sz w:val="24"/>
                <w:szCs w:val="24"/>
                <w:lang w:val="kk-KZ"/>
              </w:rPr>
              <w:t xml:space="preserve"> </w:t>
            </w:r>
            <w:r w:rsidR="004F4BE7">
              <w:rPr>
                <w:spacing w:val="1"/>
                <w:sz w:val="24"/>
                <w:szCs w:val="24"/>
                <w:lang w:val="kk-KZ"/>
              </w:rPr>
              <w:t>оборудование, эргономика, методы испытаний.</w:t>
            </w:r>
          </w:p>
          <w:p w14:paraId="687089F9" w14:textId="77777777" w:rsidR="00031769" w:rsidRPr="005F1D15" w:rsidRDefault="00031769" w:rsidP="00FB026D">
            <w:pPr>
              <w:shd w:val="clear" w:color="auto" w:fill="FFFFFF"/>
              <w:ind w:firstLine="567"/>
              <w:rPr>
                <w:sz w:val="24"/>
                <w:szCs w:val="24"/>
              </w:rPr>
            </w:pPr>
          </w:p>
        </w:tc>
      </w:tr>
    </w:tbl>
    <w:p w14:paraId="3DBA2981" w14:textId="77777777" w:rsidR="00FD0D38" w:rsidRPr="005F1D15" w:rsidRDefault="00FD0D38" w:rsidP="00342003">
      <w:pPr>
        <w:suppressAutoHyphens/>
        <w:ind w:firstLine="567"/>
        <w:rPr>
          <w:sz w:val="24"/>
          <w:szCs w:val="24"/>
        </w:rPr>
      </w:pPr>
    </w:p>
    <w:p w14:paraId="29D6FD86" w14:textId="77777777" w:rsidR="00FD0D38" w:rsidRPr="005F1D15" w:rsidRDefault="00FD0D38" w:rsidP="00342003">
      <w:pPr>
        <w:suppressAutoHyphens/>
        <w:ind w:firstLine="567"/>
        <w:rPr>
          <w:sz w:val="24"/>
          <w:szCs w:val="24"/>
        </w:rPr>
      </w:pPr>
    </w:p>
    <w:p w14:paraId="37C8D858" w14:textId="77777777" w:rsidR="00C464E3" w:rsidRPr="00C464E3" w:rsidRDefault="00C464E3" w:rsidP="00174C9F">
      <w:pPr>
        <w:ind w:firstLine="567"/>
        <w:rPr>
          <w:bCs/>
          <w:sz w:val="24"/>
          <w:szCs w:val="24"/>
          <w:lang w:bidi="ru-RU"/>
        </w:rPr>
      </w:pPr>
      <w:r w:rsidRPr="00C464E3">
        <w:rPr>
          <w:bCs/>
          <w:sz w:val="24"/>
          <w:szCs w:val="24"/>
          <w:lang w:bidi="ru-RU"/>
        </w:rPr>
        <w:t xml:space="preserve">РАЗРАБОТЧИК: </w:t>
      </w:r>
    </w:p>
    <w:p w14:paraId="3DCF7497" w14:textId="77777777" w:rsidR="004F4BE7" w:rsidRPr="00F34483" w:rsidRDefault="004F4BE7" w:rsidP="00174C9F">
      <w:pPr>
        <w:ind w:firstLine="567"/>
        <w:rPr>
          <w:b/>
          <w:sz w:val="24"/>
          <w:szCs w:val="24"/>
          <w:lang w:bidi="ru-RU"/>
        </w:rPr>
      </w:pPr>
      <w:r w:rsidRPr="00F34483">
        <w:rPr>
          <w:b/>
          <w:sz w:val="24"/>
          <w:szCs w:val="24"/>
          <w:lang w:bidi="ru-RU"/>
        </w:rPr>
        <w:t>Объединение юридических лиц «Республиканская ассоциация горнодобывающих и горно-металлургических предприятий»</w:t>
      </w:r>
    </w:p>
    <w:p w14:paraId="5AB8945A" w14:textId="77777777" w:rsidR="004F4BE7" w:rsidRPr="00F34483" w:rsidRDefault="004F4BE7" w:rsidP="00174C9F">
      <w:pPr>
        <w:ind w:firstLine="567"/>
        <w:rPr>
          <w:bCs/>
          <w:sz w:val="24"/>
          <w:szCs w:val="24"/>
          <w:lang w:bidi="ru-RU"/>
        </w:rPr>
      </w:pPr>
    </w:p>
    <w:p w14:paraId="7620362E" w14:textId="77777777" w:rsidR="004F4BE7" w:rsidRPr="00F34483" w:rsidRDefault="004F4BE7" w:rsidP="00174C9F">
      <w:pPr>
        <w:ind w:firstLine="567"/>
        <w:rPr>
          <w:bCs/>
          <w:sz w:val="24"/>
          <w:szCs w:val="24"/>
          <w:lang w:bidi="ru-RU"/>
        </w:rPr>
      </w:pPr>
    </w:p>
    <w:p w14:paraId="4CCB7BB8" w14:textId="77777777" w:rsidR="004F4BE7" w:rsidRPr="00F34483" w:rsidRDefault="004F4BE7" w:rsidP="00174C9F">
      <w:pPr>
        <w:ind w:firstLine="567"/>
        <w:rPr>
          <w:bCs/>
          <w:sz w:val="24"/>
          <w:szCs w:val="24"/>
          <w:lang w:bidi="ru-RU"/>
        </w:rPr>
      </w:pPr>
    </w:p>
    <w:p w14:paraId="3556292C" w14:textId="77777777" w:rsidR="004F4BE7" w:rsidRPr="00F34483" w:rsidRDefault="004F4BE7" w:rsidP="00174C9F">
      <w:pPr>
        <w:ind w:firstLine="567"/>
        <w:rPr>
          <w:b/>
          <w:sz w:val="24"/>
          <w:szCs w:val="24"/>
          <w:lang w:bidi="ru-RU"/>
        </w:rPr>
      </w:pPr>
      <w:r w:rsidRPr="00F34483">
        <w:rPr>
          <w:b/>
          <w:sz w:val="24"/>
          <w:szCs w:val="24"/>
          <w:lang w:bidi="ru-RU"/>
        </w:rPr>
        <w:t xml:space="preserve">Исполнительный директор                                                                   </w:t>
      </w:r>
      <w:proofErr w:type="spellStart"/>
      <w:r w:rsidRPr="00F34483">
        <w:rPr>
          <w:b/>
          <w:sz w:val="24"/>
          <w:szCs w:val="24"/>
          <w:lang w:bidi="ru-RU"/>
        </w:rPr>
        <w:t>Радостовец</w:t>
      </w:r>
      <w:proofErr w:type="spellEnd"/>
      <w:r w:rsidRPr="00F34483">
        <w:rPr>
          <w:b/>
          <w:sz w:val="24"/>
          <w:szCs w:val="24"/>
          <w:lang w:bidi="ru-RU"/>
        </w:rPr>
        <w:t xml:space="preserve"> В.Н.</w:t>
      </w:r>
    </w:p>
    <w:p w14:paraId="457642F8" w14:textId="77777777" w:rsidR="004F4BE7" w:rsidRPr="00F34483" w:rsidRDefault="004F4BE7" w:rsidP="00174C9F">
      <w:pPr>
        <w:ind w:firstLine="567"/>
        <w:rPr>
          <w:b/>
          <w:sz w:val="24"/>
          <w:szCs w:val="24"/>
          <w:lang w:bidi="ru-RU"/>
        </w:rPr>
      </w:pPr>
    </w:p>
    <w:p w14:paraId="64F3F098" w14:textId="77777777" w:rsidR="004F4BE7" w:rsidRPr="00F34483" w:rsidRDefault="004F4BE7" w:rsidP="00174C9F">
      <w:pPr>
        <w:ind w:firstLine="567"/>
        <w:rPr>
          <w:b/>
          <w:sz w:val="24"/>
          <w:szCs w:val="24"/>
          <w:lang w:bidi="ru-RU"/>
        </w:rPr>
      </w:pPr>
    </w:p>
    <w:p w14:paraId="7D61E283" w14:textId="77777777" w:rsidR="004F4BE7" w:rsidRPr="00F34483" w:rsidRDefault="004F4BE7" w:rsidP="00174C9F">
      <w:pPr>
        <w:ind w:firstLine="567"/>
        <w:rPr>
          <w:b/>
          <w:sz w:val="24"/>
          <w:szCs w:val="24"/>
          <w:lang w:bidi="ru-RU"/>
        </w:rPr>
      </w:pPr>
    </w:p>
    <w:p w14:paraId="2F3BBFFD" w14:textId="77777777" w:rsidR="004F4BE7" w:rsidRPr="00F34483" w:rsidRDefault="004F4BE7" w:rsidP="00174C9F">
      <w:pPr>
        <w:ind w:firstLine="567"/>
        <w:rPr>
          <w:b/>
          <w:sz w:val="24"/>
          <w:szCs w:val="24"/>
          <w:lang w:bidi="ru-RU"/>
        </w:rPr>
      </w:pPr>
      <w:r w:rsidRPr="00F34483">
        <w:rPr>
          <w:b/>
          <w:sz w:val="24"/>
          <w:szCs w:val="24"/>
          <w:lang w:bidi="ru-RU"/>
        </w:rPr>
        <w:t>Директор Департамента технического</w:t>
      </w:r>
    </w:p>
    <w:p w14:paraId="22412541" w14:textId="77777777" w:rsidR="004F4BE7" w:rsidRPr="00F34483" w:rsidRDefault="004F4BE7" w:rsidP="00174C9F">
      <w:pPr>
        <w:ind w:firstLine="567"/>
        <w:rPr>
          <w:b/>
          <w:sz w:val="24"/>
          <w:szCs w:val="24"/>
          <w:lang w:bidi="ru-RU"/>
        </w:rPr>
      </w:pPr>
      <w:r w:rsidRPr="00F34483">
        <w:rPr>
          <w:b/>
          <w:sz w:val="24"/>
          <w:szCs w:val="24"/>
          <w:lang w:bidi="ru-RU"/>
        </w:rPr>
        <w:t xml:space="preserve">регулирования и метрологии                                                               </w:t>
      </w:r>
      <w:proofErr w:type="spellStart"/>
      <w:r w:rsidRPr="00F34483">
        <w:rPr>
          <w:b/>
          <w:sz w:val="24"/>
          <w:szCs w:val="24"/>
          <w:lang w:bidi="ru-RU"/>
        </w:rPr>
        <w:t>Калдарбек</w:t>
      </w:r>
      <w:proofErr w:type="spellEnd"/>
      <w:r w:rsidRPr="00F34483">
        <w:rPr>
          <w:b/>
          <w:sz w:val="24"/>
          <w:szCs w:val="24"/>
          <w:lang w:bidi="ru-RU"/>
        </w:rPr>
        <w:t xml:space="preserve"> А.А.</w:t>
      </w:r>
    </w:p>
    <w:p w14:paraId="6E0C0656" w14:textId="0AD58EAF" w:rsidR="00C464E3" w:rsidRPr="00C464E3" w:rsidRDefault="00C464E3" w:rsidP="00C464E3">
      <w:pPr>
        <w:ind w:firstLine="709"/>
        <w:rPr>
          <w:b/>
          <w:bCs/>
          <w:sz w:val="24"/>
          <w:szCs w:val="24"/>
          <w:lang w:bidi="ru-RU"/>
        </w:rPr>
      </w:pPr>
    </w:p>
    <w:p w14:paraId="5E5C071A" w14:textId="77777777" w:rsidR="00C464E3" w:rsidRPr="00C464E3" w:rsidRDefault="00C464E3" w:rsidP="00C464E3">
      <w:pPr>
        <w:ind w:firstLine="709"/>
        <w:rPr>
          <w:b/>
          <w:bCs/>
          <w:sz w:val="24"/>
          <w:szCs w:val="24"/>
          <w:lang w:bidi="ru-RU"/>
        </w:rPr>
      </w:pPr>
    </w:p>
    <w:p w14:paraId="0B896603" w14:textId="77777777" w:rsidR="00C464E3" w:rsidRPr="00C464E3" w:rsidRDefault="00C464E3" w:rsidP="00C464E3">
      <w:pPr>
        <w:ind w:firstLine="709"/>
        <w:rPr>
          <w:b/>
          <w:bCs/>
          <w:sz w:val="24"/>
          <w:szCs w:val="24"/>
          <w:lang w:bidi="ru-RU"/>
        </w:rPr>
      </w:pPr>
    </w:p>
    <w:sectPr w:rsidR="00C464E3" w:rsidRPr="00C464E3" w:rsidSect="005C5D2F">
      <w:pgSz w:w="11906" w:h="16838" w:code="9"/>
      <w:pgMar w:top="1418" w:right="1418" w:bottom="1418" w:left="1134" w:header="1021" w:footer="102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748C78" w14:textId="77777777" w:rsidR="00866B0E" w:rsidRDefault="00866B0E">
      <w:r>
        <w:separator/>
      </w:r>
    </w:p>
  </w:endnote>
  <w:endnote w:type="continuationSeparator" w:id="0">
    <w:p w14:paraId="100DAD88" w14:textId="77777777" w:rsidR="00866B0E" w:rsidRDefault="00866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mbria">
    <w:panose1 w:val="02040503050406030204"/>
    <w:charset w:val="CC"/>
    <w:family w:val="roman"/>
    <w:pitch w:val="variable"/>
    <w:sig w:usb0="E00006FF" w:usb1="420024FF" w:usb2="02000000" w:usb3="00000000" w:csb0="0000019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ndara">
    <w:panose1 w:val="020E0502030303020204"/>
    <w:charset w:val="CC"/>
    <w:family w:val="swiss"/>
    <w:pitch w:val="variable"/>
    <w:sig w:usb0="A00002EF" w:usb1="4000A44B" w:usb2="00000000" w:usb3="00000000" w:csb0="0000019F" w:csb1="00000000"/>
  </w:font>
  <w:font w:name="SimHei">
    <w:altName w:val="黑体"/>
    <w:panose1 w:val="02010600030101010101"/>
    <w:charset w:val="86"/>
    <w:family w:val="modern"/>
    <w:notTrueType/>
    <w:pitch w:val="fixed"/>
    <w:sig w:usb0="00000001" w:usb1="080E0000" w:usb2="00000010" w:usb3="00000000" w:csb0="00040000" w:csb1="00000000"/>
  </w:font>
  <w:font w:name="Corbel">
    <w:panose1 w:val="020B0503020204020204"/>
    <w:charset w:val="CC"/>
    <w:family w:val="swiss"/>
    <w:pitch w:val="variable"/>
    <w:sig w:usb0="A00002EF" w:usb1="4000A44B" w:usb2="00000000" w:usb3="00000000" w:csb0="0000019F" w:csb1="00000000"/>
  </w:font>
  <w:font w:name="Angsana New">
    <w:panose1 w:val="02020603050405020304"/>
    <w:charset w:val="DE"/>
    <w:family w:val="roman"/>
    <w:notTrueType/>
    <w:pitch w:val="variable"/>
    <w:sig w:usb0="01000001" w:usb1="00000000" w:usb2="00000000" w:usb3="00000000" w:csb0="00010000" w:csb1="00000000"/>
  </w:font>
  <w:font w:name="Consolas">
    <w:panose1 w:val="020B0609020204030204"/>
    <w:charset w:val="CC"/>
    <w:family w:val="modern"/>
    <w:pitch w:val="fixed"/>
    <w:sig w:usb0="E00006FF" w:usb1="0000FCFF" w:usb2="00000001" w:usb3="00000000" w:csb0="0000019F" w:csb1="00000000"/>
  </w:font>
  <w:font w:name="MS Mincho">
    <w:altName w:val="ＭＳ 明朝"/>
    <w:panose1 w:val="02020609040205080304"/>
    <w:charset w:val="80"/>
    <w:family w:val="roman"/>
    <w:notTrueType/>
    <w:pitch w:val="fixed"/>
    <w:sig w:usb0="00000000" w:usb1="08070000" w:usb2="00000010" w:usb3="00000000" w:csb0="00020000" w:csb1="00000000"/>
  </w:font>
  <w:font w:name="Franklin Gothic Medium">
    <w:panose1 w:val="020B06030201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Impact">
    <w:panose1 w:val="020B0806030902050204"/>
    <w:charset w:val="CC"/>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StarSymbol">
    <w:altName w:val="Times New Roman"/>
    <w:panose1 w:val="00000000000000000000"/>
    <w:charset w:val="CC"/>
    <w:family w:val="auto"/>
    <w:notTrueType/>
    <w:pitch w:val="default"/>
    <w:sig w:usb0="00000201" w:usb1="00000000" w:usb2="00000000" w:usb3="00000000" w:csb0="00000004" w:csb1="00000000"/>
  </w:font>
  <w:font w:name="Palatino Linotype">
    <w:panose1 w:val="02040502050505030304"/>
    <w:charset w:val="CC"/>
    <w:family w:val="roman"/>
    <w:pitch w:val="variable"/>
    <w:sig w:usb0="E0000287" w:usb1="40000013" w:usb2="00000000" w:usb3="00000000" w:csb0="0000019F" w:csb1="00000000"/>
  </w:font>
  <w:font w:name="Book Antiqua">
    <w:panose1 w:val="020406020503050303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E80DDF" w14:textId="77777777" w:rsidR="00E657B1" w:rsidRPr="00F528CE" w:rsidRDefault="00E657B1" w:rsidP="00FC23AF">
    <w:pPr>
      <w:pStyle w:val="a3"/>
      <w:ind w:right="-6" w:firstLine="0"/>
      <w:rPr>
        <w:sz w:val="24"/>
        <w:szCs w:val="24"/>
      </w:rPr>
    </w:pPr>
    <w:r w:rsidRPr="00F528CE">
      <w:rPr>
        <w:rStyle w:val="a5"/>
        <w:sz w:val="24"/>
        <w:szCs w:val="24"/>
      </w:rPr>
      <w:fldChar w:fldCharType="begin"/>
    </w:r>
    <w:r w:rsidRPr="00F528CE">
      <w:rPr>
        <w:rStyle w:val="a5"/>
        <w:sz w:val="24"/>
        <w:szCs w:val="24"/>
      </w:rPr>
      <w:instrText xml:space="preserve"> PAGE </w:instrText>
    </w:r>
    <w:r w:rsidRPr="00F528CE">
      <w:rPr>
        <w:rStyle w:val="a5"/>
        <w:sz w:val="24"/>
        <w:szCs w:val="24"/>
      </w:rPr>
      <w:fldChar w:fldCharType="separate"/>
    </w:r>
    <w:r>
      <w:rPr>
        <w:rStyle w:val="a5"/>
        <w:noProof/>
        <w:sz w:val="24"/>
        <w:szCs w:val="24"/>
      </w:rPr>
      <w:t>12</w:t>
    </w:r>
    <w:r w:rsidRPr="00F528CE">
      <w:rPr>
        <w:rStyle w:val="a5"/>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1AE9AE" w14:textId="77777777" w:rsidR="00E657B1" w:rsidRPr="00F528CE" w:rsidRDefault="00E657B1" w:rsidP="00984A7D">
    <w:pPr>
      <w:pStyle w:val="a3"/>
      <w:jc w:val="right"/>
      <w:rPr>
        <w:rStyle w:val="a5"/>
        <w:sz w:val="24"/>
        <w:szCs w:val="24"/>
      </w:rPr>
    </w:pPr>
    <w:r w:rsidRPr="00F528CE">
      <w:rPr>
        <w:rStyle w:val="a5"/>
        <w:sz w:val="24"/>
        <w:szCs w:val="24"/>
      </w:rPr>
      <w:fldChar w:fldCharType="begin"/>
    </w:r>
    <w:r w:rsidRPr="00F528CE">
      <w:rPr>
        <w:rStyle w:val="a5"/>
        <w:sz w:val="24"/>
        <w:szCs w:val="24"/>
      </w:rPr>
      <w:instrText xml:space="preserve">PAGE  </w:instrText>
    </w:r>
    <w:r w:rsidRPr="00F528CE">
      <w:rPr>
        <w:rStyle w:val="a5"/>
        <w:sz w:val="24"/>
        <w:szCs w:val="24"/>
      </w:rPr>
      <w:fldChar w:fldCharType="separate"/>
    </w:r>
    <w:r>
      <w:rPr>
        <w:rStyle w:val="a5"/>
        <w:noProof/>
        <w:sz w:val="24"/>
        <w:szCs w:val="24"/>
      </w:rPr>
      <w:t>11</w:t>
    </w:r>
    <w:r w:rsidRPr="00F528CE">
      <w:rPr>
        <w:rStyle w:val="a5"/>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DA0C7A" w14:textId="77777777" w:rsidR="00E657B1" w:rsidRPr="004C04E4" w:rsidRDefault="00E657B1" w:rsidP="00984A7D">
    <w:pPr>
      <w:pStyle w:val="a3"/>
      <w:pBdr>
        <w:top w:val="single" w:sz="12" w:space="1" w:color="auto"/>
      </w:pBdr>
      <w:ind w:firstLine="567"/>
      <w:rPr>
        <w:rStyle w:val="a5"/>
        <w:sz w:val="24"/>
        <w:szCs w:val="24"/>
      </w:rPr>
    </w:pPr>
    <w:r>
      <w:rPr>
        <w:b/>
        <w:sz w:val="24"/>
        <w:szCs w:val="24"/>
      </w:rPr>
      <w:t>Издание официальное</w:t>
    </w:r>
  </w:p>
  <w:p w14:paraId="421D8042" w14:textId="77777777" w:rsidR="00E657B1" w:rsidRPr="00F74D03" w:rsidRDefault="00E657B1" w:rsidP="00984A7D">
    <w:pPr>
      <w:pStyle w:val="a3"/>
      <w:jc w:val="right"/>
      <w:rPr>
        <w:sz w:val="24"/>
        <w:szCs w:val="24"/>
      </w:rPr>
    </w:pPr>
    <w:r w:rsidRPr="00F74D03">
      <w:rPr>
        <w:rStyle w:val="a5"/>
        <w:sz w:val="24"/>
        <w:szCs w:val="24"/>
      </w:rPr>
      <w:fldChar w:fldCharType="begin"/>
    </w:r>
    <w:r w:rsidRPr="00F74D03">
      <w:rPr>
        <w:rStyle w:val="a5"/>
        <w:sz w:val="24"/>
        <w:szCs w:val="24"/>
      </w:rPr>
      <w:instrText xml:space="preserve"> PAGE </w:instrText>
    </w:r>
    <w:r w:rsidRPr="00F74D03">
      <w:rPr>
        <w:rStyle w:val="a5"/>
        <w:sz w:val="24"/>
        <w:szCs w:val="24"/>
      </w:rPr>
      <w:fldChar w:fldCharType="separate"/>
    </w:r>
    <w:r>
      <w:rPr>
        <w:rStyle w:val="a5"/>
        <w:noProof/>
        <w:sz w:val="24"/>
        <w:szCs w:val="24"/>
      </w:rPr>
      <w:t>1</w:t>
    </w:r>
    <w:r w:rsidRPr="00F74D03">
      <w:rPr>
        <w:rStyle w:val="a5"/>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BC6771" w14:textId="77777777" w:rsidR="00866B0E" w:rsidRDefault="00866B0E">
      <w:r>
        <w:separator/>
      </w:r>
    </w:p>
  </w:footnote>
  <w:footnote w:type="continuationSeparator" w:id="0">
    <w:p w14:paraId="6BA00F65" w14:textId="77777777" w:rsidR="00866B0E" w:rsidRDefault="00866B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CBC15A" w14:textId="77777777" w:rsidR="00E657B1" w:rsidRPr="00E9427D" w:rsidRDefault="00E657B1" w:rsidP="004F2FFE">
    <w:pPr>
      <w:ind w:firstLine="0"/>
      <w:rPr>
        <w:b/>
        <w:sz w:val="24"/>
        <w:szCs w:val="24"/>
        <w:shd w:val="clear" w:color="auto" w:fill="FFFFFF"/>
      </w:rPr>
    </w:pPr>
    <w:r w:rsidRPr="00BE5BC1">
      <w:rPr>
        <w:b/>
        <w:sz w:val="24"/>
        <w:szCs w:val="24"/>
      </w:rPr>
      <w:t>СТ РК</w:t>
    </w:r>
    <w:r w:rsidRPr="00BE5BC1">
      <w:rPr>
        <w:b/>
        <w:i/>
        <w:sz w:val="24"/>
        <w:szCs w:val="24"/>
      </w:rPr>
      <w:t xml:space="preserve"> </w:t>
    </w:r>
    <w:r>
      <w:rPr>
        <w:b/>
        <w:bCs/>
        <w:sz w:val="24"/>
        <w:szCs w:val="24"/>
        <w:lang w:val="en-US"/>
      </w:rPr>
      <w:t>ISO</w:t>
    </w:r>
    <w:r w:rsidRPr="00E03FE9">
      <w:rPr>
        <w:b/>
        <w:bCs/>
        <w:sz w:val="24"/>
        <w:szCs w:val="24"/>
      </w:rPr>
      <w:t xml:space="preserve"> </w:t>
    </w:r>
    <w:r w:rsidRPr="00B24797">
      <w:rPr>
        <w:b/>
        <w:bCs/>
        <w:sz w:val="24"/>
        <w:szCs w:val="24"/>
      </w:rPr>
      <w:t>19894</w:t>
    </w:r>
  </w:p>
  <w:p w14:paraId="3CC58A50" w14:textId="77777777" w:rsidR="00E657B1" w:rsidRPr="00BE5BC1" w:rsidRDefault="00E657B1" w:rsidP="00963F95">
    <w:pPr>
      <w:ind w:firstLine="0"/>
      <w:rPr>
        <w:sz w:val="24"/>
        <w:szCs w:val="24"/>
      </w:rPr>
    </w:pPr>
    <w:r>
      <w:rPr>
        <w:i/>
        <w:sz w:val="24"/>
        <w:szCs w:val="24"/>
      </w:rPr>
      <w:t>(проект, редакция</w:t>
    </w:r>
    <w:r>
      <w:rPr>
        <w:i/>
        <w:sz w:val="24"/>
        <w:szCs w:val="24"/>
        <w:lang w:val="kk-KZ"/>
      </w:rPr>
      <w:t xml:space="preserve"> 1</w:t>
    </w:r>
    <w:r w:rsidRPr="00BE5BC1">
      <w:rPr>
        <w:i/>
        <w:sz w:val="24"/>
        <w:szCs w:val="24"/>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000713" w14:textId="77777777" w:rsidR="00E657B1" w:rsidRPr="00BE5BC1" w:rsidRDefault="00E657B1" w:rsidP="00ED5E26">
    <w:pPr>
      <w:tabs>
        <w:tab w:val="left" w:pos="4962"/>
        <w:tab w:val="left" w:pos="5812"/>
        <w:tab w:val="left" w:pos="6379"/>
        <w:tab w:val="left" w:pos="6663"/>
        <w:tab w:val="left" w:pos="6946"/>
        <w:tab w:val="left" w:pos="7230"/>
      </w:tabs>
      <w:ind w:left="4962" w:firstLine="0"/>
      <w:jc w:val="right"/>
      <w:rPr>
        <w:b/>
        <w:sz w:val="24"/>
        <w:szCs w:val="24"/>
      </w:rPr>
    </w:pPr>
    <w:r w:rsidRPr="00BE5BC1">
      <w:rPr>
        <w:b/>
        <w:sz w:val="24"/>
        <w:szCs w:val="24"/>
      </w:rPr>
      <w:t xml:space="preserve">СТ РК </w:t>
    </w:r>
    <w:r>
      <w:rPr>
        <w:b/>
        <w:bCs/>
        <w:sz w:val="24"/>
        <w:szCs w:val="24"/>
        <w:lang w:val="en-US"/>
      </w:rPr>
      <w:t>ISO</w:t>
    </w:r>
    <w:r w:rsidRPr="00E03FE9">
      <w:rPr>
        <w:b/>
        <w:bCs/>
        <w:sz w:val="24"/>
        <w:szCs w:val="24"/>
      </w:rPr>
      <w:t xml:space="preserve"> </w:t>
    </w:r>
    <w:r w:rsidRPr="00B24797">
      <w:rPr>
        <w:b/>
        <w:bCs/>
        <w:sz w:val="24"/>
        <w:szCs w:val="24"/>
      </w:rPr>
      <w:t>19894</w:t>
    </w:r>
  </w:p>
  <w:p w14:paraId="471C2CCF" w14:textId="77777777" w:rsidR="00E657B1" w:rsidRPr="00BE5BC1" w:rsidRDefault="00E657B1" w:rsidP="00043785">
    <w:pPr>
      <w:tabs>
        <w:tab w:val="left" w:pos="4962"/>
        <w:tab w:val="left" w:pos="5812"/>
        <w:tab w:val="left" w:pos="6379"/>
        <w:tab w:val="left" w:pos="6663"/>
        <w:tab w:val="left" w:pos="6946"/>
        <w:tab w:val="left" w:pos="7230"/>
      </w:tabs>
      <w:ind w:left="4962" w:firstLine="0"/>
      <w:jc w:val="right"/>
      <w:rPr>
        <w:sz w:val="24"/>
        <w:szCs w:val="24"/>
      </w:rPr>
    </w:pPr>
    <w:r>
      <w:rPr>
        <w:i/>
        <w:sz w:val="24"/>
        <w:szCs w:val="24"/>
      </w:rPr>
      <w:t xml:space="preserve">(проект, редакция </w:t>
    </w:r>
    <w:r w:rsidRPr="00C6622B">
      <w:rPr>
        <w:i/>
        <w:sz w:val="24"/>
        <w:szCs w:val="24"/>
      </w:rPr>
      <w:t>1</w:t>
    </w:r>
    <w:r w:rsidRPr="00BE5BC1">
      <w:rPr>
        <w:i/>
        <w:sz w:val="24"/>
        <w:szCs w:val="24"/>
      </w:rPr>
      <w:t>)</w:t>
    </w:r>
    <w:r w:rsidRPr="00BE5BC1">
      <w:rPr>
        <w:sz w:val="24"/>
        <w:szCs w:val="24"/>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6AE93D" w14:textId="77777777" w:rsidR="00E657B1" w:rsidRPr="006B5AD6" w:rsidRDefault="00E657B1" w:rsidP="00984A7D">
    <w:pPr>
      <w:pStyle w:val="a6"/>
      <w:tabs>
        <w:tab w:val="clear" w:pos="4677"/>
        <w:tab w:val="clear" w:pos="9355"/>
        <w:tab w:val="left" w:pos="6900"/>
        <w:tab w:val="left" w:pos="8400"/>
      </w:tabs>
      <w:rPr>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F09176" w14:textId="77777777" w:rsidR="00E657B1" w:rsidRDefault="00E657B1" w:rsidP="00984A7D">
    <w:pPr>
      <w:pStyle w:val="a6"/>
      <w:tabs>
        <w:tab w:val="clear" w:pos="4677"/>
        <w:tab w:val="clear" w:pos="9355"/>
        <w:tab w:val="left" w:pos="6900"/>
      </w:tabs>
      <w:rPr>
        <w:b/>
        <w:color w:val="000000"/>
        <w:sz w:val="24"/>
        <w:szCs w:val="24"/>
      </w:rPr>
    </w:pPr>
    <w:r>
      <w:rPr>
        <w:b/>
        <w:sz w:val="24"/>
        <w:szCs w:val="24"/>
      </w:rPr>
      <w:tab/>
    </w:r>
    <w:r w:rsidRPr="00541FC8">
      <w:rPr>
        <w:b/>
        <w:sz w:val="24"/>
        <w:szCs w:val="24"/>
      </w:rPr>
      <w:t>СТ РК ИСО</w:t>
    </w:r>
    <w:r>
      <w:rPr>
        <w:b/>
        <w:sz w:val="24"/>
        <w:szCs w:val="24"/>
      </w:rPr>
      <w:t xml:space="preserve"> </w:t>
    </w:r>
  </w:p>
  <w:p w14:paraId="3409674F" w14:textId="77777777" w:rsidR="00E657B1" w:rsidRDefault="00E657B1" w:rsidP="00984A7D">
    <w:pPr>
      <w:pStyle w:val="a6"/>
      <w:tabs>
        <w:tab w:val="clear" w:pos="4677"/>
        <w:tab w:val="clear" w:pos="9355"/>
      </w:tabs>
      <w:jc w:val="right"/>
    </w:pPr>
    <w:r>
      <w:rPr>
        <w:b/>
        <w:i/>
        <w:color w:val="000000"/>
        <w:spacing w:val="-1"/>
        <w:sz w:val="24"/>
        <w:szCs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61754BD"/>
    <w:multiLevelType w:val="hybridMultilevel"/>
    <w:tmpl w:val="5052BCA6"/>
    <w:lvl w:ilvl="0" w:tplc="B56EADFA">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D36C63B2">
      <w:numFmt w:val="bullet"/>
      <w:lvlText w:val="—"/>
      <w:lvlJc w:val="left"/>
      <w:pPr>
        <w:ind w:left="849" w:hanging="403"/>
      </w:pPr>
      <w:rPr>
        <w:rFonts w:ascii="Cambria" w:eastAsia="Cambria" w:hAnsi="Cambria" w:cs="Cambria" w:hint="default"/>
        <w:color w:val="231F20"/>
        <w:spacing w:val="-4"/>
        <w:w w:val="100"/>
        <w:sz w:val="20"/>
        <w:szCs w:val="20"/>
        <w:lang w:val="en-US" w:eastAsia="en-US" w:bidi="en-US"/>
      </w:rPr>
    </w:lvl>
    <w:lvl w:ilvl="2" w:tplc="F8602B4E">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C1C2BB9C">
      <w:numFmt w:val="bullet"/>
      <w:lvlText w:val="•"/>
      <w:lvlJc w:val="left"/>
      <w:pPr>
        <w:ind w:left="2018" w:hanging="403"/>
      </w:pPr>
      <w:rPr>
        <w:rFonts w:hint="default"/>
        <w:lang w:val="en-US" w:eastAsia="en-US" w:bidi="en-US"/>
      </w:rPr>
    </w:lvl>
    <w:lvl w:ilvl="4" w:tplc="E704252E">
      <w:numFmt w:val="bullet"/>
      <w:lvlText w:val="•"/>
      <w:lvlJc w:val="left"/>
      <w:pPr>
        <w:ind w:left="2777" w:hanging="403"/>
      </w:pPr>
      <w:rPr>
        <w:rFonts w:hint="default"/>
        <w:lang w:val="en-US" w:eastAsia="en-US" w:bidi="en-US"/>
      </w:rPr>
    </w:lvl>
    <w:lvl w:ilvl="5" w:tplc="B236307C">
      <w:numFmt w:val="bullet"/>
      <w:lvlText w:val="•"/>
      <w:lvlJc w:val="left"/>
      <w:pPr>
        <w:ind w:left="3535" w:hanging="403"/>
      </w:pPr>
      <w:rPr>
        <w:rFonts w:hint="default"/>
        <w:lang w:val="en-US" w:eastAsia="en-US" w:bidi="en-US"/>
      </w:rPr>
    </w:lvl>
    <w:lvl w:ilvl="6" w:tplc="66CABD32">
      <w:numFmt w:val="bullet"/>
      <w:lvlText w:val="•"/>
      <w:lvlJc w:val="left"/>
      <w:pPr>
        <w:ind w:left="4294" w:hanging="403"/>
      </w:pPr>
      <w:rPr>
        <w:rFonts w:hint="default"/>
        <w:lang w:val="en-US" w:eastAsia="en-US" w:bidi="en-US"/>
      </w:rPr>
    </w:lvl>
    <w:lvl w:ilvl="7" w:tplc="C03405FA">
      <w:numFmt w:val="bullet"/>
      <w:lvlText w:val="•"/>
      <w:lvlJc w:val="left"/>
      <w:pPr>
        <w:ind w:left="5053" w:hanging="403"/>
      </w:pPr>
      <w:rPr>
        <w:rFonts w:hint="default"/>
        <w:lang w:val="en-US" w:eastAsia="en-US" w:bidi="en-US"/>
      </w:rPr>
    </w:lvl>
    <w:lvl w:ilvl="8" w:tplc="823EE8CC">
      <w:numFmt w:val="bullet"/>
      <w:lvlText w:val="•"/>
      <w:lvlJc w:val="left"/>
      <w:pPr>
        <w:ind w:left="5811" w:hanging="403"/>
      </w:pPr>
      <w:rPr>
        <w:rFonts w:hint="default"/>
        <w:lang w:val="en-US" w:eastAsia="en-US" w:bidi="en-US"/>
      </w:rPr>
    </w:lvl>
  </w:abstractNum>
  <w:abstractNum w:abstractNumId="2" w15:restartNumberingAfterBreak="0">
    <w:nsid w:val="078A774E"/>
    <w:multiLevelType w:val="hybridMultilevel"/>
    <w:tmpl w:val="5B7AD3E0"/>
    <w:lvl w:ilvl="0" w:tplc="DFC29B42">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DD2A300A">
      <w:numFmt w:val="bullet"/>
      <w:lvlText w:val="•"/>
      <w:lvlJc w:val="left"/>
      <w:pPr>
        <w:ind w:left="1146" w:hanging="403"/>
      </w:pPr>
      <w:rPr>
        <w:rFonts w:hint="default"/>
        <w:lang w:val="en-US" w:eastAsia="en-US" w:bidi="en-US"/>
      </w:rPr>
    </w:lvl>
    <w:lvl w:ilvl="2" w:tplc="734CA6D2">
      <w:numFmt w:val="bullet"/>
      <w:lvlText w:val="•"/>
      <w:lvlJc w:val="left"/>
      <w:pPr>
        <w:ind w:left="1833" w:hanging="403"/>
      </w:pPr>
      <w:rPr>
        <w:rFonts w:hint="default"/>
        <w:lang w:val="en-US" w:eastAsia="en-US" w:bidi="en-US"/>
      </w:rPr>
    </w:lvl>
    <w:lvl w:ilvl="3" w:tplc="6446465C">
      <w:numFmt w:val="bullet"/>
      <w:lvlText w:val="•"/>
      <w:lvlJc w:val="left"/>
      <w:pPr>
        <w:ind w:left="2520" w:hanging="403"/>
      </w:pPr>
      <w:rPr>
        <w:rFonts w:hint="default"/>
        <w:lang w:val="en-US" w:eastAsia="en-US" w:bidi="en-US"/>
      </w:rPr>
    </w:lvl>
    <w:lvl w:ilvl="4" w:tplc="8B6C2662">
      <w:numFmt w:val="bullet"/>
      <w:lvlText w:val="•"/>
      <w:lvlJc w:val="left"/>
      <w:pPr>
        <w:ind w:left="3207" w:hanging="403"/>
      </w:pPr>
      <w:rPr>
        <w:rFonts w:hint="default"/>
        <w:lang w:val="en-US" w:eastAsia="en-US" w:bidi="en-US"/>
      </w:rPr>
    </w:lvl>
    <w:lvl w:ilvl="5" w:tplc="C6568DEA">
      <w:numFmt w:val="bullet"/>
      <w:lvlText w:val="•"/>
      <w:lvlJc w:val="left"/>
      <w:pPr>
        <w:ind w:left="3894" w:hanging="403"/>
      </w:pPr>
      <w:rPr>
        <w:rFonts w:hint="default"/>
        <w:lang w:val="en-US" w:eastAsia="en-US" w:bidi="en-US"/>
      </w:rPr>
    </w:lvl>
    <w:lvl w:ilvl="6" w:tplc="E6A83712">
      <w:numFmt w:val="bullet"/>
      <w:lvlText w:val="•"/>
      <w:lvlJc w:val="left"/>
      <w:pPr>
        <w:ind w:left="4581" w:hanging="403"/>
      </w:pPr>
      <w:rPr>
        <w:rFonts w:hint="default"/>
        <w:lang w:val="en-US" w:eastAsia="en-US" w:bidi="en-US"/>
      </w:rPr>
    </w:lvl>
    <w:lvl w:ilvl="7" w:tplc="1396E81E">
      <w:numFmt w:val="bullet"/>
      <w:lvlText w:val="•"/>
      <w:lvlJc w:val="left"/>
      <w:pPr>
        <w:ind w:left="5268" w:hanging="403"/>
      </w:pPr>
      <w:rPr>
        <w:rFonts w:hint="default"/>
        <w:lang w:val="en-US" w:eastAsia="en-US" w:bidi="en-US"/>
      </w:rPr>
    </w:lvl>
    <w:lvl w:ilvl="8" w:tplc="8C504358">
      <w:numFmt w:val="bullet"/>
      <w:lvlText w:val="•"/>
      <w:lvlJc w:val="left"/>
      <w:pPr>
        <w:ind w:left="5955" w:hanging="403"/>
      </w:pPr>
      <w:rPr>
        <w:rFonts w:hint="default"/>
        <w:lang w:val="en-US" w:eastAsia="en-US" w:bidi="en-US"/>
      </w:rPr>
    </w:lvl>
  </w:abstractNum>
  <w:abstractNum w:abstractNumId="3" w15:restartNumberingAfterBreak="0">
    <w:nsid w:val="08E558C1"/>
    <w:multiLevelType w:val="hybridMultilevel"/>
    <w:tmpl w:val="541295A2"/>
    <w:lvl w:ilvl="0" w:tplc="08C0E6C2">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45288CFA">
      <w:numFmt w:val="bullet"/>
      <w:lvlText w:val="•"/>
      <w:lvlJc w:val="left"/>
      <w:pPr>
        <w:ind w:left="1147" w:hanging="403"/>
      </w:pPr>
      <w:rPr>
        <w:rFonts w:hint="default"/>
        <w:lang w:val="en-US" w:eastAsia="en-US" w:bidi="en-US"/>
      </w:rPr>
    </w:lvl>
    <w:lvl w:ilvl="2" w:tplc="EA623E7A">
      <w:numFmt w:val="bullet"/>
      <w:lvlText w:val="•"/>
      <w:lvlJc w:val="left"/>
      <w:pPr>
        <w:ind w:left="1835" w:hanging="403"/>
      </w:pPr>
      <w:rPr>
        <w:rFonts w:hint="default"/>
        <w:lang w:val="en-US" w:eastAsia="en-US" w:bidi="en-US"/>
      </w:rPr>
    </w:lvl>
    <w:lvl w:ilvl="3" w:tplc="50B21A74">
      <w:numFmt w:val="bullet"/>
      <w:lvlText w:val="•"/>
      <w:lvlJc w:val="left"/>
      <w:pPr>
        <w:ind w:left="2523" w:hanging="403"/>
      </w:pPr>
      <w:rPr>
        <w:rFonts w:hint="default"/>
        <w:lang w:val="en-US" w:eastAsia="en-US" w:bidi="en-US"/>
      </w:rPr>
    </w:lvl>
    <w:lvl w:ilvl="4" w:tplc="3690B01C">
      <w:numFmt w:val="bullet"/>
      <w:lvlText w:val="•"/>
      <w:lvlJc w:val="left"/>
      <w:pPr>
        <w:ind w:left="3211" w:hanging="403"/>
      </w:pPr>
      <w:rPr>
        <w:rFonts w:hint="default"/>
        <w:lang w:val="en-US" w:eastAsia="en-US" w:bidi="en-US"/>
      </w:rPr>
    </w:lvl>
    <w:lvl w:ilvl="5" w:tplc="9F82A836">
      <w:numFmt w:val="bullet"/>
      <w:lvlText w:val="•"/>
      <w:lvlJc w:val="left"/>
      <w:pPr>
        <w:ind w:left="3899" w:hanging="403"/>
      </w:pPr>
      <w:rPr>
        <w:rFonts w:hint="default"/>
        <w:lang w:val="en-US" w:eastAsia="en-US" w:bidi="en-US"/>
      </w:rPr>
    </w:lvl>
    <w:lvl w:ilvl="6" w:tplc="A7D40A4C">
      <w:numFmt w:val="bullet"/>
      <w:lvlText w:val="•"/>
      <w:lvlJc w:val="left"/>
      <w:pPr>
        <w:ind w:left="4587" w:hanging="403"/>
      </w:pPr>
      <w:rPr>
        <w:rFonts w:hint="default"/>
        <w:lang w:val="en-US" w:eastAsia="en-US" w:bidi="en-US"/>
      </w:rPr>
    </w:lvl>
    <w:lvl w:ilvl="7" w:tplc="471A1040">
      <w:numFmt w:val="bullet"/>
      <w:lvlText w:val="•"/>
      <w:lvlJc w:val="left"/>
      <w:pPr>
        <w:ind w:left="5275" w:hanging="403"/>
      </w:pPr>
      <w:rPr>
        <w:rFonts w:hint="default"/>
        <w:lang w:val="en-US" w:eastAsia="en-US" w:bidi="en-US"/>
      </w:rPr>
    </w:lvl>
    <w:lvl w:ilvl="8" w:tplc="E432D75E">
      <w:numFmt w:val="bullet"/>
      <w:lvlText w:val="•"/>
      <w:lvlJc w:val="left"/>
      <w:pPr>
        <w:ind w:left="5963" w:hanging="403"/>
      </w:pPr>
      <w:rPr>
        <w:rFonts w:hint="default"/>
        <w:lang w:val="en-US" w:eastAsia="en-US" w:bidi="en-US"/>
      </w:rPr>
    </w:lvl>
  </w:abstractNum>
  <w:abstractNum w:abstractNumId="4" w15:restartNumberingAfterBreak="0">
    <w:nsid w:val="0C165263"/>
    <w:multiLevelType w:val="hybridMultilevel"/>
    <w:tmpl w:val="CF24397A"/>
    <w:lvl w:ilvl="0" w:tplc="631A5D00">
      <w:numFmt w:val="bullet"/>
      <w:lvlText w:val="—"/>
      <w:lvlJc w:val="left"/>
      <w:pPr>
        <w:ind w:left="453" w:hanging="403"/>
      </w:pPr>
      <w:rPr>
        <w:rFonts w:ascii="Cambria" w:eastAsia="Cambria" w:hAnsi="Cambria" w:cs="Cambria" w:hint="default"/>
        <w:color w:val="231F20"/>
        <w:spacing w:val="-3"/>
        <w:w w:val="100"/>
        <w:sz w:val="20"/>
        <w:szCs w:val="20"/>
        <w:lang w:val="en-US" w:eastAsia="en-US" w:bidi="en-US"/>
      </w:rPr>
    </w:lvl>
    <w:lvl w:ilvl="1" w:tplc="50B0F5FA">
      <w:numFmt w:val="bullet"/>
      <w:lvlText w:val="•"/>
      <w:lvlJc w:val="left"/>
      <w:pPr>
        <w:ind w:left="1146" w:hanging="403"/>
      </w:pPr>
      <w:rPr>
        <w:rFonts w:hint="default"/>
        <w:lang w:val="en-US" w:eastAsia="en-US" w:bidi="en-US"/>
      </w:rPr>
    </w:lvl>
    <w:lvl w:ilvl="2" w:tplc="3D6A7B34">
      <w:numFmt w:val="bullet"/>
      <w:lvlText w:val="•"/>
      <w:lvlJc w:val="left"/>
      <w:pPr>
        <w:ind w:left="1833" w:hanging="403"/>
      </w:pPr>
      <w:rPr>
        <w:rFonts w:hint="default"/>
        <w:lang w:val="en-US" w:eastAsia="en-US" w:bidi="en-US"/>
      </w:rPr>
    </w:lvl>
    <w:lvl w:ilvl="3" w:tplc="16809DA0">
      <w:numFmt w:val="bullet"/>
      <w:lvlText w:val="•"/>
      <w:lvlJc w:val="left"/>
      <w:pPr>
        <w:ind w:left="2520" w:hanging="403"/>
      </w:pPr>
      <w:rPr>
        <w:rFonts w:hint="default"/>
        <w:lang w:val="en-US" w:eastAsia="en-US" w:bidi="en-US"/>
      </w:rPr>
    </w:lvl>
    <w:lvl w:ilvl="4" w:tplc="6936B6E6">
      <w:numFmt w:val="bullet"/>
      <w:lvlText w:val="•"/>
      <w:lvlJc w:val="left"/>
      <w:pPr>
        <w:ind w:left="3207" w:hanging="403"/>
      </w:pPr>
      <w:rPr>
        <w:rFonts w:hint="default"/>
        <w:lang w:val="en-US" w:eastAsia="en-US" w:bidi="en-US"/>
      </w:rPr>
    </w:lvl>
    <w:lvl w:ilvl="5" w:tplc="10001E36">
      <w:numFmt w:val="bullet"/>
      <w:lvlText w:val="•"/>
      <w:lvlJc w:val="left"/>
      <w:pPr>
        <w:ind w:left="3894" w:hanging="403"/>
      </w:pPr>
      <w:rPr>
        <w:rFonts w:hint="default"/>
        <w:lang w:val="en-US" w:eastAsia="en-US" w:bidi="en-US"/>
      </w:rPr>
    </w:lvl>
    <w:lvl w:ilvl="6" w:tplc="6888994A">
      <w:numFmt w:val="bullet"/>
      <w:lvlText w:val="•"/>
      <w:lvlJc w:val="left"/>
      <w:pPr>
        <w:ind w:left="4581" w:hanging="403"/>
      </w:pPr>
      <w:rPr>
        <w:rFonts w:hint="default"/>
        <w:lang w:val="en-US" w:eastAsia="en-US" w:bidi="en-US"/>
      </w:rPr>
    </w:lvl>
    <w:lvl w:ilvl="7" w:tplc="2B9A3568">
      <w:numFmt w:val="bullet"/>
      <w:lvlText w:val="•"/>
      <w:lvlJc w:val="left"/>
      <w:pPr>
        <w:ind w:left="5268" w:hanging="403"/>
      </w:pPr>
      <w:rPr>
        <w:rFonts w:hint="default"/>
        <w:lang w:val="en-US" w:eastAsia="en-US" w:bidi="en-US"/>
      </w:rPr>
    </w:lvl>
    <w:lvl w:ilvl="8" w:tplc="57003628">
      <w:numFmt w:val="bullet"/>
      <w:lvlText w:val="•"/>
      <w:lvlJc w:val="left"/>
      <w:pPr>
        <w:ind w:left="5955" w:hanging="403"/>
      </w:pPr>
      <w:rPr>
        <w:rFonts w:hint="default"/>
        <w:lang w:val="en-US" w:eastAsia="en-US" w:bidi="en-US"/>
      </w:rPr>
    </w:lvl>
  </w:abstractNum>
  <w:abstractNum w:abstractNumId="5" w15:restartNumberingAfterBreak="0">
    <w:nsid w:val="0C82104E"/>
    <w:multiLevelType w:val="hybridMultilevel"/>
    <w:tmpl w:val="5B2AD8B6"/>
    <w:lvl w:ilvl="0" w:tplc="57E08CEE">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EB7EFD02">
      <w:numFmt w:val="bullet"/>
      <w:lvlText w:val="—"/>
      <w:lvlJc w:val="left"/>
      <w:pPr>
        <w:ind w:left="849" w:hanging="403"/>
      </w:pPr>
      <w:rPr>
        <w:rFonts w:ascii="Cambria" w:eastAsia="Cambria" w:hAnsi="Cambria" w:cs="Cambria" w:hint="default"/>
        <w:color w:val="231F20"/>
        <w:spacing w:val="-4"/>
        <w:w w:val="100"/>
        <w:sz w:val="20"/>
        <w:szCs w:val="20"/>
        <w:lang w:val="en-US" w:eastAsia="en-US" w:bidi="en-US"/>
      </w:rPr>
    </w:lvl>
    <w:lvl w:ilvl="2" w:tplc="D87E072C">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8418F84C">
      <w:numFmt w:val="bullet"/>
      <w:lvlText w:val="•"/>
      <w:lvlJc w:val="left"/>
      <w:pPr>
        <w:ind w:left="2018" w:hanging="403"/>
      </w:pPr>
      <w:rPr>
        <w:rFonts w:hint="default"/>
        <w:lang w:val="en-US" w:eastAsia="en-US" w:bidi="en-US"/>
      </w:rPr>
    </w:lvl>
    <w:lvl w:ilvl="4" w:tplc="15DE6C0E">
      <w:numFmt w:val="bullet"/>
      <w:lvlText w:val="•"/>
      <w:lvlJc w:val="left"/>
      <w:pPr>
        <w:ind w:left="2777" w:hanging="403"/>
      </w:pPr>
      <w:rPr>
        <w:rFonts w:hint="default"/>
        <w:lang w:val="en-US" w:eastAsia="en-US" w:bidi="en-US"/>
      </w:rPr>
    </w:lvl>
    <w:lvl w:ilvl="5" w:tplc="C84CB36A">
      <w:numFmt w:val="bullet"/>
      <w:lvlText w:val="•"/>
      <w:lvlJc w:val="left"/>
      <w:pPr>
        <w:ind w:left="3535" w:hanging="403"/>
      </w:pPr>
      <w:rPr>
        <w:rFonts w:hint="default"/>
        <w:lang w:val="en-US" w:eastAsia="en-US" w:bidi="en-US"/>
      </w:rPr>
    </w:lvl>
    <w:lvl w:ilvl="6" w:tplc="A19C6484">
      <w:numFmt w:val="bullet"/>
      <w:lvlText w:val="•"/>
      <w:lvlJc w:val="left"/>
      <w:pPr>
        <w:ind w:left="4294" w:hanging="403"/>
      </w:pPr>
      <w:rPr>
        <w:rFonts w:hint="default"/>
        <w:lang w:val="en-US" w:eastAsia="en-US" w:bidi="en-US"/>
      </w:rPr>
    </w:lvl>
    <w:lvl w:ilvl="7" w:tplc="BA561352">
      <w:numFmt w:val="bullet"/>
      <w:lvlText w:val="•"/>
      <w:lvlJc w:val="left"/>
      <w:pPr>
        <w:ind w:left="5053" w:hanging="403"/>
      </w:pPr>
      <w:rPr>
        <w:rFonts w:hint="default"/>
        <w:lang w:val="en-US" w:eastAsia="en-US" w:bidi="en-US"/>
      </w:rPr>
    </w:lvl>
    <w:lvl w:ilvl="8" w:tplc="921A8E92">
      <w:numFmt w:val="bullet"/>
      <w:lvlText w:val="•"/>
      <w:lvlJc w:val="left"/>
      <w:pPr>
        <w:ind w:left="5811" w:hanging="403"/>
      </w:pPr>
      <w:rPr>
        <w:rFonts w:hint="default"/>
        <w:lang w:val="en-US" w:eastAsia="en-US" w:bidi="en-US"/>
      </w:rPr>
    </w:lvl>
  </w:abstractNum>
  <w:abstractNum w:abstractNumId="6" w15:restartNumberingAfterBreak="0">
    <w:nsid w:val="1BB52363"/>
    <w:multiLevelType w:val="hybridMultilevel"/>
    <w:tmpl w:val="A62A42F6"/>
    <w:lvl w:ilvl="0" w:tplc="2D3A6448">
      <w:numFmt w:val="bullet"/>
      <w:lvlText w:val="—"/>
      <w:lvlJc w:val="left"/>
      <w:pPr>
        <w:ind w:left="50" w:hanging="403"/>
      </w:pPr>
      <w:rPr>
        <w:rFonts w:ascii="Cambria" w:eastAsia="Cambria" w:hAnsi="Cambria" w:cs="Cambria" w:hint="default"/>
        <w:color w:val="231F20"/>
        <w:spacing w:val="-1"/>
        <w:w w:val="100"/>
        <w:sz w:val="20"/>
        <w:szCs w:val="20"/>
        <w:lang w:val="en-US" w:eastAsia="en-US" w:bidi="en-US"/>
      </w:rPr>
    </w:lvl>
    <w:lvl w:ilvl="1" w:tplc="97BA5D96">
      <w:numFmt w:val="bullet"/>
      <w:lvlText w:val="•"/>
      <w:lvlJc w:val="left"/>
      <w:pPr>
        <w:ind w:left="787" w:hanging="403"/>
      </w:pPr>
      <w:rPr>
        <w:rFonts w:hint="default"/>
        <w:lang w:val="en-US" w:eastAsia="en-US" w:bidi="en-US"/>
      </w:rPr>
    </w:lvl>
    <w:lvl w:ilvl="2" w:tplc="9D6E212A">
      <w:numFmt w:val="bullet"/>
      <w:lvlText w:val="•"/>
      <w:lvlJc w:val="left"/>
      <w:pPr>
        <w:ind w:left="1515" w:hanging="403"/>
      </w:pPr>
      <w:rPr>
        <w:rFonts w:hint="default"/>
        <w:lang w:val="en-US" w:eastAsia="en-US" w:bidi="en-US"/>
      </w:rPr>
    </w:lvl>
    <w:lvl w:ilvl="3" w:tplc="C55AABF8">
      <w:numFmt w:val="bullet"/>
      <w:lvlText w:val="•"/>
      <w:lvlJc w:val="left"/>
      <w:pPr>
        <w:ind w:left="2243" w:hanging="403"/>
      </w:pPr>
      <w:rPr>
        <w:rFonts w:hint="default"/>
        <w:lang w:val="en-US" w:eastAsia="en-US" w:bidi="en-US"/>
      </w:rPr>
    </w:lvl>
    <w:lvl w:ilvl="4" w:tplc="FDC4EEFE">
      <w:numFmt w:val="bullet"/>
      <w:lvlText w:val="•"/>
      <w:lvlJc w:val="left"/>
      <w:pPr>
        <w:ind w:left="2971" w:hanging="403"/>
      </w:pPr>
      <w:rPr>
        <w:rFonts w:hint="default"/>
        <w:lang w:val="en-US" w:eastAsia="en-US" w:bidi="en-US"/>
      </w:rPr>
    </w:lvl>
    <w:lvl w:ilvl="5" w:tplc="2DBE1606">
      <w:numFmt w:val="bullet"/>
      <w:lvlText w:val="•"/>
      <w:lvlJc w:val="left"/>
      <w:pPr>
        <w:ind w:left="3699" w:hanging="403"/>
      </w:pPr>
      <w:rPr>
        <w:rFonts w:hint="default"/>
        <w:lang w:val="en-US" w:eastAsia="en-US" w:bidi="en-US"/>
      </w:rPr>
    </w:lvl>
    <w:lvl w:ilvl="6" w:tplc="379E2418">
      <w:numFmt w:val="bullet"/>
      <w:lvlText w:val="•"/>
      <w:lvlJc w:val="left"/>
      <w:pPr>
        <w:ind w:left="4427" w:hanging="403"/>
      </w:pPr>
      <w:rPr>
        <w:rFonts w:hint="default"/>
        <w:lang w:val="en-US" w:eastAsia="en-US" w:bidi="en-US"/>
      </w:rPr>
    </w:lvl>
    <w:lvl w:ilvl="7" w:tplc="34202848">
      <w:numFmt w:val="bullet"/>
      <w:lvlText w:val="•"/>
      <w:lvlJc w:val="left"/>
      <w:pPr>
        <w:ind w:left="5155" w:hanging="403"/>
      </w:pPr>
      <w:rPr>
        <w:rFonts w:hint="default"/>
        <w:lang w:val="en-US" w:eastAsia="en-US" w:bidi="en-US"/>
      </w:rPr>
    </w:lvl>
    <w:lvl w:ilvl="8" w:tplc="B3041B5C">
      <w:numFmt w:val="bullet"/>
      <w:lvlText w:val="•"/>
      <w:lvlJc w:val="left"/>
      <w:pPr>
        <w:ind w:left="5883" w:hanging="403"/>
      </w:pPr>
      <w:rPr>
        <w:rFonts w:hint="default"/>
        <w:lang w:val="en-US" w:eastAsia="en-US" w:bidi="en-US"/>
      </w:rPr>
    </w:lvl>
  </w:abstractNum>
  <w:abstractNum w:abstractNumId="7" w15:restartNumberingAfterBreak="0">
    <w:nsid w:val="1D765E23"/>
    <w:multiLevelType w:val="hybridMultilevel"/>
    <w:tmpl w:val="50F2A4B2"/>
    <w:lvl w:ilvl="0" w:tplc="D02A93FC">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8F7041D8">
      <w:numFmt w:val="bullet"/>
      <w:lvlText w:val="•"/>
      <w:lvlJc w:val="left"/>
      <w:pPr>
        <w:ind w:left="1147" w:hanging="403"/>
      </w:pPr>
      <w:rPr>
        <w:rFonts w:hint="default"/>
        <w:lang w:val="en-US" w:eastAsia="en-US" w:bidi="en-US"/>
      </w:rPr>
    </w:lvl>
    <w:lvl w:ilvl="2" w:tplc="841CC460">
      <w:numFmt w:val="bullet"/>
      <w:lvlText w:val="•"/>
      <w:lvlJc w:val="left"/>
      <w:pPr>
        <w:ind w:left="1835" w:hanging="403"/>
      </w:pPr>
      <w:rPr>
        <w:rFonts w:hint="default"/>
        <w:lang w:val="en-US" w:eastAsia="en-US" w:bidi="en-US"/>
      </w:rPr>
    </w:lvl>
    <w:lvl w:ilvl="3" w:tplc="23B40520">
      <w:numFmt w:val="bullet"/>
      <w:lvlText w:val="•"/>
      <w:lvlJc w:val="left"/>
      <w:pPr>
        <w:ind w:left="2523" w:hanging="403"/>
      </w:pPr>
      <w:rPr>
        <w:rFonts w:hint="default"/>
        <w:lang w:val="en-US" w:eastAsia="en-US" w:bidi="en-US"/>
      </w:rPr>
    </w:lvl>
    <w:lvl w:ilvl="4" w:tplc="F162F2DA">
      <w:numFmt w:val="bullet"/>
      <w:lvlText w:val="•"/>
      <w:lvlJc w:val="left"/>
      <w:pPr>
        <w:ind w:left="3211" w:hanging="403"/>
      </w:pPr>
      <w:rPr>
        <w:rFonts w:hint="default"/>
        <w:lang w:val="en-US" w:eastAsia="en-US" w:bidi="en-US"/>
      </w:rPr>
    </w:lvl>
    <w:lvl w:ilvl="5" w:tplc="3892B1C6">
      <w:numFmt w:val="bullet"/>
      <w:lvlText w:val="•"/>
      <w:lvlJc w:val="left"/>
      <w:pPr>
        <w:ind w:left="3899" w:hanging="403"/>
      </w:pPr>
      <w:rPr>
        <w:rFonts w:hint="default"/>
        <w:lang w:val="en-US" w:eastAsia="en-US" w:bidi="en-US"/>
      </w:rPr>
    </w:lvl>
    <w:lvl w:ilvl="6" w:tplc="97F2C736">
      <w:numFmt w:val="bullet"/>
      <w:lvlText w:val="•"/>
      <w:lvlJc w:val="left"/>
      <w:pPr>
        <w:ind w:left="4587" w:hanging="403"/>
      </w:pPr>
      <w:rPr>
        <w:rFonts w:hint="default"/>
        <w:lang w:val="en-US" w:eastAsia="en-US" w:bidi="en-US"/>
      </w:rPr>
    </w:lvl>
    <w:lvl w:ilvl="7" w:tplc="0DEEA16E">
      <w:numFmt w:val="bullet"/>
      <w:lvlText w:val="•"/>
      <w:lvlJc w:val="left"/>
      <w:pPr>
        <w:ind w:left="5275" w:hanging="403"/>
      </w:pPr>
      <w:rPr>
        <w:rFonts w:hint="default"/>
        <w:lang w:val="en-US" w:eastAsia="en-US" w:bidi="en-US"/>
      </w:rPr>
    </w:lvl>
    <w:lvl w:ilvl="8" w:tplc="782EE3F6">
      <w:numFmt w:val="bullet"/>
      <w:lvlText w:val="•"/>
      <w:lvlJc w:val="left"/>
      <w:pPr>
        <w:ind w:left="5963" w:hanging="403"/>
      </w:pPr>
      <w:rPr>
        <w:rFonts w:hint="default"/>
        <w:lang w:val="en-US" w:eastAsia="en-US" w:bidi="en-US"/>
      </w:rPr>
    </w:lvl>
  </w:abstractNum>
  <w:abstractNum w:abstractNumId="8" w15:restartNumberingAfterBreak="0">
    <w:nsid w:val="1D950CD5"/>
    <w:multiLevelType w:val="hybridMultilevel"/>
    <w:tmpl w:val="113EF524"/>
    <w:lvl w:ilvl="0" w:tplc="0B40F106">
      <w:numFmt w:val="bullet"/>
      <w:lvlText w:val="—"/>
      <w:lvlJc w:val="left"/>
      <w:pPr>
        <w:ind w:left="50" w:hanging="403"/>
      </w:pPr>
      <w:rPr>
        <w:rFonts w:ascii="Cambria" w:eastAsia="Cambria" w:hAnsi="Cambria" w:cs="Cambria" w:hint="default"/>
        <w:color w:val="231F20"/>
        <w:spacing w:val="-2"/>
        <w:w w:val="100"/>
        <w:sz w:val="20"/>
        <w:szCs w:val="20"/>
        <w:lang w:val="en-US" w:eastAsia="en-US" w:bidi="en-US"/>
      </w:rPr>
    </w:lvl>
    <w:lvl w:ilvl="1" w:tplc="212ABF1A">
      <w:numFmt w:val="bullet"/>
      <w:lvlText w:val="•"/>
      <w:lvlJc w:val="left"/>
      <w:pPr>
        <w:ind w:left="787" w:hanging="403"/>
      </w:pPr>
      <w:rPr>
        <w:rFonts w:hint="default"/>
        <w:lang w:val="en-US" w:eastAsia="en-US" w:bidi="en-US"/>
      </w:rPr>
    </w:lvl>
    <w:lvl w:ilvl="2" w:tplc="D57A6C20">
      <w:numFmt w:val="bullet"/>
      <w:lvlText w:val="•"/>
      <w:lvlJc w:val="left"/>
      <w:pPr>
        <w:ind w:left="1515" w:hanging="403"/>
      </w:pPr>
      <w:rPr>
        <w:rFonts w:hint="default"/>
        <w:lang w:val="en-US" w:eastAsia="en-US" w:bidi="en-US"/>
      </w:rPr>
    </w:lvl>
    <w:lvl w:ilvl="3" w:tplc="5E28A418">
      <w:numFmt w:val="bullet"/>
      <w:lvlText w:val="•"/>
      <w:lvlJc w:val="left"/>
      <w:pPr>
        <w:ind w:left="2243" w:hanging="403"/>
      </w:pPr>
      <w:rPr>
        <w:rFonts w:hint="default"/>
        <w:lang w:val="en-US" w:eastAsia="en-US" w:bidi="en-US"/>
      </w:rPr>
    </w:lvl>
    <w:lvl w:ilvl="4" w:tplc="C1149BE4">
      <w:numFmt w:val="bullet"/>
      <w:lvlText w:val="•"/>
      <w:lvlJc w:val="left"/>
      <w:pPr>
        <w:ind w:left="2971" w:hanging="403"/>
      </w:pPr>
      <w:rPr>
        <w:rFonts w:hint="default"/>
        <w:lang w:val="en-US" w:eastAsia="en-US" w:bidi="en-US"/>
      </w:rPr>
    </w:lvl>
    <w:lvl w:ilvl="5" w:tplc="1F321F00">
      <w:numFmt w:val="bullet"/>
      <w:lvlText w:val="•"/>
      <w:lvlJc w:val="left"/>
      <w:pPr>
        <w:ind w:left="3699" w:hanging="403"/>
      </w:pPr>
      <w:rPr>
        <w:rFonts w:hint="default"/>
        <w:lang w:val="en-US" w:eastAsia="en-US" w:bidi="en-US"/>
      </w:rPr>
    </w:lvl>
    <w:lvl w:ilvl="6" w:tplc="9D0E9C9A">
      <w:numFmt w:val="bullet"/>
      <w:lvlText w:val="•"/>
      <w:lvlJc w:val="left"/>
      <w:pPr>
        <w:ind w:left="4427" w:hanging="403"/>
      </w:pPr>
      <w:rPr>
        <w:rFonts w:hint="default"/>
        <w:lang w:val="en-US" w:eastAsia="en-US" w:bidi="en-US"/>
      </w:rPr>
    </w:lvl>
    <w:lvl w:ilvl="7" w:tplc="4FAC13C0">
      <w:numFmt w:val="bullet"/>
      <w:lvlText w:val="•"/>
      <w:lvlJc w:val="left"/>
      <w:pPr>
        <w:ind w:left="5155" w:hanging="403"/>
      </w:pPr>
      <w:rPr>
        <w:rFonts w:hint="default"/>
        <w:lang w:val="en-US" w:eastAsia="en-US" w:bidi="en-US"/>
      </w:rPr>
    </w:lvl>
    <w:lvl w:ilvl="8" w:tplc="122203AA">
      <w:numFmt w:val="bullet"/>
      <w:lvlText w:val="•"/>
      <w:lvlJc w:val="left"/>
      <w:pPr>
        <w:ind w:left="5883" w:hanging="403"/>
      </w:pPr>
      <w:rPr>
        <w:rFonts w:hint="default"/>
        <w:lang w:val="en-US" w:eastAsia="en-US" w:bidi="en-US"/>
      </w:rPr>
    </w:lvl>
  </w:abstractNum>
  <w:abstractNum w:abstractNumId="9" w15:restartNumberingAfterBreak="0">
    <w:nsid w:val="1E1C615F"/>
    <w:multiLevelType w:val="hybridMultilevel"/>
    <w:tmpl w:val="92E4D090"/>
    <w:lvl w:ilvl="0" w:tplc="C7E07FFA">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FE442168">
      <w:numFmt w:val="bullet"/>
      <w:lvlText w:val="•"/>
      <w:lvlJc w:val="left"/>
      <w:pPr>
        <w:ind w:left="1147" w:hanging="403"/>
      </w:pPr>
      <w:rPr>
        <w:rFonts w:hint="default"/>
        <w:lang w:val="en-US" w:eastAsia="en-US" w:bidi="en-US"/>
      </w:rPr>
    </w:lvl>
    <w:lvl w:ilvl="2" w:tplc="F00CA5AE">
      <w:numFmt w:val="bullet"/>
      <w:lvlText w:val="•"/>
      <w:lvlJc w:val="left"/>
      <w:pPr>
        <w:ind w:left="1834" w:hanging="403"/>
      </w:pPr>
      <w:rPr>
        <w:rFonts w:hint="default"/>
        <w:lang w:val="en-US" w:eastAsia="en-US" w:bidi="en-US"/>
      </w:rPr>
    </w:lvl>
    <w:lvl w:ilvl="3" w:tplc="A25E5982">
      <w:numFmt w:val="bullet"/>
      <w:lvlText w:val="•"/>
      <w:lvlJc w:val="left"/>
      <w:pPr>
        <w:ind w:left="2521" w:hanging="403"/>
      </w:pPr>
      <w:rPr>
        <w:rFonts w:hint="default"/>
        <w:lang w:val="en-US" w:eastAsia="en-US" w:bidi="en-US"/>
      </w:rPr>
    </w:lvl>
    <w:lvl w:ilvl="4" w:tplc="272C3224">
      <w:numFmt w:val="bullet"/>
      <w:lvlText w:val="•"/>
      <w:lvlJc w:val="left"/>
      <w:pPr>
        <w:ind w:left="3208" w:hanging="403"/>
      </w:pPr>
      <w:rPr>
        <w:rFonts w:hint="default"/>
        <w:lang w:val="en-US" w:eastAsia="en-US" w:bidi="en-US"/>
      </w:rPr>
    </w:lvl>
    <w:lvl w:ilvl="5" w:tplc="EB26C88A">
      <w:numFmt w:val="bullet"/>
      <w:lvlText w:val="•"/>
      <w:lvlJc w:val="left"/>
      <w:pPr>
        <w:ind w:left="3895" w:hanging="403"/>
      </w:pPr>
      <w:rPr>
        <w:rFonts w:hint="default"/>
        <w:lang w:val="en-US" w:eastAsia="en-US" w:bidi="en-US"/>
      </w:rPr>
    </w:lvl>
    <w:lvl w:ilvl="6" w:tplc="F4841176">
      <w:numFmt w:val="bullet"/>
      <w:lvlText w:val="•"/>
      <w:lvlJc w:val="left"/>
      <w:pPr>
        <w:ind w:left="4582" w:hanging="403"/>
      </w:pPr>
      <w:rPr>
        <w:rFonts w:hint="default"/>
        <w:lang w:val="en-US" w:eastAsia="en-US" w:bidi="en-US"/>
      </w:rPr>
    </w:lvl>
    <w:lvl w:ilvl="7" w:tplc="604E28DC">
      <w:numFmt w:val="bullet"/>
      <w:lvlText w:val="•"/>
      <w:lvlJc w:val="left"/>
      <w:pPr>
        <w:ind w:left="5269" w:hanging="403"/>
      </w:pPr>
      <w:rPr>
        <w:rFonts w:hint="default"/>
        <w:lang w:val="en-US" w:eastAsia="en-US" w:bidi="en-US"/>
      </w:rPr>
    </w:lvl>
    <w:lvl w:ilvl="8" w:tplc="F6BE8EFE">
      <w:numFmt w:val="bullet"/>
      <w:lvlText w:val="•"/>
      <w:lvlJc w:val="left"/>
      <w:pPr>
        <w:ind w:left="5956" w:hanging="403"/>
      </w:pPr>
      <w:rPr>
        <w:rFonts w:hint="default"/>
        <w:lang w:val="en-US" w:eastAsia="en-US" w:bidi="en-US"/>
      </w:rPr>
    </w:lvl>
  </w:abstractNum>
  <w:abstractNum w:abstractNumId="10" w15:restartNumberingAfterBreak="0">
    <w:nsid w:val="1F05313D"/>
    <w:multiLevelType w:val="hybridMultilevel"/>
    <w:tmpl w:val="5F9E9A50"/>
    <w:lvl w:ilvl="0" w:tplc="948C3C68">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AA52A922">
      <w:numFmt w:val="bullet"/>
      <w:lvlText w:val="•"/>
      <w:lvlJc w:val="left"/>
      <w:pPr>
        <w:ind w:left="1147" w:hanging="403"/>
      </w:pPr>
      <w:rPr>
        <w:rFonts w:hint="default"/>
        <w:lang w:val="en-US" w:eastAsia="en-US" w:bidi="en-US"/>
      </w:rPr>
    </w:lvl>
    <w:lvl w:ilvl="2" w:tplc="2208D40C">
      <w:numFmt w:val="bullet"/>
      <w:lvlText w:val="•"/>
      <w:lvlJc w:val="left"/>
      <w:pPr>
        <w:ind w:left="1835" w:hanging="403"/>
      </w:pPr>
      <w:rPr>
        <w:rFonts w:hint="default"/>
        <w:lang w:val="en-US" w:eastAsia="en-US" w:bidi="en-US"/>
      </w:rPr>
    </w:lvl>
    <w:lvl w:ilvl="3" w:tplc="8C1464B2">
      <w:numFmt w:val="bullet"/>
      <w:lvlText w:val="•"/>
      <w:lvlJc w:val="left"/>
      <w:pPr>
        <w:ind w:left="2523" w:hanging="403"/>
      </w:pPr>
      <w:rPr>
        <w:rFonts w:hint="default"/>
        <w:lang w:val="en-US" w:eastAsia="en-US" w:bidi="en-US"/>
      </w:rPr>
    </w:lvl>
    <w:lvl w:ilvl="4" w:tplc="86945CC4">
      <w:numFmt w:val="bullet"/>
      <w:lvlText w:val="•"/>
      <w:lvlJc w:val="left"/>
      <w:pPr>
        <w:ind w:left="3211" w:hanging="403"/>
      </w:pPr>
      <w:rPr>
        <w:rFonts w:hint="default"/>
        <w:lang w:val="en-US" w:eastAsia="en-US" w:bidi="en-US"/>
      </w:rPr>
    </w:lvl>
    <w:lvl w:ilvl="5" w:tplc="471AFD9A">
      <w:numFmt w:val="bullet"/>
      <w:lvlText w:val="•"/>
      <w:lvlJc w:val="left"/>
      <w:pPr>
        <w:ind w:left="3899" w:hanging="403"/>
      </w:pPr>
      <w:rPr>
        <w:rFonts w:hint="default"/>
        <w:lang w:val="en-US" w:eastAsia="en-US" w:bidi="en-US"/>
      </w:rPr>
    </w:lvl>
    <w:lvl w:ilvl="6" w:tplc="AA1A5BEE">
      <w:numFmt w:val="bullet"/>
      <w:lvlText w:val="•"/>
      <w:lvlJc w:val="left"/>
      <w:pPr>
        <w:ind w:left="4587" w:hanging="403"/>
      </w:pPr>
      <w:rPr>
        <w:rFonts w:hint="default"/>
        <w:lang w:val="en-US" w:eastAsia="en-US" w:bidi="en-US"/>
      </w:rPr>
    </w:lvl>
    <w:lvl w:ilvl="7" w:tplc="1BDC4524">
      <w:numFmt w:val="bullet"/>
      <w:lvlText w:val="•"/>
      <w:lvlJc w:val="left"/>
      <w:pPr>
        <w:ind w:left="5275" w:hanging="403"/>
      </w:pPr>
      <w:rPr>
        <w:rFonts w:hint="default"/>
        <w:lang w:val="en-US" w:eastAsia="en-US" w:bidi="en-US"/>
      </w:rPr>
    </w:lvl>
    <w:lvl w:ilvl="8" w:tplc="F6BE951E">
      <w:numFmt w:val="bullet"/>
      <w:lvlText w:val="•"/>
      <w:lvlJc w:val="left"/>
      <w:pPr>
        <w:ind w:left="5963" w:hanging="403"/>
      </w:pPr>
      <w:rPr>
        <w:rFonts w:hint="default"/>
        <w:lang w:val="en-US" w:eastAsia="en-US" w:bidi="en-US"/>
      </w:rPr>
    </w:lvl>
  </w:abstractNum>
  <w:abstractNum w:abstractNumId="11" w15:restartNumberingAfterBreak="0">
    <w:nsid w:val="1FE836B1"/>
    <w:multiLevelType w:val="hybridMultilevel"/>
    <w:tmpl w:val="B694FC16"/>
    <w:lvl w:ilvl="0" w:tplc="97CA9D06">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8D86BDC8">
      <w:numFmt w:val="bullet"/>
      <w:lvlText w:val="•"/>
      <w:lvlJc w:val="left"/>
      <w:pPr>
        <w:ind w:left="1147" w:hanging="403"/>
      </w:pPr>
      <w:rPr>
        <w:rFonts w:hint="default"/>
        <w:lang w:val="en-US" w:eastAsia="en-US" w:bidi="en-US"/>
      </w:rPr>
    </w:lvl>
    <w:lvl w:ilvl="2" w:tplc="491C1574">
      <w:numFmt w:val="bullet"/>
      <w:lvlText w:val="•"/>
      <w:lvlJc w:val="left"/>
      <w:pPr>
        <w:ind w:left="1834" w:hanging="403"/>
      </w:pPr>
      <w:rPr>
        <w:rFonts w:hint="default"/>
        <w:lang w:val="en-US" w:eastAsia="en-US" w:bidi="en-US"/>
      </w:rPr>
    </w:lvl>
    <w:lvl w:ilvl="3" w:tplc="424A7632">
      <w:numFmt w:val="bullet"/>
      <w:lvlText w:val="•"/>
      <w:lvlJc w:val="left"/>
      <w:pPr>
        <w:ind w:left="2521" w:hanging="403"/>
      </w:pPr>
      <w:rPr>
        <w:rFonts w:hint="default"/>
        <w:lang w:val="en-US" w:eastAsia="en-US" w:bidi="en-US"/>
      </w:rPr>
    </w:lvl>
    <w:lvl w:ilvl="4" w:tplc="B690507C">
      <w:numFmt w:val="bullet"/>
      <w:lvlText w:val="•"/>
      <w:lvlJc w:val="left"/>
      <w:pPr>
        <w:ind w:left="3208" w:hanging="403"/>
      </w:pPr>
      <w:rPr>
        <w:rFonts w:hint="default"/>
        <w:lang w:val="en-US" w:eastAsia="en-US" w:bidi="en-US"/>
      </w:rPr>
    </w:lvl>
    <w:lvl w:ilvl="5" w:tplc="0EBCC2B6">
      <w:numFmt w:val="bullet"/>
      <w:lvlText w:val="•"/>
      <w:lvlJc w:val="left"/>
      <w:pPr>
        <w:ind w:left="3895" w:hanging="403"/>
      </w:pPr>
      <w:rPr>
        <w:rFonts w:hint="default"/>
        <w:lang w:val="en-US" w:eastAsia="en-US" w:bidi="en-US"/>
      </w:rPr>
    </w:lvl>
    <w:lvl w:ilvl="6" w:tplc="5B682164">
      <w:numFmt w:val="bullet"/>
      <w:lvlText w:val="•"/>
      <w:lvlJc w:val="left"/>
      <w:pPr>
        <w:ind w:left="4582" w:hanging="403"/>
      </w:pPr>
      <w:rPr>
        <w:rFonts w:hint="default"/>
        <w:lang w:val="en-US" w:eastAsia="en-US" w:bidi="en-US"/>
      </w:rPr>
    </w:lvl>
    <w:lvl w:ilvl="7" w:tplc="6D98EB36">
      <w:numFmt w:val="bullet"/>
      <w:lvlText w:val="•"/>
      <w:lvlJc w:val="left"/>
      <w:pPr>
        <w:ind w:left="5269" w:hanging="403"/>
      </w:pPr>
      <w:rPr>
        <w:rFonts w:hint="default"/>
        <w:lang w:val="en-US" w:eastAsia="en-US" w:bidi="en-US"/>
      </w:rPr>
    </w:lvl>
    <w:lvl w:ilvl="8" w:tplc="26307F96">
      <w:numFmt w:val="bullet"/>
      <w:lvlText w:val="•"/>
      <w:lvlJc w:val="left"/>
      <w:pPr>
        <w:ind w:left="5956" w:hanging="403"/>
      </w:pPr>
      <w:rPr>
        <w:rFonts w:hint="default"/>
        <w:lang w:val="en-US" w:eastAsia="en-US" w:bidi="en-US"/>
      </w:rPr>
    </w:lvl>
  </w:abstractNum>
  <w:abstractNum w:abstractNumId="12" w15:restartNumberingAfterBreak="0">
    <w:nsid w:val="21613484"/>
    <w:multiLevelType w:val="hybridMultilevel"/>
    <w:tmpl w:val="F3743DBE"/>
    <w:lvl w:ilvl="0" w:tplc="F01E5302">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FEB615C0">
      <w:numFmt w:val="bullet"/>
      <w:lvlText w:val="•"/>
      <w:lvlJc w:val="left"/>
      <w:pPr>
        <w:ind w:left="860" w:hanging="403"/>
      </w:pPr>
      <w:rPr>
        <w:rFonts w:hint="default"/>
        <w:lang w:val="en-US" w:eastAsia="en-US" w:bidi="en-US"/>
      </w:rPr>
    </w:lvl>
    <w:lvl w:ilvl="2" w:tplc="D9CE5EF2">
      <w:numFmt w:val="bullet"/>
      <w:lvlText w:val="•"/>
      <w:lvlJc w:val="left"/>
      <w:pPr>
        <w:ind w:left="1579" w:hanging="403"/>
      </w:pPr>
      <w:rPr>
        <w:rFonts w:hint="default"/>
        <w:lang w:val="en-US" w:eastAsia="en-US" w:bidi="en-US"/>
      </w:rPr>
    </w:lvl>
    <w:lvl w:ilvl="3" w:tplc="0114AB26">
      <w:numFmt w:val="bullet"/>
      <w:lvlText w:val="•"/>
      <w:lvlJc w:val="left"/>
      <w:pPr>
        <w:ind w:left="2299" w:hanging="403"/>
      </w:pPr>
      <w:rPr>
        <w:rFonts w:hint="default"/>
        <w:lang w:val="en-US" w:eastAsia="en-US" w:bidi="en-US"/>
      </w:rPr>
    </w:lvl>
    <w:lvl w:ilvl="4" w:tplc="69D478C0">
      <w:numFmt w:val="bullet"/>
      <w:lvlText w:val="•"/>
      <w:lvlJc w:val="left"/>
      <w:pPr>
        <w:ind w:left="3019" w:hanging="403"/>
      </w:pPr>
      <w:rPr>
        <w:rFonts w:hint="default"/>
        <w:lang w:val="en-US" w:eastAsia="en-US" w:bidi="en-US"/>
      </w:rPr>
    </w:lvl>
    <w:lvl w:ilvl="5" w:tplc="D5E8A506">
      <w:numFmt w:val="bullet"/>
      <w:lvlText w:val="•"/>
      <w:lvlJc w:val="left"/>
      <w:pPr>
        <w:ind w:left="3739" w:hanging="403"/>
      </w:pPr>
      <w:rPr>
        <w:rFonts w:hint="default"/>
        <w:lang w:val="en-US" w:eastAsia="en-US" w:bidi="en-US"/>
      </w:rPr>
    </w:lvl>
    <w:lvl w:ilvl="6" w:tplc="837C998C">
      <w:numFmt w:val="bullet"/>
      <w:lvlText w:val="•"/>
      <w:lvlJc w:val="left"/>
      <w:pPr>
        <w:ind w:left="4459" w:hanging="403"/>
      </w:pPr>
      <w:rPr>
        <w:rFonts w:hint="default"/>
        <w:lang w:val="en-US" w:eastAsia="en-US" w:bidi="en-US"/>
      </w:rPr>
    </w:lvl>
    <w:lvl w:ilvl="7" w:tplc="3D7075D6">
      <w:numFmt w:val="bullet"/>
      <w:lvlText w:val="•"/>
      <w:lvlJc w:val="left"/>
      <w:pPr>
        <w:ind w:left="5179" w:hanging="403"/>
      </w:pPr>
      <w:rPr>
        <w:rFonts w:hint="default"/>
        <w:lang w:val="en-US" w:eastAsia="en-US" w:bidi="en-US"/>
      </w:rPr>
    </w:lvl>
    <w:lvl w:ilvl="8" w:tplc="EC307038">
      <w:numFmt w:val="bullet"/>
      <w:lvlText w:val="•"/>
      <w:lvlJc w:val="left"/>
      <w:pPr>
        <w:ind w:left="5899" w:hanging="403"/>
      </w:pPr>
      <w:rPr>
        <w:rFonts w:hint="default"/>
        <w:lang w:val="en-US" w:eastAsia="en-US" w:bidi="en-US"/>
      </w:rPr>
    </w:lvl>
  </w:abstractNum>
  <w:abstractNum w:abstractNumId="13" w15:restartNumberingAfterBreak="0">
    <w:nsid w:val="28C9721D"/>
    <w:multiLevelType w:val="hybridMultilevel"/>
    <w:tmpl w:val="4ABC73BA"/>
    <w:lvl w:ilvl="0" w:tplc="059463E4">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9A8EC3F0">
      <w:numFmt w:val="bullet"/>
      <w:lvlText w:val="—"/>
      <w:lvlJc w:val="left"/>
      <w:pPr>
        <w:ind w:left="850" w:hanging="403"/>
      </w:pPr>
      <w:rPr>
        <w:rFonts w:ascii="Cambria" w:eastAsia="Cambria" w:hAnsi="Cambria" w:cs="Cambria" w:hint="default"/>
        <w:color w:val="231F20"/>
        <w:spacing w:val="-4"/>
        <w:w w:val="100"/>
        <w:sz w:val="20"/>
        <w:szCs w:val="20"/>
        <w:lang w:val="en-US" w:eastAsia="en-US" w:bidi="en-US"/>
      </w:rPr>
    </w:lvl>
    <w:lvl w:ilvl="2" w:tplc="48E6270C">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47A0200E">
      <w:numFmt w:val="bullet"/>
      <w:lvlText w:val="•"/>
      <w:lvlJc w:val="left"/>
      <w:pPr>
        <w:ind w:left="2019" w:hanging="403"/>
      </w:pPr>
      <w:rPr>
        <w:rFonts w:hint="default"/>
        <w:lang w:val="en-US" w:eastAsia="en-US" w:bidi="en-US"/>
      </w:rPr>
    </w:lvl>
    <w:lvl w:ilvl="4" w:tplc="0FE046CC">
      <w:numFmt w:val="bullet"/>
      <w:lvlText w:val="•"/>
      <w:lvlJc w:val="left"/>
      <w:pPr>
        <w:ind w:left="2779" w:hanging="403"/>
      </w:pPr>
      <w:rPr>
        <w:rFonts w:hint="default"/>
        <w:lang w:val="en-US" w:eastAsia="en-US" w:bidi="en-US"/>
      </w:rPr>
    </w:lvl>
    <w:lvl w:ilvl="5" w:tplc="5E3235D8">
      <w:numFmt w:val="bullet"/>
      <w:lvlText w:val="•"/>
      <w:lvlJc w:val="left"/>
      <w:pPr>
        <w:ind w:left="3539" w:hanging="403"/>
      </w:pPr>
      <w:rPr>
        <w:rFonts w:hint="default"/>
        <w:lang w:val="en-US" w:eastAsia="en-US" w:bidi="en-US"/>
      </w:rPr>
    </w:lvl>
    <w:lvl w:ilvl="6" w:tplc="F4EA7E10">
      <w:numFmt w:val="bullet"/>
      <w:lvlText w:val="•"/>
      <w:lvlJc w:val="left"/>
      <w:pPr>
        <w:ind w:left="4299" w:hanging="403"/>
      </w:pPr>
      <w:rPr>
        <w:rFonts w:hint="default"/>
        <w:lang w:val="en-US" w:eastAsia="en-US" w:bidi="en-US"/>
      </w:rPr>
    </w:lvl>
    <w:lvl w:ilvl="7" w:tplc="A42EFD74">
      <w:numFmt w:val="bullet"/>
      <w:lvlText w:val="•"/>
      <w:lvlJc w:val="left"/>
      <w:pPr>
        <w:ind w:left="5059" w:hanging="403"/>
      </w:pPr>
      <w:rPr>
        <w:rFonts w:hint="default"/>
        <w:lang w:val="en-US" w:eastAsia="en-US" w:bidi="en-US"/>
      </w:rPr>
    </w:lvl>
    <w:lvl w:ilvl="8" w:tplc="16F2C4D4">
      <w:numFmt w:val="bullet"/>
      <w:lvlText w:val="•"/>
      <w:lvlJc w:val="left"/>
      <w:pPr>
        <w:ind w:left="5819" w:hanging="403"/>
      </w:pPr>
      <w:rPr>
        <w:rFonts w:hint="default"/>
        <w:lang w:val="en-US" w:eastAsia="en-US" w:bidi="en-US"/>
      </w:rPr>
    </w:lvl>
  </w:abstractNum>
  <w:abstractNum w:abstractNumId="14" w15:restartNumberingAfterBreak="0">
    <w:nsid w:val="37D4781C"/>
    <w:multiLevelType w:val="hybridMultilevel"/>
    <w:tmpl w:val="5B78766A"/>
    <w:lvl w:ilvl="0" w:tplc="439AD5C0">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B2A4EFD6">
      <w:numFmt w:val="bullet"/>
      <w:lvlText w:val="•"/>
      <w:lvlJc w:val="left"/>
      <w:pPr>
        <w:ind w:left="1147" w:hanging="403"/>
      </w:pPr>
      <w:rPr>
        <w:rFonts w:hint="default"/>
        <w:lang w:val="en-US" w:eastAsia="en-US" w:bidi="en-US"/>
      </w:rPr>
    </w:lvl>
    <w:lvl w:ilvl="2" w:tplc="A43AC840">
      <w:numFmt w:val="bullet"/>
      <w:lvlText w:val="•"/>
      <w:lvlJc w:val="left"/>
      <w:pPr>
        <w:ind w:left="1835" w:hanging="403"/>
      </w:pPr>
      <w:rPr>
        <w:rFonts w:hint="default"/>
        <w:lang w:val="en-US" w:eastAsia="en-US" w:bidi="en-US"/>
      </w:rPr>
    </w:lvl>
    <w:lvl w:ilvl="3" w:tplc="B89E02D6">
      <w:numFmt w:val="bullet"/>
      <w:lvlText w:val="•"/>
      <w:lvlJc w:val="left"/>
      <w:pPr>
        <w:ind w:left="2523" w:hanging="403"/>
      </w:pPr>
      <w:rPr>
        <w:rFonts w:hint="default"/>
        <w:lang w:val="en-US" w:eastAsia="en-US" w:bidi="en-US"/>
      </w:rPr>
    </w:lvl>
    <w:lvl w:ilvl="4" w:tplc="19E489C4">
      <w:numFmt w:val="bullet"/>
      <w:lvlText w:val="•"/>
      <w:lvlJc w:val="left"/>
      <w:pPr>
        <w:ind w:left="3211" w:hanging="403"/>
      </w:pPr>
      <w:rPr>
        <w:rFonts w:hint="default"/>
        <w:lang w:val="en-US" w:eastAsia="en-US" w:bidi="en-US"/>
      </w:rPr>
    </w:lvl>
    <w:lvl w:ilvl="5" w:tplc="C7DA70AC">
      <w:numFmt w:val="bullet"/>
      <w:lvlText w:val="•"/>
      <w:lvlJc w:val="left"/>
      <w:pPr>
        <w:ind w:left="3899" w:hanging="403"/>
      </w:pPr>
      <w:rPr>
        <w:rFonts w:hint="default"/>
        <w:lang w:val="en-US" w:eastAsia="en-US" w:bidi="en-US"/>
      </w:rPr>
    </w:lvl>
    <w:lvl w:ilvl="6" w:tplc="016A828A">
      <w:numFmt w:val="bullet"/>
      <w:lvlText w:val="•"/>
      <w:lvlJc w:val="left"/>
      <w:pPr>
        <w:ind w:left="4587" w:hanging="403"/>
      </w:pPr>
      <w:rPr>
        <w:rFonts w:hint="default"/>
        <w:lang w:val="en-US" w:eastAsia="en-US" w:bidi="en-US"/>
      </w:rPr>
    </w:lvl>
    <w:lvl w:ilvl="7" w:tplc="6840BF96">
      <w:numFmt w:val="bullet"/>
      <w:lvlText w:val="•"/>
      <w:lvlJc w:val="left"/>
      <w:pPr>
        <w:ind w:left="5275" w:hanging="403"/>
      </w:pPr>
      <w:rPr>
        <w:rFonts w:hint="default"/>
        <w:lang w:val="en-US" w:eastAsia="en-US" w:bidi="en-US"/>
      </w:rPr>
    </w:lvl>
    <w:lvl w:ilvl="8" w:tplc="56F0C0FE">
      <w:numFmt w:val="bullet"/>
      <w:lvlText w:val="•"/>
      <w:lvlJc w:val="left"/>
      <w:pPr>
        <w:ind w:left="5963" w:hanging="403"/>
      </w:pPr>
      <w:rPr>
        <w:rFonts w:hint="default"/>
        <w:lang w:val="en-US" w:eastAsia="en-US" w:bidi="en-US"/>
      </w:rPr>
    </w:lvl>
  </w:abstractNum>
  <w:abstractNum w:abstractNumId="15" w15:restartNumberingAfterBreak="0">
    <w:nsid w:val="3B795218"/>
    <w:multiLevelType w:val="hybridMultilevel"/>
    <w:tmpl w:val="730E5702"/>
    <w:lvl w:ilvl="0" w:tplc="3398BB5A">
      <w:start w:val="3"/>
      <w:numFmt w:val="upperRoman"/>
      <w:lvlText w:val="%1"/>
      <w:lvlJc w:val="right"/>
      <w:pPr>
        <w:tabs>
          <w:tab w:val="num" w:pos="540"/>
        </w:tabs>
        <w:ind w:left="540" w:hanging="180"/>
      </w:pPr>
      <w:rPr>
        <w:rFonts w:hint="default"/>
      </w:rPr>
    </w:lvl>
    <w:lvl w:ilvl="1" w:tplc="04190019" w:tentative="1">
      <w:start w:val="1"/>
      <w:numFmt w:val="lowerLetter"/>
      <w:pStyle w:val="2"/>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pStyle w:val="5"/>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3DDE3723"/>
    <w:multiLevelType w:val="hybridMultilevel"/>
    <w:tmpl w:val="F2089DC4"/>
    <w:lvl w:ilvl="0" w:tplc="0D20DCEA">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87820020">
      <w:numFmt w:val="bullet"/>
      <w:lvlText w:val="•"/>
      <w:lvlJc w:val="left"/>
      <w:pPr>
        <w:ind w:left="1147" w:hanging="403"/>
      </w:pPr>
      <w:rPr>
        <w:rFonts w:hint="default"/>
        <w:lang w:val="en-US" w:eastAsia="en-US" w:bidi="en-US"/>
      </w:rPr>
    </w:lvl>
    <w:lvl w:ilvl="2" w:tplc="213A07FC">
      <w:numFmt w:val="bullet"/>
      <w:lvlText w:val="•"/>
      <w:lvlJc w:val="left"/>
      <w:pPr>
        <w:ind w:left="1835" w:hanging="403"/>
      </w:pPr>
      <w:rPr>
        <w:rFonts w:hint="default"/>
        <w:lang w:val="en-US" w:eastAsia="en-US" w:bidi="en-US"/>
      </w:rPr>
    </w:lvl>
    <w:lvl w:ilvl="3" w:tplc="CEFC4520">
      <w:numFmt w:val="bullet"/>
      <w:lvlText w:val="•"/>
      <w:lvlJc w:val="left"/>
      <w:pPr>
        <w:ind w:left="2523" w:hanging="403"/>
      </w:pPr>
      <w:rPr>
        <w:rFonts w:hint="default"/>
        <w:lang w:val="en-US" w:eastAsia="en-US" w:bidi="en-US"/>
      </w:rPr>
    </w:lvl>
    <w:lvl w:ilvl="4" w:tplc="7032B5C2">
      <w:numFmt w:val="bullet"/>
      <w:lvlText w:val="•"/>
      <w:lvlJc w:val="left"/>
      <w:pPr>
        <w:ind w:left="3211" w:hanging="403"/>
      </w:pPr>
      <w:rPr>
        <w:rFonts w:hint="default"/>
        <w:lang w:val="en-US" w:eastAsia="en-US" w:bidi="en-US"/>
      </w:rPr>
    </w:lvl>
    <w:lvl w:ilvl="5" w:tplc="4A88901A">
      <w:numFmt w:val="bullet"/>
      <w:lvlText w:val="•"/>
      <w:lvlJc w:val="left"/>
      <w:pPr>
        <w:ind w:left="3899" w:hanging="403"/>
      </w:pPr>
      <w:rPr>
        <w:rFonts w:hint="default"/>
        <w:lang w:val="en-US" w:eastAsia="en-US" w:bidi="en-US"/>
      </w:rPr>
    </w:lvl>
    <w:lvl w:ilvl="6" w:tplc="A942EA2E">
      <w:numFmt w:val="bullet"/>
      <w:lvlText w:val="•"/>
      <w:lvlJc w:val="left"/>
      <w:pPr>
        <w:ind w:left="4587" w:hanging="403"/>
      </w:pPr>
      <w:rPr>
        <w:rFonts w:hint="default"/>
        <w:lang w:val="en-US" w:eastAsia="en-US" w:bidi="en-US"/>
      </w:rPr>
    </w:lvl>
    <w:lvl w:ilvl="7" w:tplc="650AA580">
      <w:numFmt w:val="bullet"/>
      <w:lvlText w:val="•"/>
      <w:lvlJc w:val="left"/>
      <w:pPr>
        <w:ind w:left="5275" w:hanging="403"/>
      </w:pPr>
      <w:rPr>
        <w:rFonts w:hint="default"/>
        <w:lang w:val="en-US" w:eastAsia="en-US" w:bidi="en-US"/>
      </w:rPr>
    </w:lvl>
    <w:lvl w:ilvl="8" w:tplc="C8A62826">
      <w:numFmt w:val="bullet"/>
      <w:lvlText w:val="•"/>
      <w:lvlJc w:val="left"/>
      <w:pPr>
        <w:ind w:left="5963" w:hanging="403"/>
      </w:pPr>
      <w:rPr>
        <w:rFonts w:hint="default"/>
        <w:lang w:val="en-US" w:eastAsia="en-US" w:bidi="en-US"/>
      </w:rPr>
    </w:lvl>
  </w:abstractNum>
  <w:abstractNum w:abstractNumId="17" w15:restartNumberingAfterBreak="0">
    <w:nsid w:val="41342A2D"/>
    <w:multiLevelType w:val="hybridMultilevel"/>
    <w:tmpl w:val="51383720"/>
    <w:lvl w:ilvl="0" w:tplc="17823386">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1660D09A">
      <w:numFmt w:val="bullet"/>
      <w:lvlText w:val="•"/>
      <w:lvlJc w:val="left"/>
      <w:pPr>
        <w:ind w:left="1146" w:hanging="403"/>
      </w:pPr>
      <w:rPr>
        <w:rFonts w:hint="default"/>
        <w:lang w:val="en-US" w:eastAsia="en-US" w:bidi="en-US"/>
      </w:rPr>
    </w:lvl>
    <w:lvl w:ilvl="2" w:tplc="5CAA40EA">
      <w:numFmt w:val="bullet"/>
      <w:lvlText w:val="•"/>
      <w:lvlJc w:val="left"/>
      <w:pPr>
        <w:ind w:left="1833" w:hanging="403"/>
      </w:pPr>
      <w:rPr>
        <w:rFonts w:hint="default"/>
        <w:lang w:val="en-US" w:eastAsia="en-US" w:bidi="en-US"/>
      </w:rPr>
    </w:lvl>
    <w:lvl w:ilvl="3" w:tplc="E61EBC30">
      <w:numFmt w:val="bullet"/>
      <w:lvlText w:val="•"/>
      <w:lvlJc w:val="left"/>
      <w:pPr>
        <w:ind w:left="2520" w:hanging="403"/>
      </w:pPr>
      <w:rPr>
        <w:rFonts w:hint="default"/>
        <w:lang w:val="en-US" w:eastAsia="en-US" w:bidi="en-US"/>
      </w:rPr>
    </w:lvl>
    <w:lvl w:ilvl="4" w:tplc="0E448AD4">
      <w:numFmt w:val="bullet"/>
      <w:lvlText w:val="•"/>
      <w:lvlJc w:val="left"/>
      <w:pPr>
        <w:ind w:left="3207" w:hanging="403"/>
      </w:pPr>
      <w:rPr>
        <w:rFonts w:hint="default"/>
        <w:lang w:val="en-US" w:eastAsia="en-US" w:bidi="en-US"/>
      </w:rPr>
    </w:lvl>
    <w:lvl w:ilvl="5" w:tplc="6EB80AF0">
      <w:numFmt w:val="bullet"/>
      <w:lvlText w:val="•"/>
      <w:lvlJc w:val="left"/>
      <w:pPr>
        <w:ind w:left="3894" w:hanging="403"/>
      </w:pPr>
      <w:rPr>
        <w:rFonts w:hint="default"/>
        <w:lang w:val="en-US" w:eastAsia="en-US" w:bidi="en-US"/>
      </w:rPr>
    </w:lvl>
    <w:lvl w:ilvl="6" w:tplc="EC9CB82C">
      <w:numFmt w:val="bullet"/>
      <w:lvlText w:val="•"/>
      <w:lvlJc w:val="left"/>
      <w:pPr>
        <w:ind w:left="4581" w:hanging="403"/>
      </w:pPr>
      <w:rPr>
        <w:rFonts w:hint="default"/>
        <w:lang w:val="en-US" w:eastAsia="en-US" w:bidi="en-US"/>
      </w:rPr>
    </w:lvl>
    <w:lvl w:ilvl="7" w:tplc="ECC4ADB6">
      <w:numFmt w:val="bullet"/>
      <w:lvlText w:val="•"/>
      <w:lvlJc w:val="left"/>
      <w:pPr>
        <w:ind w:left="5268" w:hanging="403"/>
      </w:pPr>
      <w:rPr>
        <w:rFonts w:hint="default"/>
        <w:lang w:val="en-US" w:eastAsia="en-US" w:bidi="en-US"/>
      </w:rPr>
    </w:lvl>
    <w:lvl w:ilvl="8" w:tplc="C4CA2E86">
      <w:numFmt w:val="bullet"/>
      <w:lvlText w:val="•"/>
      <w:lvlJc w:val="left"/>
      <w:pPr>
        <w:ind w:left="5955" w:hanging="403"/>
      </w:pPr>
      <w:rPr>
        <w:rFonts w:hint="default"/>
        <w:lang w:val="en-US" w:eastAsia="en-US" w:bidi="en-US"/>
      </w:rPr>
    </w:lvl>
  </w:abstractNum>
  <w:abstractNum w:abstractNumId="18" w15:restartNumberingAfterBreak="0">
    <w:nsid w:val="423F2A9E"/>
    <w:multiLevelType w:val="hybridMultilevel"/>
    <w:tmpl w:val="6DF23A6C"/>
    <w:lvl w:ilvl="0" w:tplc="9A60BD2A">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656A1598">
      <w:numFmt w:val="bullet"/>
      <w:lvlText w:val="•"/>
      <w:lvlJc w:val="left"/>
      <w:pPr>
        <w:ind w:left="1147" w:hanging="403"/>
      </w:pPr>
      <w:rPr>
        <w:rFonts w:hint="default"/>
        <w:lang w:val="en-US" w:eastAsia="en-US" w:bidi="en-US"/>
      </w:rPr>
    </w:lvl>
    <w:lvl w:ilvl="2" w:tplc="AFF4C7E0">
      <w:numFmt w:val="bullet"/>
      <w:lvlText w:val="•"/>
      <w:lvlJc w:val="left"/>
      <w:pPr>
        <w:ind w:left="1835" w:hanging="403"/>
      </w:pPr>
      <w:rPr>
        <w:rFonts w:hint="default"/>
        <w:lang w:val="en-US" w:eastAsia="en-US" w:bidi="en-US"/>
      </w:rPr>
    </w:lvl>
    <w:lvl w:ilvl="3" w:tplc="80DCE960">
      <w:numFmt w:val="bullet"/>
      <w:lvlText w:val="•"/>
      <w:lvlJc w:val="left"/>
      <w:pPr>
        <w:ind w:left="2523" w:hanging="403"/>
      </w:pPr>
      <w:rPr>
        <w:rFonts w:hint="default"/>
        <w:lang w:val="en-US" w:eastAsia="en-US" w:bidi="en-US"/>
      </w:rPr>
    </w:lvl>
    <w:lvl w:ilvl="4" w:tplc="A2D8A4D4">
      <w:numFmt w:val="bullet"/>
      <w:lvlText w:val="•"/>
      <w:lvlJc w:val="left"/>
      <w:pPr>
        <w:ind w:left="3211" w:hanging="403"/>
      </w:pPr>
      <w:rPr>
        <w:rFonts w:hint="default"/>
        <w:lang w:val="en-US" w:eastAsia="en-US" w:bidi="en-US"/>
      </w:rPr>
    </w:lvl>
    <w:lvl w:ilvl="5" w:tplc="FDB6DEFE">
      <w:numFmt w:val="bullet"/>
      <w:lvlText w:val="•"/>
      <w:lvlJc w:val="left"/>
      <w:pPr>
        <w:ind w:left="3899" w:hanging="403"/>
      </w:pPr>
      <w:rPr>
        <w:rFonts w:hint="default"/>
        <w:lang w:val="en-US" w:eastAsia="en-US" w:bidi="en-US"/>
      </w:rPr>
    </w:lvl>
    <w:lvl w:ilvl="6" w:tplc="7722BB86">
      <w:numFmt w:val="bullet"/>
      <w:lvlText w:val="•"/>
      <w:lvlJc w:val="left"/>
      <w:pPr>
        <w:ind w:left="4587" w:hanging="403"/>
      </w:pPr>
      <w:rPr>
        <w:rFonts w:hint="default"/>
        <w:lang w:val="en-US" w:eastAsia="en-US" w:bidi="en-US"/>
      </w:rPr>
    </w:lvl>
    <w:lvl w:ilvl="7" w:tplc="79C26572">
      <w:numFmt w:val="bullet"/>
      <w:lvlText w:val="•"/>
      <w:lvlJc w:val="left"/>
      <w:pPr>
        <w:ind w:left="5275" w:hanging="403"/>
      </w:pPr>
      <w:rPr>
        <w:rFonts w:hint="default"/>
        <w:lang w:val="en-US" w:eastAsia="en-US" w:bidi="en-US"/>
      </w:rPr>
    </w:lvl>
    <w:lvl w:ilvl="8" w:tplc="1C621C96">
      <w:numFmt w:val="bullet"/>
      <w:lvlText w:val="•"/>
      <w:lvlJc w:val="left"/>
      <w:pPr>
        <w:ind w:left="5963" w:hanging="403"/>
      </w:pPr>
      <w:rPr>
        <w:rFonts w:hint="default"/>
        <w:lang w:val="en-US" w:eastAsia="en-US" w:bidi="en-US"/>
      </w:rPr>
    </w:lvl>
  </w:abstractNum>
  <w:abstractNum w:abstractNumId="19" w15:restartNumberingAfterBreak="0">
    <w:nsid w:val="43555ED1"/>
    <w:multiLevelType w:val="hybridMultilevel"/>
    <w:tmpl w:val="6EE84FE6"/>
    <w:lvl w:ilvl="0" w:tplc="ACFA6C38">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FAEE3E10">
      <w:numFmt w:val="bullet"/>
      <w:lvlText w:val="•"/>
      <w:lvlJc w:val="left"/>
      <w:pPr>
        <w:ind w:left="1147" w:hanging="403"/>
      </w:pPr>
      <w:rPr>
        <w:rFonts w:hint="default"/>
        <w:lang w:val="en-US" w:eastAsia="en-US" w:bidi="en-US"/>
      </w:rPr>
    </w:lvl>
    <w:lvl w:ilvl="2" w:tplc="448E7B72">
      <w:numFmt w:val="bullet"/>
      <w:lvlText w:val="•"/>
      <w:lvlJc w:val="left"/>
      <w:pPr>
        <w:ind w:left="1835" w:hanging="403"/>
      </w:pPr>
      <w:rPr>
        <w:rFonts w:hint="default"/>
        <w:lang w:val="en-US" w:eastAsia="en-US" w:bidi="en-US"/>
      </w:rPr>
    </w:lvl>
    <w:lvl w:ilvl="3" w:tplc="3ED260D8">
      <w:numFmt w:val="bullet"/>
      <w:lvlText w:val="•"/>
      <w:lvlJc w:val="left"/>
      <w:pPr>
        <w:ind w:left="2523" w:hanging="403"/>
      </w:pPr>
      <w:rPr>
        <w:rFonts w:hint="default"/>
        <w:lang w:val="en-US" w:eastAsia="en-US" w:bidi="en-US"/>
      </w:rPr>
    </w:lvl>
    <w:lvl w:ilvl="4" w:tplc="C03090E6">
      <w:numFmt w:val="bullet"/>
      <w:lvlText w:val="•"/>
      <w:lvlJc w:val="left"/>
      <w:pPr>
        <w:ind w:left="3211" w:hanging="403"/>
      </w:pPr>
      <w:rPr>
        <w:rFonts w:hint="default"/>
        <w:lang w:val="en-US" w:eastAsia="en-US" w:bidi="en-US"/>
      </w:rPr>
    </w:lvl>
    <w:lvl w:ilvl="5" w:tplc="3DA41B00">
      <w:numFmt w:val="bullet"/>
      <w:lvlText w:val="•"/>
      <w:lvlJc w:val="left"/>
      <w:pPr>
        <w:ind w:left="3899" w:hanging="403"/>
      </w:pPr>
      <w:rPr>
        <w:rFonts w:hint="default"/>
        <w:lang w:val="en-US" w:eastAsia="en-US" w:bidi="en-US"/>
      </w:rPr>
    </w:lvl>
    <w:lvl w:ilvl="6" w:tplc="55F87F16">
      <w:numFmt w:val="bullet"/>
      <w:lvlText w:val="•"/>
      <w:lvlJc w:val="left"/>
      <w:pPr>
        <w:ind w:left="4587" w:hanging="403"/>
      </w:pPr>
      <w:rPr>
        <w:rFonts w:hint="default"/>
        <w:lang w:val="en-US" w:eastAsia="en-US" w:bidi="en-US"/>
      </w:rPr>
    </w:lvl>
    <w:lvl w:ilvl="7" w:tplc="13CCCEDC">
      <w:numFmt w:val="bullet"/>
      <w:lvlText w:val="•"/>
      <w:lvlJc w:val="left"/>
      <w:pPr>
        <w:ind w:left="5275" w:hanging="403"/>
      </w:pPr>
      <w:rPr>
        <w:rFonts w:hint="default"/>
        <w:lang w:val="en-US" w:eastAsia="en-US" w:bidi="en-US"/>
      </w:rPr>
    </w:lvl>
    <w:lvl w:ilvl="8" w:tplc="678A882A">
      <w:numFmt w:val="bullet"/>
      <w:lvlText w:val="•"/>
      <w:lvlJc w:val="left"/>
      <w:pPr>
        <w:ind w:left="5963" w:hanging="403"/>
      </w:pPr>
      <w:rPr>
        <w:rFonts w:hint="default"/>
        <w:lang w:val="en-US" w:eastAsia="en-US" w:bidi="en-US"/>
      </w:rPr>
    </w:lvl>
  </w:abstractNum>
  <w:abstractNum w:abstractNumId="20" w15:restartNumberingAfterBreak="0">
    <w:nsid w:val="58A21533"/>
    <w:multiLevelType w:val="hybridMultilevel"/>
    <w:tmpl w:val="F27E6CD2"/>
    <w:lvl w:ilvl="0" w:tplc="1DEAFA9E">
      <w:numFmt w:val="bullet"/>
      <w:lvlText w:val="—"/>
      <w:lvlJc w:val="left"/>
      <w:pPr>
        <w:ind w:left="50" w:hanging="403"/>
      </w:pPr>
      <w:rPr>
        <w:rFonts w:ascii="Cambria" w:eastAsia="Cambria" w:hAnsi="Cambria" w:cs="Cambria" w:hint="default"/>
        <w:color w:val="231F20"/>
        <w:spacing w:val="-1"/>
        <w:w w:val="100"/>
        <w:sz w:val="20"/>
        <w:szCs w:val="20"/>
        <w:lang w:val="en-US" w:eastAsia="en-US" w:bidi="en-US"/>
      </w:rPr>
    </w:lvl>
    <w:lvl w:ilvl="1" w:tplc="26141B84">
      <w:numFmt w:val="bullet"/>
      <w:lvlText w:val="•"/>
      <w:lvlJc w:val="left"/>
      <w:pPr>
        <w:ind w:left="787" w:hanging="403"/>
      </w:pPr>
      <w:rPr>
        <w:rFonts w:hint="default"/>
        <w:lang w:val="en-US" w:eastAsia="en-US" w:bidi="en-US"/>
      </w:rPr>
    </w:lvl>
    <w:lvl w:ilvl="2" w:tplc="1808641A">
      <w:numFmt w:val="bullet"/>
      <w:lvlText w:val="•"/>
      <w:lvlJc w:val="left"/>
      <w:pPr>
        <w:ind w:left="1514" w:hanging="403"/>
      </w:pPr>
      <w:rPr>
        <w:rFonts w:hint="default"/>
        <w:lang w:val="en-US" w:eastAsia="en-US" w:bidi="en-US"/>
      </w:rPr>
    </w:lvl>
    <w:lvl w:ilvl="3" w:tplc="D7381030">
      <w:numFmt w:val="bullet"/>
      <w:lvlText w:val="•"/>
      <w:lvlJc w:val="left"/>
      <w:pPr>
        <w:ind w:left="2241" w:hanging="403"/>
      </w:pPr>
      <w:rPr>
        <w:rFonts w:hint="default"/>
        <w:lang w:val="en-US" w:eastAsia="en-US" w:bidi="en-US"/>
      </w:rPr>
    </w:lvl>
    <w:lvl w:ilvl="4" w:tplc="8362C738">
      <w:numFmt w:val="bullet"/>
      <w:lvlText w:val="•"/>
      <w:lvlJc w:val="left"/>
      <w:pPr>
        <w:ind w:left="2968" w:hanging="403"/>
      </w:pPr>
      <w:rPr>
        <w:rFonts w:hint="default"/>
        <w:lang w:val="en-US" w:eastAsia="en-US" w:bidi="en-US"/>
      </w:rPr>
    </w:lvl>
    <w:lvl w:ilvl="5" w:tplc="302A3F1E">
      <w:numFmt w:val="bullet"/>
      <w:lvlText w:val="•"/>
      <w:lvlJc w:val="left"/>
      <w:pPr>
        <w:ind w:left="3695" w:hanging="403"/>
      </w:pPr>
      <w:rPr>
        <w:rFonts w:hint="default"/>
        <w:lang w:val="en-US" w:eastAsia="en-US" w:bidi="en-US"/>
      </w:rPr>
    </w:lvl>
    <w:lvl w:ilvl="6" w:tplc="F3A0CB3E">
      <w:numFmt w:val="bullet"/>
      <w:lvlText w:val="•"/>
      <w:lvlJc w:val="left"/>
      <w:pPr>
        <w:ind w:left="4422" w:hanging="403"/>
      </w:pPr>
      <w:rPr>
        <w:rFonts w:hint="default"/>
        <w:lang w:val="en-US" w:eastAsia="en-US" w:bidi="en-US"/>
      </w:rPr>
    </w:lvl>
    <w:lvl w:ilvl="7" w:tplc="C5DADB08">
      <w:numFmt w:val="bullet"/>
      <w:lvlText w:val="•"/>
      <w:lvlJc w:val="left"/>
      <w:pPr>
        <w:ind w:left="5149" w:hanging="403"/>
      </w:pPr>
      <w:rPr>
        <w:rFonts w:hint="default"/>
        <w:lang w:val="en-US" w:eastAsia="en-US" w:bidi="en-US"/>
      </w:rPr>
    </w:lvl>
    <w:lvl w:ilvl="8" w:tplc="3F727670">
      <w:numFmt w:val="bullet"/>
      <w:lvlText w:val="•"/>
      <w:lvlJc w:val="left"/>
      <w:pPr>
        <w:ind w:left="5876" w:hanging="403"/>
      </w:pPr>
      <w:rPr>
        <w:rFonts w:hint="default"/>
        <w:lang w:val="en-US" w:eastAsia="en-US" w:bidi="en-US"/>
      </w:rPr>
    </w:lvl>
  </w:abstractNum>
  <w:abstractNum w:abstractNumId="21" w15:restartNumberingAfterBreak="0">
    <w:nsid w:val="5A4848F1"/>
    <w:multiLevelType w:val="hybridMultilevel"/>
    <w:tmpl w:val="083C26D6"/>
    <w:lvl w:ilvl="0" w:tplc="4ECA2CA6">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44D2A2C8">
      <w:numFmt w:val="bullet"/>
      <w:lvlText w:val="•"/>
      <w:lvlJc w:val="left"/>
      <w:pPr>
        <w:ind w:left="1147" w:hanging="403"/>
      </w:pPr>
      <w:rPr>
        <w:rFonts w:hint="default"/>
        <w:lang w:val="en-US" w:eastAsia="en-US" w:bidi="en-US"/>
      </w:rPr>
    </w:lvl>
    <w:lvl w:ilvl="2" w:tplc="50FC5CDA">
      <w:numFmt w:val="bullet"/>
      <w:lvlText w:val="•"/>
      <w:lvlJc w:val="left"/>
      <w:pPr>
        <w:ind w:left="1835" w:hanging="403"/>
      </w:pPr>
      <w:rPr>
        <w:rFonts w:hint="default"/>
        <w:lang w:val="en-US" w:eastAsia="en-US" w:bidi="en-US"/>
      </w:rPr>
    </w:lvl>
    <w:lvl w:ilvl="3" w:tplc="B0368D50">
      <w:numFmt w:val="bullet"/>
      <w:lvlText w:val="•"/>
      <w:lvlJc w:val="left"/>
      <w:pPr>
        <w:ind w:left="2523" w:hanging="403"/>
      </w:pPr>
      <w:rPr>
        <w:rFonts w:hint="default"/>
        <w:lang w:val="en-US" w:eastAsia="en-US" w:bidi="en-US"/>
      </w:rPr>
    </w:lvl>
    <w:lvl w:ilvl="4" w:tplc="C220EDEE">
      <w:numFmt w:val="bullet"/>
      <w:lvlText w:val="•"/>
      <w:lvlJc w:val="left"/>
      <w:pPr>
        <w:ind w:left="3211" w:hanging="403"/>
      </w:pPr>
      <w:rPr>
        <w:rFonts w:hint="default"/>
        <w:lang w:val="en-US" w:eastAsia="en-US" w:bidi="en-US"/>
      </w:rPr>
    </w:lvl>
    <w:lvl w:ilvl="5" w:tplc="830E2CCA">
      <w:numFmt w:val="bullet"/>
      <w:lvlText w:val="•"/>
      <w:lvlJc w:val="left"/>
      <w:pPr>
        <w:ind w:left="3899" w:hanging="403"/>
      </w:pPr>
      <w:rPr>
        <w:rFonts w:hint="default"/>
        <w:lang w:val="en-US" w:eastAsia="en-US" w:bidi="en-US"/>
      </w:rPr>
    </w:lvl>
    <w:lvl w:ilvl="6" w:tplc="B95A260C">
      <w:numFmt w:val="bullet"/>
      <w:lvlText w:val="•"/>
      <w:lvlJc w:val="left"/>
      <w:pPr>
        <w:ind w:left="4587" w:hanging="403"/>
      </w:pPr>
      <w:rPr>
        <w:rFonts w:hint="default"/>
        <w:lang w:val="en-US" w:eastAsia="en-US" w:bidi="en-US"/>
      </w:rPr>
    </w:lvl>
    <w:lvl w:ilvl="7" w:tplc="F496B9D0">
      <w:numFmt w:val="bullet"/>
      <w:lvlText w:val="•"/>
      <w:lvlJc w:val="left"/>
      <w:pPr>
        <w:ind w:left="5275" w:hanging="403"/>
      </w:pPr>
      <w:rPr>
        <w:rFonts w:hint="default"/>
        <w:lang w:val="en-US" w:eastAsia="en-US" w:bidi="en-US"/>
      </w:rPr>
    </w:lvl>
    <w:lvl w:ilvl="8" w:tplc="F35E08CE">
      <w:numFmt w:val="bullet"/>
      <w:lvlText w:val="•"/>
      <w:lvlJc w:val="left"/>
      <w:pPr>
        <w:ind w:left="5963" w:hanging="403"/>
      </w:pPr>
      <w:rPr>
        <w:rFonts w:hint="default"/>
        <w:lang w:val="en-US" w:eastAsia="en-US" w:bidi="en-US"/>
      </w:rPr>
    </w:lvl>
  </w:abstractNum>
  <w:abstractNum w:abstractNumId="22" w15:restartNumberingAfterBreak="0">
    <w:nsid w:val="62B92F25"/>
    <w:multiLevelType w:val="hybridMultilevel"/>
    <w:tmpl w:val="BBE60368"/>
    <w:lvl w:ilvl="0" w:tplc="0FEC4E82">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250E16B6">
      <w:numFmt w:val="bullet"/>
      <w:lvlText w:val="•"/>
      <w:lvlJc w:val="left"/>
      <w:pPr>
        <w:ind w:left="1146" w:hanging="403"/>
      </w:pPr>
      <w:rPr>
        <w:rFonts w:hint="default"/>
        <w:lang w:val="en-US" w:eastAsia="en-US" w:bidi="en-US"/>
      </w:rPr>
    </w:lvl>
    <w:lvl w:ilvl="2" w:tplc="C874BE38">
      <w:numFmt w:val="bullet"/>
      <w:lvlText w:val="•"/>
      <w:lvlJc w:val="left"/>
      <w:pPr>
        <w:ind w:left="1833" w:hanging="403"/>
      </w:pPr>
      <w:rPr>
        <w:rFonts w:hint="default"/>
        <w:lang w:val="en-US" w:eastAsia="en-US" w:bidi="en-US"/>
      </w:rPr>
    </w:lvl>
    <w:lvl w:ilvl="3" w:tplc="24BA485A">
      <w:numFmt w:val="bullet"/>
      <w:lvlText w:val="•"/>
      <w:lvlJc w:val="left"/>
      <w:pPr>
        <w:ind w:left="2520" w:hanging="403"/>
      </w:pPr>
      <w:rPr>
        <w:rFonts w:hint="default"/>
        <w:lang w:val="en-US" w:eastAsia="en-US" w:bidi="en-US"/>
      </w:rPr>
    </w:lvl>
    <w:lvl w:ilvl="4" w:tplc="3A4E1D52">
      <w:numFmt w:val="bullet"/>
      <w:lvlText w:val="•"/>
      <w:lvlJc w:val="left"/>
      <w:pPr>
        <w:ind w:left="3207" w:hanging="403"/>
      </w:pPr>
      <w:rPr>
        <w:rFonts w:hint="default"/>
        <w:lang w:val="en-US" w:eastAsia="en-US" w:bidi="en-US"/>
      </w:rPr>
    </w:lvl>
    <w:lvl w:ilvl="5" w:tplc="11BE14E2">
      <w:numFmt w:val="bullet"/>
      <w:lvlText w:val="•"/>
      <w:lvlJc w:val="left"/>
      <w:pPr>
        <w:ind w:left="3894" w:hanging="403"/>
      </w:pPr>
      <w:rPr>
        <w:rFonts w:hint="default"/>
        <w:lang w:val="en-US" w:eastAsia="en-US" w:bidi="en-US"/>
      </w:rPr>
    </w:lvl>
    <w:lvl w:ilvl="6" w:tplc="645A2BE4">
      <w:numFmt w:val="bullet"/>
      <w:lvlText w:val="•"/>
      <w:lvlJc w:val="left"/>
      <w:pPr>
        <w:ind w:left="4581" w:hanging="403"/>
      </w:pPr>
      <w:rPr>
        <w:rFonts w:hint="default"/>
        <w:lang w:val="en-US" w:eastAsia="en-US" w:bidi="en-US"/>
      </w:rPr>
    </w:lvl>
    <w:lvl w:ilvl="7" w:tplc="4B28CB74">
      <w:numFmt w:val="bullet"/>
      <w:lvlText w:val="•"/>
      <w:lvlJc w:val="left"/>
      <w:pPr>
        <w:ind w:left="5268" w:hanging="403"/>
      </w:pPr>
      <w:rPr>
        <w:rFonts w:hint="default"/>
        <w:lang w:val="en-US" w:eastAsia="en-US" w:bidi="en-US"/>
      </w:rPr>
    </w:lvl>
    <w:lvl w:ilvl="8" w:tplc="9C8AE7BA">
      <w:numFmt w:val="bullet"/>
      <w:lvlText w:val="•"/>
      <w:lvlJc w:val="left"/>
      <w:pPr>
        <w:ind w:left="5955" w:hanging="403"/>
      </w:pPr>
      <w:rPr>
        <w:rFonts w:hint="default"/>
        <w:lang w:val="en-US" w:eastAsia="en-US" w:bidi="en-US"/>
      </w:rPr>
    </w:lvl>
  </w:abstractNum>
  <w:abstractNum w:abstractNumId="23" w15:restartNumberingAfterBreak="0">
    <w:nsid w:val="66DC45EC"/>
    <w:multiLevelType w:val="hybridMultilevel"/>
    <w:tmpl w:val="4F1EBB20"/>
    <w:lvl w:ilvl="0" w:tplc="3086D4AC">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47C0F212">
      <w:numFmt w:val="bullet"/>
      <w:lvlText w:val="•"/>
      <w:lvlJc w:val="left"/>
      <w:pPr>
        <w:ind w:left="1146" w:hanging="403"/>
      </w:pPr>
      <w:rPr>
        <w:rFonts w:hint="default"/>
        <w:lang w:val="en-US" w:eastAsia="en-US" w:bidi="en-US"/>
      </w:rPr>
    </w:lvl>
    <w:lvl w:ilvl="2" w:tplc="5314973E">
      <w:numFmt w:val="bullet"/>
      <w:lvlText w:val="•"/>
      <w:lvlJc w:val="left"/>
      <w:pPr>
        <w:ind w:left="1833" w:hanging="403"/>
      </w:pPr>
      <w:rPr>
        <w:rFonts w:hint="default"/>
        <w:lang w:val="en-US" w:eastAsia="en-US" w:bidi="en-US"/>
      </w:rPr>
    </w:lvl>
    <w:lvl w:ilvl="3" w:tplc="9906080A">
      <w:numFmt w:val="bullet"/>
      <w:lvlText w:val="•"/>
      <w:lvlJc w:val="left"/>
      <w:pPr>
        <w:ind w:left="2520" w:hanging="403"/>
      </w:pPr>
      <w:rPr>
        <w:rFonts w:hint="default"/>
        <w:lang w:val="en-US" w:eastAsia="en-US" w:bidi="en-US"/>
      </w:rPr>
    </w:lvl>
    <w:lvl w:ilvl="4" w:tplc="D29646FE">
      <w:numFmt w:val="bullet"/>
      <w:lvlText w:val="•"/>
      <w:lvlJc w:val="left"/>
      <w:pPr>
        <w:ind w:left="3207" w:hanging="403"/>
      </w:pPr>
      <w:rPr>
        <w:rFonts w:hint="default"/>
        <w:lang w:val="en-US" w:eastAsia="en-US" w:bidi="en-US"/>
      </w:rPr>
    </w:lvl>
    <w:lvl w:ilvl="5" w:tplc="FA40EE92">
      <w:numFmt w:val="bullet"/>
      <w:lvlText w:val="•"/>
      <w:lvlJc w:val="left"/>
      <w:pPr>
        <w:ind w:left="3894" w:hanging="403"/>
      </w:pPr>
      <w:rPr>
        <w:rFonts w:hint="default"/>
        <w:lang w:val="en-US" w:eastAsia="en-US" w:bidi="en-US"/>
      </w:rPr>
    </w:lvl>
    <w:lvl w:ilvl="6" w:tplc="0C00B214">
      <w:numFmt w:val="bullet"/>
      <w:lvlText w:val="•"/>
      <w:lvlJc w:val="left"/>
      <w:pPr>
        <w:ind w:left="4581" w:hanging="403"/>
      </w:pPr>
      <w:rPr>
        <w:rFonts w:hint="default"/>
        <w:lang w:val="en-US" w:eastAsia="en-US" w:bidi="en-US"/>
      </w:rPr>
    </w:lvl>
    <w:lvl w:ilvl="7" w:tplc="26DAE948">
      <w:numFmt w:val="bullet"/>
      <w:lvlText w:val="•"/>
      <w:lvlJc w:val="left"/>
      <w:pPr>
        <w:ind w:left="5268" w:hanging="403"/>
      </w:pPr>
      <w:rPr>
        <w:rFonts w:hint="default"/>
        <w:lang w:val="en-US" w:eastAsia="en-US" w:bidi="en-US"/>
      </w:rPr>
    </w:lvl>
    <w:lvl w:ilvl="8" w:tplc="0B0080CE">
      <w:numFmt w:val="bullet"/>
      <w:lvlText w:val="•"/>
      <w:lvlJc w:val="left"/>
      <w:pPr>
        <w:ind w:left="5955" w:hanging="403"/>
      </w:pPr>
      <w:rPr>
        <w:rFonts w:hint="default"/>
        <w:lang w:val="en-US" w:eastAsia="en-US" w:bidi="en-US"/>
      </w:rPr>
    </w:lvl>
  </w:abstractNum>
  <w:abstractNum w:abstractNumId="24" w15:restartNumberingAfterBreak="0">
    <w:nsid w:val="6CED1B20"/>
    <w:multiLevelType w:val="hybridMultilevel"/>
    <w:tmpl w:val="ACEC5F5E"/>
    <w:lvl w:ilvl="0" w:tplc="32987D4A">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231C404E">
      <w:numFmt w:val="bullet"/>
      <w:lvlText w:val="—"/>
      <w:lvlJc w:val="left"/>
      <w:pPr>
        <w:ind w:left="849" w:hanging="403"/>
      </w:pPr>
      <w:rPr>
        <w:rFonts w:ascii="Cambria" w:eastAsia="Cambria" w:hAnsi="Cambria" w:cs="Cambria" w:hint="default"/>
        <w:color w:val="231F20"/>
        <w:spacing w:val="-4"/>
        <w:w w:val="100"/>
        <w:sz w:val="20"/>
        <w:szCs w:val="20"/>
        <w:lang w:val="en-US" w:eastAsia="en-US" w:bidi="en-US"/>
      </w:rPr>
    </w:lvl>
    <w:lvl w:ilvl="2" w:tplc="4670CD6C">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65841774">
      <w:numFmt w:val="bullet"/>
      <w:lvlText w:val="—"/>
      <w:lvlJc w:val="left"/>
      <w:pPr>
        <w:ind w:left="1966" w:hanging="332"/>
      </w:pPr>
      <w:rPr>
        <w:rFonts w:ascii="Cambria" w:eastAsia="Cambria" w:hAnsi="Cambria" w:cs="Cambria" w:hint="default"/>
        <w:color w:val="231F20"/>
        <w:spacing w:val="-1"/>
        <w:w w:val="100"/>
        <w:sz w:val="20"/>
        <w:szCs w:val="20"/>
        <w:lang w:val="en-US" w:eastAsia="en-US" w:bidi="en-US"/>
      </w:rPr>
    </w:lvl>
    <w:lvl w:ilvl="4" w:tplc="FC3E711E">
      <w:numFmt w:val="bullet"/>
      <w:lvlText w:val="•"/>
      <w:lvlJc w:val="left"/>
      <w:pPr>
        <w:ind w:left="2727" w:hanging="332"/>
      </w:pPr>
      <w:rPr>
        <w:rFonts w:hint="default"/>
        <w:lang w:val="en-US" w:eastAsia="en-US" w:bidi="en-US"/>
      </w:rPr>
    </w:lvl>
    <w:lvl w:ilvl="5" w:tplc="E8C8E140">
      <w:numFmt w:val="bullet"/>
      <w:lvlText w:val="•"/>
      <w:lvlJc w:val="left"/>
      <w:pPr>
        <w:ind w:left="3494" w:hanging="332"/>
      </w:pPr>
      <w:rPr>
        <w:rFonts w:hint="default"/>
        <w:lang w:val="en-US" w:eastAsia="en-US" w:bidi="en-US"/>
      </w:rPr>
    </w:lvl>
    <w:lvl w:ilvl="6" w:tplc="F3F0FFFC">
      <w:numFmt w:val="bullet"/>
      <w:lvlText w:val="•"/>
      <w:lvlJc w:val="left"/>
      <w:pPr>
        <w:ind w:left="4261" w:hanging="332"/>
      </w:pPr>
      <w:rPr>
        <w:rFonts w:hint="default"/>
        <w:lang w:val="en-US" w:eastAsia="en-US" w:bidi="en-US"/>
      </w:rPr>
    </w:lvl>
    <w:lvl w:ilvl="7" w:tplc="F46678D6">
      <w:numFmt w:val="bullet"/>
      <w:lvlText w:val="•"/>
      <w:lvlJc w:val="left"/>
      <w:pPr>
        <w:ind w:left="5028" w:hanging="332"/>
      </w:pPr>
      <w:rPr>
        <w:rFonts w:hint="default"/>
        <w:lang w:val="en-US" w:eastAsia="en-US" w:bidi="en-US"/>
      </w:rPr>
    </w:lvl>
    <w:lvl w:ilvl="8" w:tplc="1DB4CA34">
      <w:numFmt w:val="bullet"/>
      <w:lvlText w:val="•"/>
      <w:lvlJc w:val="left"/>
      <w:pPr>
        <w:ind w:left="5795" w:hanging="332"/>
      </w:pPr>
      <w:rPr>
        <w:rFonts w:hint="default"/>
        <w:lang w:val="en-US" w:eastAsia="en-US" w:bidi="en-US"/>
      </w:rPr>
    </w:lvl>
  </w:abstractNum>
  <w:abstractNum w:abstractNumId="25" w15:restartNumberingAfterBreak="0">
    <w:nsid w:val="73721CD2"/>
    <w:multiLevelType w:val="hybridMultilevel"/>
    <w:tmpl w:val="C5DAB11C"/>
    <w:lvl w:ilvl="0" w:tplc="1F5450CE">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4C1056D0">
      <w:numFmt w:val="bullet"/>
      <w:lvlText w:val="—"/>
      <w:lvlJc w:val="left"/>
      <w:pPr>
        <w:ind w:left="850" w:hanging="403"/>
      </w:pPr>
      <w:rPr>
        <w:rFonts w:ascii="Cambria" w:eastAsia="Cambria" w:hAnsi="Cambria" w:cs="Cambria" w:hint="default"/>
        <w:color w:val="231F20"/>
        <w:spacing w:val="-4"/>
        <w:w w:val="100"/>
        <w:sz w:val="20"/>
        <w:szCs w:val="20"/>
        <w:lang w:val="en-US" w:eastAsia="en-US" w:bidi="en-US"/>
      </w:rPr>
    </w:lvl>
    <w:lvl w:ilvl="2" w:tplc="D03C2A36">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E0244B46">
      <w:numFmt w:val="bullet"/>
      <w:lvlText w:val="•"/>
      <w:lvlJc w:val="left"/>
      <w:pPr>
        <w:ind w:left="2019" w:hanging="403"/>
      </w:pPr>
      <w:rPr>
        <w:rFonts w:hint="default"/>
        <w:lang w:val="en-US" w:eastAsia="en-US" w:bidi="en-US"/>
      </w:rPr>
    </w:lvl>
    <w:lvl w:ilvl="4" w:tplc="1264EBD0">
      <w:numFmt w:val="bullet"/>
      <w:lvlText w:val="•"/>
      <w:lvlJc w:val="left"/>
      <w:pPr>
        <w:ind w:left="2779" w:hanging="403"/>
      </w:pPr>
      <w:rPr>
        <w:rFonts w:hint="default"/>
        <w:lang w:val="en-US" w:eastAsia="en-US" w:bidi="en-US"/>
      </w:rPr>
    </w:lvl>
    <w:lvl w:ilvl="5" w:tplc="2EFAB6E6">
      <w:numFmt w:val="bullet"/>
      <w:lvlText w:val="•"/>
      <w:lvlJc w:val="left"/>
      <w:pPr>
        <w:ind w:left="3539" w:hanging="403"/>
      </w:pPr>
      <w:rPr>
        <w:rFonts w:hint="default"/>
        <w:lang w:val="en-US" w:eastAsia="en-US" w:bidi="en-US"/>
      </w:rPr>
    </w:lvl>
    <w:lvl w:ilvl="6" w:tplc="123E5B46">
      <w:numFmt w:val="bullet"/>
      <w:lvlText w:val="•"/>
      <w:lvlJc w:val="left"/>
      <w:pPr>
        <w:ind w:left="4299" w:hanging="403"/>
      </w:pPr>
      <w:rPr>
        <w:rFonts w:hint="default"/>
        <w:lang w:val="en-US" w:eastAsia="en-US" w:bidi="en-US"/>
      </w:rPr>
    </w:lvl>
    <w:lvl w:ilvl="7" w:tplc="005C146A">
      <w:numFmt w:val="bullet"/>
      <w:lvlText w:val="•"/>
      <w:lvlJc w:val="left"/>
      <w:pPr>
        <w:ind w:left="5059" w:hanging="403"/>
      </w:pPr>
      <w:rPr>
        <w:rFonts w:hint="default"/>
        <w:lang w:val="en-US" w:eastAsia="en-US" w:bidi="en-US"/>
      </w:rPr>
    </w:lvl>
    <w:lvl w:ilvl="8" w:tplc="9572CE26">
      <w:numFmt w:val="bullet"/>
      <w:lvlText w:val="•"/>
      <w:lvlJc w:val="left"/>
      <w:pPr>
        <w:ind w:left="5819" w:hanging="403"/>
      </w:pPr>
      <w:rPr>
        <w:rFonts w:hint="default"/>
        <w:lang w:val="en-US" w:eastAsia="en-US" w:bidi="en-US"/>
      </w:rPr>
    </w:lvl>
  </w:abstractNum>
  <w:abstractNum w:abstractNumId="26" w15:restartNumberingAfterBreak="0">
    <w:nsid w:val="76CA7D98"/>
    <w:multiLevelType w:val="hybridMultilevel"/>
    <w:tmpl w:val="29D8ADD2"/>
    <w:lvl w:ilvl="0" w:tplc="EAD0AA34">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40649B20">
      <w:numFmt w:val="bullet"/>
      <w:lvlText w:val="•"/>
      <w:lvlJc w:val="left"/>
      <w:pPr>
        <w:ind w:left="1147" w:hanging="403"/>
      </w:pPr>
      <w:rPr>
        <w:rFonts w:hint="default"/>
        <w:lang w:val="en-US" w:eastAsia="en-US" w:bidi="en-US"/>
      </w:rPr>
    </w:lvl>
    <w:lvl w:ilvl="2" w:tplc="9D2C284A">
      <w:numFmt w:val="bullet"/>
      <w:lvlText w:val="•"/>
      <w:lvlJc w:val="left"/>
      <w:pPr>
        <w:ind w:left="1835" w:hanging="403"/>
      </w:pPr>
      <w:rPr>
        <w:rFonts w:hint="default"/>
        <w:lang w:val="en-US" w:eastAsia="en-US" w:bidi="en-US"/>
      </w:rPr>
    </w:lvl>
    <w:lvl w:ilvl="3" w:tplc="1BB67D32">
      <w:numFmt w:val="bullet"/>
      <w:lvlText w:val="•"/>
      <w:lvlJc w:val="left"/>
      <w:pPr>
        <w:ind w:left="2523" w:hanging="403"/>
      </w:pPr>
      <w:rPr>
        <w:rFonts w:hint="default"/>
        <w:lang w:val="en-US" w:eastAsia="en-US" w:bidi="en-US"/>
      </w:rPr>
    </w:lvl>
    <w:lvl w:ilvl="4" w:tplc="5ADE4C34">
      <w:numFmt w:val="bullet"/>
      <w:lvlText w:val="•"/>
      <w:lvlJc w:val="left"/>
      <w:pPr>
        <w:ind w:left="3211" w:hanging="403"/>
      </w:pPr>
      <w:rPr>
        <w:rFonts w:hint="default"/>
        <w:lang w:val="en-US" w:eastAsia="en-US" w:bidi="en-US"/>
      </w:rPr>
    </w:lvl>
    <w:lvl w:ilvl="5" w:tplc="E4809A30">
      <w:numFmt w:val="bullet"/>
      <w:lvlText w:val="•"/>
      <w:lvlJc w:val="left"/>
      <w:pPr>
        <w:ind w:left="3899" w:hanging="403"/>
      </w:pPr>
      <w:rPr>
        <w:rFonts w:hint="default"/>
        <w:lang w:val="en-US" w:eastAsia="en-US" w:bidi="en-US"/>
      </w:rPr>
    </w:lvl>
    <w:lvl w:ilvl="6" w:tplc="8A0EBD0C">
      <w:numFmt w:val="bullet"/>
      <w:lvlText w:val="•"/>
      <w:lvlJc w:val="left"/>
      <w:pPr>
        <w:ind w:left="4587" w:hanging="403"/>
      </w:pPr>
      <w:rPr>
        <w:rFonts w:hint="default"/>
        <w:lang w:val="en-US" w:eastAsia="en-US" w:bidi="en-US"/>
      </w:rPr>
    </w:lvl>
    <w:lvl w:ilvl="7" w:tplc="1CA657AA">
      <w:numFmt w:val="bullet"/>
      <w:lvlText w:val="•"/>
      <w:lvlJc w:val="left"/>
      <w:pPr>
        <w:ind w:left="5275" w:hanging="403"/>
      </w:pPr>
      <w:rPr>
        <w:rFonts w:hint="default"/>
        <w:lang w:val="en-US" w:eastAsia="en-US" w:bidi="en-US"/>
      </w:rPr>
    </w:lvl>
    <w:lvl w:ilvl="8" w:tplc="7DD4D020">
      <w:numFmt w:val="bullet"/>
      <w:lvlText w:val="•"/>
      <w:lvlJc w:val="left"/>
      <w:pPr>
        <w:ind w:left="5963" w:hanging="403"/>
      </w:pPr>
      <w:rPr>
        <w:rFonts w:hint="default"/>
        <w:lang w:val="en-US" w:eastAsia="en-US" w:bidi="en-US"/>
      </w:rPr>
    </w:lvl>
  </w:abstractNum>
  <w:abstractNum w:abstractNumId="27" w15:restartNumberingAfterBreak="0">
    <w:nsid w:val="78396217"/>
    <w:multiLevelType w:val="hybridMultilevel"/>
    <w:tmpl w:val="925432CA"/>
    <w:lvl w:ilvl="0" w:tplc="B7BAF338">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639E2F3E">
      <w:numFmt w:val="bullet"/>
      <w:lvlText w:val="•"/>
      <w:lvlJc w:val="left"/>
      <w:pPr>
        <w:ind w:left="1147" w:hanging="403"/>
      </w:pPr>
      <w:rPr>
        <w:rFonts w:hint="default"/>
        <w:lang w:val="en-US" w:eastAsia="en-US" w:bidi="en-US"/>
      </w:rPr>
    </w:lvl>
    <w:lvl w:ilvl="2" w:tplc="B4103A5E">
      <w:numFmt w:val="bullet"/>
      <w:lvlText w:val="•"/>
      <w:lvlJc w:val="left"/>
      <w:pPr>
        <w:ind w:left="1835" w:hanging="403"/>
      </w:pPr>
      <w:rPr>
        <w:rFonts w:hint="default"/>
        <w:lang w:val="en-US" w:eastAsia="en-US" w:bidi="en-US"/>
      </w:rPr>
    </w:lvl>
    <w:lvl w:ilvl="3" w:tplc="785CC7BC">
      <w:numFmt w:val="bullet"/>
      <w:lvlText w:val="•"/>
      <w:lvlJc w:val="left"/>
      <w:pPr>
        <w:ind w:left="2523" w:hanging="403"/>
      </w:pPr>
      <w:rPr>
        <w:rFonts w:hint="default"/>
        <w:lang w:val="en-US" w:eastAsia="en-US" w:bidi="en-US"/>
      </w:rPr>
    </w:lvl>
    <w:lvl w:ilvl="4" w:tplc="1708E058">
      <w:numFmt w:val="bullet"/>
      <w:lvlText w:val="•"/>
      <w:lvlJc w:val="left"/>
      <w:pPr>
        <w:ind w:left="3211" w:hanging="403"/>
      </w:pPr>
      <w:rPr>
        <w:rFonts w:hint="default"/>
        <w:lang w:val="en-US" w:eastAsia="en-US" w:bidi="en-US"/>
      </w:rPr>
    </w:lvl>
    <w:lvl w:ilvl="5" w:tplc="46021B02">
      <w:numFmt w:val="bullet"/>
      <w:lvlText w:val="•"/>
      <w:lvlJc w:val="left"/>
      <w:pPr>
        <w:ind w:left="3899" w:hanging="403"/>
      </w:pPr>
      <w:rPr>
        <w:rFonts w:hint="default"/>
        <w:lang w:val="en-US" w:eastAsia="en-US" w:bidi="en-US"/>
      </w:rPr>
    </w:lvl>
    <w:lvl w:ilvl="6" w:tplc="6FC424F6">
      <w:numFmt w:val="bullet"/>
      <w:lvlText w:val="•"/>
      <w:lvlJc w:val="left"/>
      <w:pPr>
        <w:ind w:left="4587" w:hanging="403"/>
      </w:pPr>
      <w:rPr>
        <w:rFonts w:hint="default"/>
        <w:lang w:val="en-US" w:eastAsia="en-US" w:bidi="en-US"/>
      </w:rPr>
    </w:lvl>
    <w:lvl w:ilvl="7" w:tplc="4308EF32">
      <w:numFmt w:val="bullet"/>
      <w:lvlText w:val="•"/>
      <w:lvlJc w:val="left"/>
      <w:pPr>
        <w:ind w:left="5275" w:hanging="403"/>
      </w:pPr>
      <w:rPr>
        <w:rFonts w:hint="default"/>
        <w:lang w:val="en-US" w:eastAsia="en-US" w:bidi="en-US"/>
      </w:rPr>
    </w:lvl>
    <w:lvl w:ilvl="8" w:tplc="DCC89B6E">
      <w:numFmt w:val="bullet"/>
      <w:lvlText w:val="•"/>
      <w:lvlJc w:val="left"/>
      <w:pPr>
        <w:ind w:left="5963" w:hanging="403"/>
      </w:pPr>
      <w:rPr>
        <w:rFonts w:hint="default"/>
        <w:lang w:val="en-US" w:eastAsia="en-US" w:bidi="en-US"/>
      </w:rPr>
    </w:lvl>
  </w:abstractNum>
  <w:abstractNum w:abstractNumId="28" w15:restartNumberingAfterBreak="0">
    <w:nsid w:val="7A5441FA"/>
    <w:multiLevelType w:val="hybridMultilevel"/>
    <w:tmpl w:val="994A28A6"/>
    <w:lvl w:ilvl="0" w:tplc="C3C25AA4">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CC44016A">
      <w:numFmt w:val="bullet"/>
      <w:lvlText w:val="—"/>
      <w:lvlJc w:val="left"/>
      <w:pPr>
        <w:ind w:left="850" w:hanging="403"/>
      </w:pPr>
      <w:rPr>
        <w:rFonts w:ascii="Cambria" w:eastAsia="Cambria" w:hAnsi="Cambria" w:cs="Cambria" w:hint="default"/>
        <w:color w:val="231F20"/>
        <w:spacing w:val="-4"/>
        <w:w w:val="100"/>
        <w:sz w:val="20"/>
        <w:szCs w:val="20"/>
        <w:lang w:val="en-US" w:eastAsia="en-US" w:bidi="en-US"/>
      </w:rPr>
    </w:lvl>
    <w:lvl w:ilvl="2" w:tplc="A566CAE2">
      <w:numFmt w:val="bullet"/>
      <w:lvlText w:val="—"/>
      <w:lvlJc w:val="left"/>
      <w:pPr>
        <w:ind w:left="50" w:hanging="403"/>
      </w:pPr>
      <w:rPr>
        <w:rFonts w:ascii="Cambria" w:eastAsia="Cambria" w:hAnsi="Cambria" w:cs="Cambria" w:hint="default"/>
        <w:color w:val="231F20"/>
        <w:spacing w:val="-1"/>
        <w:w w:val="100"/>
        <w:sz w:val="20"/>
        <w:szCs w:val="20"/>
        <w:lang w:val="en-US" w:eastAsia="en-US" w:bidi="en-US"/>
      </w:rPr>
    </w:lvl>
    <w:lvl w:ilvl="3" w:tplc="BBE6E7EC">
      <w:numFmt w:val="bullet"/>
      <w:lvlText w:val="•"/>
      <w:lvlJc w:val="left"/>
      <w:pPr>
        <w:ind w:left="1669" w:hanging="403"/>
      </w:pPr>
      <w:rPr>
        <w:rFonts w:hint="default"/>
        <w:lang w:val="en-US" w:eastAsia="en-US" w:bidi="en-US"/>
      </w:rPr>
    </w:lvl>
    <w:lvl w:ilvl="4" w:tplc="DA28CBDE">
      <w:numFmt w:val="bullet"/>
      <w:lvlText w:val="•"/>
      <w:lvlJc w:val="left"/>
      <w:pPr>
        <w:ind w:left="2479" w:hanging="403"/>
      </w:pPr>
      <w:rPr>
        <w:rFonts w:hint="default"/>
        <w:lang w:val="en-US" w:eastAsia="en-US" w:bidi="en-US"/>
      </w:rPr>
    </w:lvl>
    <w:lvl w:ilvl="5" w:tplc="7742B76E">
      <w:numFmt w:val="bullet"/>
      <w:lvlText w:val="•"/>
      <w:lvlJc w:val="left"/>
      <w:pPr>
        <w:ind w:left="3289" w:hanging="403"/>
      </w:pPr>
      <w:rPr>
        <w:rFonts w:hint="default"/>
        <w:lang w:val="en-US" w:eastAsia="en-US" w:bidi="en-US"/>
      </w:rPr>
    </w:lvl>
    <w:lvl w:ilvl="6" w:tplc="AAD0652C">
      <w:numFmt w:val="bullet"/>
      <w:lvlText w:val="•"/>
      <w:lvlJc w:val="left"/>
      <w:pPr>
        <w:ind w:left="4099" w:hanging="403"/>
      </w:pPr>
      <w:rPr>
        <w:rFonts w:hint="default"/>
        <w:lang w:val="en-US" w:eastAsia="en-US" w:bidi="en-US"/>
      </w:rPr>
    </w:lvl>
    <w:lvl w:ilvl="7" w:tplc="E0664508">
      <w:numFmt w:val="bullet"/>
      <w:lvlText w:val="•"/>
      <w:lvlJc w:val="left"/>
      <w:pPr>
        <w:ind w:left="4909" w:hanging="403"/>
      </w:pPr>
      <w:rPr>
        <w:rFonts w:hint="default"/>
        <w:lang w:val="en-US" w:eastAsia="en-US" w:bidi="en-US"/>
      </w:rPr>
    </w:lvl>
    <w:lvl w:ilvl="8" w:tplc="B92C69C6">
      <w:numFmt w:val="bullet"/>
      <w:lvlText w:val="•"/>
      <w:lvlJc w:val="left"/>
      <w:pPr>
        <w:ind w:left="5719" w:hanging="403"/>
      </w:pPr>
      <w:rPr>
        <w:rFonts w:hint="default"/>
        <w:lang w:val="en-US" w:eastAsia="en-US" w:bidi="en-US"/>
      </w:rPr>
    </w:lvl>
  </w:abstractNum>
  <w:abstractNum w:abstractNumId="29" w15:restartNumberingAfterBreak="0">
    <w:nsid w:val="7EC63A73"/>
    <w:multiLevelType w:val="hybridMultilevel"/>
    <w:tmpl w:val="25D6D64C"/>
    <w:lvl w:ilvl="0" w:tplc="AC26B736">
      <w:numFmt w:val="bullet"/>
      <w:lvlText w:val="—"/>
      <w:lvlJc w:val="left"/>
      <w:pPr>
        <w:ind w:left="50" w:hanging="403"/>
      </w:pPr>
      <w:rPr>
        <w:rFonts w:ascii="Cambria" w:eastAsia="Cambria" w:hAnsi="Cambria" w:cs="Cambria" w:hint="default"/>
        <w:color w:val="231F20"/>
        <w:spacing w:val="-1"/>
        <w:w w:val="100"/>
        <w:sz w:val="20"/>
        <w:szCs w:val="20"/>
        <w:lang w:val="en-US" w:eastAsia="en-US" w:bidi="en-US"/>
      </w:rPr>
    </w:lvl>
    <w:lvl w:ilvl="1" w:tplc="49BC07D0">
      <w:numFmt w:val="bullet"/>
      <w:lvlText w:val="•"/>
      <w:lvlJc w:val="left"/>
      <w:pPr>
        <w:ind w:left="787" w:hanging="403"/>
      </w:pPr>
      <w:rPr>
        <w:rFonts w:hint="default"/>
        <w:lang w:val="en-US" w:eastAsia="en-US" w:bidi="en-US"/>
      </w:rPr>
    </w:lvl>
    <w:lvl w:ilvl="2" w:tplc="0D0A938E">
      <w:numFmt w:val="bullet"/>
      <w:lvlText w:val="•"/>
      <w:lvlJc w:val="left"/>
      <w:pPr>
        <w:ind w:left="1515" w:hanging="403"/>
      </w:pPr>
      <w:rPr>
        <w:rFonts w:hint="default"/>
        <w:lang w:val="en-US" w:eastAsia="en-US" w:bidi="en-US"/>
      </w:rPr>
    </w:lvl>
    <w:lvl w:ilvl="3" w:tplc="15663EEE">
      <w:numFmt w:val="bullet"/>
      <w:lvlText w:val="•"/>
      <w:lvlJc w:val="left"/>
      <w:pPr>
        <w:ind w:left="2243" w:hanging="403"/>
      </w:pPr>
      <w:rPr>
        <w:rFonts w:hint="default"/>
        <w:lang w:val="en-US" w:eastAsia="en-US" w:bidi="en-US"/>
      </w:rPr>
    </w:lvl>
    <w:lvl w:ilvl="4" w:tplc="8A36D874">
      <w:numFmt w:val="bullet"/>
      <w:lvlText w:val="•"/>
      <w:lvlJc w:val="left"/>
      <w:pPr>
        <w:ind w:left="2971" w:hanging="403"/>
      </w:pPr>
      <w:rPr>
        <w:rFonts w:hint="default"/>
        <w:lang w:val="en-US" w:eastAsia="en-US" w:bidi="en-US"/>
      </w:rPr>
    </w:lvl>
    <w:lvl w:ilvl="5" w:tplc="7CCC4590">
      <w:numFmt w:val="bullet"/>
      <w:lvlText w:val="•"/>
      <w:lvlJc w:val="left"/>
      <w:pPr>
        <w:ind w:left="3699" w:hanging="403"/>
      </w:pPr>
      <w:rPr>
        <w:rFonts w:hint="default"/>
        <w:lang w:val="en-US" w:eastAsia="en-US" w:bidi="en-US"/>
      </w:rPr>
    </w:lvl>
    <w:lvl w:ilvl="6" w:tplc="26DE9194">
      <w:numFmt w:val="bullet"/>
      <w:lvlText w:val="•"/>
      <w:lvlJc w:val="left"/>
      <w:pPr>
        <w:ind w:left="4427" w:hanging="403"/>
      </w:pPr>
      <w:rPr>
        <w:rFonts w:hint="default"/>
        <w:lang w:val="en-US" w:eastAsia="en-US" w:bidi="en-US"/>
      </w:rPr>
    </w:lvl>
    <w:lvl w:ilvl="7" w:tplc="7F16D758">
      <w:numFmt w:val="bullet"/>
      <w:lvlText w:val="•"/>
      <w:lvlJc w:val="left"/>
      <w:pPr>
        <w:ind w:left="5155" w:hanging="403"/>
      </w:pPr>
      <w:rPr>
        <w:rFonts w:hint="default"/>
        <w:lang w:val="en-US" w:eastAsia="en-US" w:bidi="en-US"/>
      </w:rPr>
    </w:lvl>
    <w:lvl w:ilvl="8" w:tplc="CEF896BE">
      <w:numFmt w:val="bullet"/>
      <w:lvlText w:val="•"/>
      <w:lvlJc w:val="left"/>
      <w:pPr>
        <w:ind w:left="5883" w:hanging="403"/>
      </w:pPr>
      <w:rPr>
        <w:rFonts w:hint="default"/>
        <w:lang w:val="en-US" w:eastAsia="en-US" w:bidi="en-US"/>
      </w:rPr>
    </w:lvl>
  </w:abstractNum>
  <w:num w:numId="1">
    <w:abstractNumId w:val="15"/>
  </w:num>
  <w:num w:numId="2">
    <w:abstractNumId w:val="4"/>
  </w:num>
  <w:num w:numId="3">
    <w:abstractNumId w:val="17"/>
  </w:num>
  <w:num w:numId="4">
    <w:abstractNumId w:val="5"/>
  </w:num>
  <w:num w:numId="5">
    <w:abstractNumId w:val="23"/>
  </w:num>
  <w:num w:numId="6">
    <w:abstractNumId w:val="24"/>
  </w:num>
  <w:num w:numId="7">
    <w:abstractNumId w:val="22"/>
  </w:num>
  <w:num w:numId="8">
    <w:abstractNumId w:val="2"/>
  </w:num>
  <w:num w:numId="9">
    <w:abstractNumId w:val="1"/>
  </w:num>
  <w:num w:numId="10">
    <w:abstractNumId w:val="14"/>
  </w:num>
  <w:num w:numId="11">
    <w:abstractNumId w:val="13"/>
  </w:num>
  <w:num w:numId="12">
    <w:abstractNumId w:val="18"/>
  </w:num>
  <w:num w:numId="13">
    <w:abstractNumId w:val="6"/>
  </w:num>
  <w:num w:numId="14">
    <w:abstractNumId w:val="25"/>
  </w:num>
  <w:num w:numId="15">
    <w:abstractNumId w:val="12"/>
  </w:num>
  <w:num w:numId="16">
    <w:abstractNumId w:val="26"/>
  </w:num>
  <w:num w:numId="17">
    <w:abstractNumId w:val="28"/>
  </w:num>
  <w:num w:numId="18">
    <w:abstractNumId w:val="3"/>
  </w:num>
  <w:num w:numId="19">
    <w:abstractNumId w:val="21"/>
  </w:num>
  <w:num w:numId="20">
    <w:abstractNumId w:val="7"/>
  </w:num>
  <w:num w:numId="21">
    <w:abstractNumId w:val="29"/>
  </w:num>
  <w:num w:numId="22">
    <w:abstractNumId w:val="19"/>
  </w:num>
  <w:num w:numId="23">
    <w:abstractNumId w:val="10"/>
  </w:num>
  <w:num w:numId="24">
    <w:abstractNumId w:val="20"/>
  </w:num>
  <w:num w:numId="25">
    <w:abstractNumId w:val="9"/>
  </w:num>
  <w:num w:numId="26">
    <w:abstractNumId w:val="11"/>
  </w:num>
  <w:num w:numId="27">
    <w:abstractNumId w:val="8"/>
  </w:num>
  <w:num w:numId="28">
    <w:abstractNumId w:val="27"/>
  </w:num>
  <w:num w:numId="29">
    <w:abstractNumId w:val="1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9"/>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1EE6"/>
    <w:rsid w:val="00000681"/>
    <w:rsid w:val="00001B66"/>
    <w:rsid w:val="000033CC"/>
    <w:rsid w:val="00003B02"/>
    <w:rsid w:val="000155A1"/>
    <w:rsid w:val="00015B8B"/>
    <w:rsid w:val="00020A5A"/>
    <w:rsid w:val="00022A47"/>
    <w:rsid w:val="00025AB4"/>
    <w:rsid w:val="00025DA1"/>
    <w:rsid w:val="00026C24"/>
    <w:rsid w:val="00026FB0"/>
    <w:rsid w:val="00030B24"/>
    <w:rsid w:val="00031769"/>
    <w:rsid w:val="00031D92"/>
    <w:rsid w:val="000335FE"/>
    <w:rsid w:val="000403D8"/>
    <w:rsid w:val="00043785"/>
    <w:rsid w:val="0004626C"/>
    <w:rsid w:val="0004651C"/>
    <w:rsid w:val="00051E83"/>
    <w:rsid w:val="000521FE"/>
    <w:rsid w:val="000538D8"/>
    <w:rsid w:val="00053DE7"/>
    <w:rsid w:val="0005592E"/>
    <w:rsid w:val="00055AE6"/>
    <w:rsid w:val="000563DC"/>
    <w:rsid w:val="0005711B"/>
    <w:rsid w:val="00060070"/>
    <w:rsid w:val="00061007"/>
    <w:rsid w:val="0006165C"/>
    <w:rsid w:val="00061723"/>
    <w:rsid w:val="0006204B"/>
    <w:rsid w:val="00063FCB"/>
    <w:rsid w:val="000705E5"/>
    <w:rsid w:val="0007182B"/>
    <w:rsid w:val="0007398C"/>
    <w:rsid w:val="00076BA1"/>
    <w:rsid w:val="000776C9"/>
    <w:rsid w:val="00080634"/>
    <w:rsid w:val="00081EB3"/>
    <w:rsid w:val="00090724"/>
    <w:rsid w:val="0009079A"/>
    <w:rsid w:val="00093DA8"/>
    <w:rsid w:val="00094F05"/>
    <w:rsid w:val="00095582"/>
    <w:rsid w:val="00095FA9"/>
    <w:rsid w:val="00097ED7"/>
    <w:rsid w:val="000A2170"/>
    <w:rsid w:val="000A2244"/>
    <w:rsid w:val="000A3CF0"/>
    <w:rsid w:val="000A68F1"/>
    <w:rsid w:val="000A7071"/>
    <w:rsid w:val="000B166A"/>
    <w:rsid w:val="000B3A50"/>
    <w:rsid w:val="000B5408"/>
    <w:rsid w:val="000B56E3"/>
    <w:rsid w:val="000B66DE"/>
    <w:rsid w:val="000C24CD"/>
    <w:rsid w:val="000C2855"/>
    <w:rsid w:val="000C3654"/>
    <w:rsid w:val="000C3736"/>
    <w:rsid w:val="000C409C"/>
    <w:rsid w:val="000C50C5"/>
    <w:rsid w:val="000C656B"/>
    <w:rsid w:val="000C6F27"/>
    <w:rsid w:val="000C6F62"/>
    <w:rsid w:val="000C7099"/>
    <w:rsid w:val="000C7A56"/>
    <w:rsid w:val="000D0A99"/>
    <w:rsid w:val="000D0F91"/>
    <w:rsid w:val="000D1C92"/>
    <w:rsid w:val="000D3602"/>
    <w:rsid w:val="000D763A"/>
    <w:rsid w:val="000D7D35"/>
    <w:rsid w:val="000E1DAC"/>
    <w:rsid w:val="000E5219"/>
    <w:rsid w:val="000E58CC"/>
    <w:rsid w:val="000E645D"/>
    <w:rsid w:val="000E64BE"/>
    <w:rsid w:val="000E6A07"/>
    <w:rsid w:val="000F376F"/>
    <w:rsid w:val="000F5C99"/>
    <w:rsid w:val="000F72C9"/>
    <w:rsid w:val="001058B2"/>
    <w:rsid w:val="00111FE5"/>
    <w:rsid w:val="001137DD"/>
    <w:rsid w:val="00114540"/>
    <w:rsid w:val="001149C6"/>
    <w:rsid w:val="00115757"/>
    <w:rsid w:val="00116CBE"/>
    <w:rsid w:val="00121054"/>
    <w:rsid w:val="00121B94"/>
    <w:rsid w:val="00122028"/>
    <w:rsid w:val="001225C0"/>
    <w:rsid w:val="00122EE8"/>
    <w:rsid w:val="00124804"/>
    <w:rsid w:val="0012589E"/>
    <w:rsid w:val="00126C0B"/>
    <w:rsid w:val="0013154A"/>
    <w:rsid w:val="001316C6"/>
    <w:rsid w:val="00131AAD"/>
    <w:rsid w:val="00132CF2"/>
    <w:rsid w:val="00134B8F"/>
    <w:rsid w:val="00134FAD"/>
    <w:rsid w:val="0013542E"/>
    <w:rsid w:val="001363E4"/>
    <w:rsid w:val="00136B50"/>
    <w:rsid w:val="0014224D"/>
    <w:rsid w:val="00146F35"/>
    <w:rsid w:val="001525DC"/>
    <w:rsid w:val="00152780"/>
    <w:rsid w:val="00153156"/>
    <w:rsid w:val="00153942"/>
    <w:rsid w:val="00155558"/>
    <w:rsid w:val="00155CA5"/>
    <w:rsid w:val="0015640B"/>
    <w:rsid w:val="001566FE"/>
    <w:rsid w:val="00161288"/>
    <w:rsid w:val="00161F1E"/>
    <w:rsid w:val="00163312"/>
    <w:rsid w:val="00163C42"/>
    <w:rsid w:val="00165D78"/>
    <w:rsid w:val="00166680"/>
    <w:rsid w:val="001673BC"/>
    <w:rsid w:val="0016754F"/>
    <w:rsid w:val="00174C9F"/>
    <w:rsid w:val="00175B85"/>
    <w:rsid w:val="00177B14"/>
    <w:rsid w:val="00177BA7"/>
    <w:rsid w:val="0018229B"/>
    <w:rsid w:val="00182E5E"/>
    <w:rsid w:val="0018348B"/>
    <w:rsid w:val="00184ECE"/>
    <w:rsid w:val="00185445"/>
    <w:rsid w:val="00187140"/>
    <w:rsid w:val="001901C2"/>
    <w:rsid w:val="001906DD"/>
    <w:rsid w:val="001940EB"/>
    <w:rsid w:val="001952D8"/>
    <w:rsid w:val="001A3DFE"/>
    <w:rsid w:val="001A4B2A"/>
    <w:rsid w:val="001A5D53"/>
    <w:rsid w:val="001B40EA"/>
    <w:rsid w:val="001B674F"/>
    <w:rsid w:val="001B6D4B"/>
    <w:rsid w:val="001C14ED"/>
    <w:rsid w:val="001C284F"/>
    <w:rsid w:val="001C6CA0"/>
    <w:rsid w:val="001D0FD6"/>
    <w:rsid w:val="001D2C0A"/>
    <w:rsid w:val="001D3917"/>
    <w:rsid w:val="001D4249"/>
    <w:rsid w:val="001D6319"/>
    <w:rsid w:val="001D68BB"/>
    <w:rsid w:val="001D6FE1"/>
    <w:rsid w:val="001E0650"/>
    <w:rsid w:val="001E1AC5"/>
    <w:rsid w:val="001E3840"/>
    <w:rsid w:val="001E469C"/>
    <w:rsid w:val="001E47F5"/>
    <w:rsid w:val="001E599B"/>
    <w:rsid w:val="001E5FE4"/>
    <w:rsid w:val="001E6CE0"/>
    <w:rsid w:val="001E7885"/>
    <w:rsid w:val="001F1253"/>
    <w:rsid w:val="00201EA5"/>
    <w:rsid w:val="00202085"/>
    <w:rsid w:val="00202870"/>
    <w:rsid w:val="00202C6C"/>
    <w:rsid w:val="0020330B"/>
    <w:rsid w:val="00204C12"/>
    <w:rsid w:val="00205AA8"/>
    <w:rsid w:val="00207F9A"/>
    <w:rsid w:val="00212837"/>
    <w:rsid w:val="00213F47"/>
    <w:rsid w:val="002153CC"/>
    <w:rsid w:val="00217255"/>
    <w:rsid w:val="00217934"/>
    <w:rsid w:val="0022027F"/>
    <w:rsid w:val="00221C95"/>
    <w:rsid w:val="002263A5"/>
    <w:rsid w:val="00234125"/>
    <w:rsid w:val="00235369"/>
    <w:rsid w:val="00235ADE"/>
    <w:rsid w:val="0023677B"/>
    <w:rsid w:val="0024281A"/>
    <w:rsid w:val="00242A05"/>
    <w:rsid w:val="00244CEA"/>
    <w:rsid w:val="002475FB"/>
    <w:rsid w:val="0025036E"/>
    <w:rsid w:val="002545EC"/>
    <w:rsid w:val="00254FD9"/>
    <w:rsid w:val="002553C9"/>
    <w:rsid w:val="0025571E"/>
    <w:rsid w:val="00261D8B"/>
    <w:rsid w:val="00262536"/>
    <w:rsid w:val="002756EE"/>
    <w:rsid w:val="00282301"/>
    <w:rsid w:val="002837DD"/>
    <w:rsid w:val="00284478"/>
    <w:rsid w:val="00284DAE"/>
    <w:rsid w:val="0028565B"/>
    <w:rsid w:val="00287548"/>
    <w:rsid w:val="00293510"/>
    <w:rsid w:val="0029379D"/>
    <w:rsid w:val="002947AC"/>
    <w:rsid w:val="00296017"/>
    <w:rsid w:val="002A0FB1"/>
    <w:rsid w:val="002A220D"/>
    <w:rsid w:val="002A3AA1"/>
    <w:rsid w:val="002A521E"/>
    <w:rsid w:val="002A5BB7"/>
    <w:rsid w:val="002A5E62"/>
    <w:rsid w:val="002A6AD5"/>
    <w:rsid w:val="002A6B6C"/>
    <w:rsid w:val="002B02CA"/>
    <w:rsid w:val="002B04B9"/>
    <w:rsid w:val="002C0B43"/>
    <w:rsid w:val="002C1390"/>
    <w:rsid w:val="002C27CC"/>
    <w:rsid w:val="002C32F4"/>
    <w:rsid w:val="002C373D"/>
    <w:rsid w:val="002C64A9"/>
    <w:rsid w:val="002C668C"/>
    <w:rsid w:val="002D1D1E"/>
    <w:rsid w:val="002D34EC"/>
    <w:rsid w:val="002D5D72"/>
    <w:rsid w:val="002D69C6"/>
    <w:rsid w:val="002D7376"/>
    <w:rsid w:val="002E018C"/>
    <w:rsid w:val="002E1C5D"/>
    <w:rsid w:val="002E484B"/>
    <w:rsid w:val="002E7FB6"/>
    <w:rsid w:val="002F243F"/>
    <w:rsid w:val="002F2E07"/>
    <w:rsid w:val="002F3B9A"/>
    <w:rsid w:val="002F3D24"/>
    <w:rsid w:val="002F65F0"/>
    <w:rsid w:val="002F6F54"/>
    <w:rsid w:val="002F7322"/>
    <w:rsid w:val="003004C6"/>
    <w:rsid w:val="00300AD0"/>
    <w:rsid w:val="00300F10"/>
    <w:rsid w:val="0030465F"/>
    <w:rsid w:val="0030555C"/>
    <w:rsid w:val="0030642E"/>
    <w:rsid w:val="00306723"/>
    <w:rsid w:val="003114FF"/>
    <w:rsid w:val="00313C6D"/>
    <w:rsid w:val="0031693B"/>
    <w:rsid w:val="00326D2E"/>
    <w:rsid w:val="003279E4"/>
    <w:rsid w:val="00330AE3"/>
    <w:rsid w:val="003314F0"/>
    <w:rsid w:val="00332229"/>
    <w:rsid w:val="00332CB3"/>
    <w:rsid w:val="00333045"/>
    <w:rsid w:val="0033384B"/>
    <w:rsid w:val="00335F8E"/>
    <w:rsid w:val="00336946"/>
    <w:rsid w:val="00342003"/>
    <w:rsid w:val="0034493F"/>
    <w:rsid w:val="00345A90"/>
    <w:rsid w:val="003472DF"/>
    <w:rsid w:val="003503E7"/>
    <w:rsid w:val="00351E07"/>
    <w:rsid w:val="00352735"/>
    <w:rsid w:val="00352768"/>
    <w:rsid w:val="003534B4"/>
    <w:rsid w:val="003544FC"/>
    <w:rsid w:val="00357785"/>
    <w:rsid w:val="00357BA2"/>
    <w:rsid w:val="00360D8E"/>
    <w:rsid w:val="00370004"/>
    <w:rsid w:val="0037018D"/>
    <w:rsid w:val="00376610"/>
    <w:rsid w:val="003770E4"/>
    <w:rsid w:val="00381E2F"/>
    <w:rsid w:val="003826A8"/>
    <w:rsid w:val="003850C8"/>
    <w:rsid w:val="00385787"/>
    <w:rsid w:val="003862A1"/>
    <w:rsid w:val="00387526"/>
    <w:rsid w:val="00390755"/>
    <w:rsid w:val="0039099B"/>
    <w:rsid w:val="00391E08"/>
    <w:rsid w:val="00391FA7"/>
    <w:rsid w:val="003922FE"/>
    <w:rsid w:val="00393E08"/>
    <w:rsid w:val="003954E8"/>
    <w:rsid w:val="003A2AEF"/>
    <w:rsid w:val="003A2DF8"/>
    <w:rsid w:val="003A4318"/>
    <w:rsid w:val="003A4AFD"/>
    <w:rsid w:val="003B0071"/>
    <w:rsid w:val="003B2100"/>
    <w:rsid w:val="003B5927"/>
    <w:rsid w:val="003C064C"/>
    <w:rsid w:val="003C2AA8"/>
    <w:rsid w:val="003C33DA"/>
    <w:rsid w:val="003C37EB"/>
    <w:rsid w:val="003C573B"/>
    <w:rsid w:val="003C7EAD"/>
    <w:rsid w:val="003D076C"/>
    <w:rsid w:val="003D0AC9"/>
    <w:rsid w:val="003D0C21"/>
    <w:rsid w:val="003D20F3"/>
    <w:rsid w:val="003E0ED3"/>
    <w:rsid w:val="003E19EC"/>
    <w:rsid w:val="003E2EFE"/>
    <w:rsid w:val="003E3BF8"/>
    <w:rsid w:val="003E3CA2"/>
    <w:rsid w:val="003E3ECD"/>
    <w:rsid w:val="003F4D84"/>
    <w:rsid w:val="003F6698"/>
    <w:rsid w:val="00400CF4"/>
    <w:rsid w:val="0040191E"/>
    <w:rsid w:val="004055B1"/>
    <w:rsid w:val="00415B41"/>
    <w:rsid w:val="00415CD1"/>
    <w:rsid w:val="0041602A"/>
    <w:rsid w:val="004169B6"/>
    <w:rsid w:val="00416E69"/>
    <w:rsid w:val="00421FF9"/>
    <w:rsid w:val="00424362"/>
    <w:rsid w:val="0042441F"/>
    <w:rsid w:val="004250AA"/>
    <w:rsid w:val="00425F0D"/>
    <w:rsid w:val="0042776A"/>
    <w:rsid w:val="00433CD9"/>
    <w:rsid w:val="004364A4"/>
    <w:rsid w:val="004407A0"/>
    <w:rsid w:val="00442CD4"/>
    <w:rsid w:val="0044688F"/>
    <w:rsid w:val="004549B9"/>
    <w:rsid w:val="004550E9"/>
    <w:rsid w:val="0045606F"/>
    <w:rsid w:val="004563A5"/>
    <w:rsid w:val="004606EF"/>
    <w:rsid w:val="00463EC4"/>
    <w:rsid w:val="0046790C"/>
    <w:rsid w:val="004704A8"/>
    <w:rsid w:val="00470793"/>
    <w:rsid w:val="004719BF"/>
    <w:rsid w:val="004725EC"/>
    <w:rsid w:val="00475352"/>
    <w:rsid w:val="00477414"/>
    <w:rsid w:val="0048155A"/>
    <w:rsid w:val="00482D4F"/>
    <w:rsid w:val="0048312C"/>
    <w:rsid w:val="00485CF6"/>
    <w:rsid w:val="00486911"/>
    <w:rsid w:val="004904A4"/>
    <w:rsid w:val="00491834"/>
    <w:rsid w:val="00492057"/>
    <w:rsid w:val="004926C0"/>
    <w:rsid w:val="004928BC"/>
    <w:rsid w:val="00492E5D"/>
    <w:rsid w:val="0049389B"/>
    <w:rsid w:val="00493F66"/>
    <w:rsid w:val="00494A0B"/>
    <w:rsid w:val="00497FD3"/>
    <w:rsid w:val="004A2BA4"/>
    <w:rsid w:val="004A2CF3"/>
    <w:rsid w:val="004A3400"/>
    <w:rsid w:val="004A3934"/>
    <w:rsid w:val="004A6A76"/>
    <w:rsid w:val="004A7167"/>
    <w:rsid w:val="004A7D79"/>
    <w:rsid w:val="004B4483"/>
    <w:rsid w:val="004B7EF9"/>
    <w:rsid w:val="004C0518"/>
    <w:rsid w:val="004C0A94"/>
    <w:rsid w:val="004C0DA7"/>
    <w:rsid w:val="004C6B72"/>
    <w:rsid w:val="004C7CD8"/>
    <w:rsid w:val="004D0D2A"/>
    <w:rsid w:val="004D0FF1"/>
    <w:rsid w:val="004D5917"/>
    <w:rsid w:val="004D70C5"/>
    <w:rsid w:val="004E000D"/>
    <w:rsid w:val="004E3F72"/>
    <w:rsid w:val="004E4889"/>
    <w:rsid w:val="004E7EA8"/>
    <w:rsid w:val="004F2FFE"/>
    <w:rsid w:val="004F3BC9"/>
    <w:rsid w:val="004F4BE7"/>
    <w:rsid w:val="004F63EC"/>
    <w:rsid w:val="00503A41"/>
    <w:rsid w:val="00503FDA"/>
    <w:rsid w:val="00510CB8"/>
    <w:rsid w:val="00512DEC"/>
    <w:rsid w:val="0051402F"/>
    <w:rsid w:val="00514119"/>
    <w:rsid w:val="005154CD"/>
    <w:rsid w:val="00517411"/>
    <w:rsid w:val="00521761"/>
    <w:rsid w:val="00524005"/>
    <w:rsid w:val="005251C1"/>
    <w:rsid w:val="0053686B"/>
    <w:rsid w:val="005375C0"/>
    <w:rsid w:val="00537A88"/>
    <w:rsid w:val="00541AC2"/>
    <w:rsid w:val="00542B75"/>
    <w:rsid w:val="00543C23"/>
    <w:rsid w:val="00546C16"/>
    <w:rsid w:val="00551836"/>
    <w:rsid w:val="005519BC"/>
    <w:rsid w:val="00552CAF"/>
    <w:rsid w:val="005550C6"/>
    <w:rsid w:val="00556EA3"/>
    <w:rsid w:val="005637F6"/>
    <w:rsid w:val="00567209"/>
    <w:rsid w:val="0056725E"/>
    <w:rsid w:val="005708E7"/>
    <w:rsid w:val="00570FE4"/>
    <w:rsid w:val="005714C3"/>
    <w:rsid w:val="0057285C"/>
    <w:rsid w:val="00573BC3"/>
    <w:rsid w:val="00583D32"/>
    <w:rsid w:val="0059390B"/>
    <w:rsid w:val="00594C0E"/>
    <w:rsid w:val="00594E98"/>
    <w:rsid w:val="00596DAF"/>
    <w:rsid w:val="005A017C"/>
    <w:rsid w:val="005A2EFF"/>
    <w:rsid w:val="005A58BC"/>
    <w:rsid w:val="005A61E2"/>
    <w:rsid w:val="005A7178"/>
    <w:rsid w:val="005B10A6"/>
    <w:rsid w:val="005B4647"/>
    <w:rsid w:val="005B5585"/>
    <w:rsid w:val="005B7077"/>
    <w:rsid w:val="005C0107"/>
    <w:rsid w:val="005C1DAF"/>
    <w:rsid w:val="005C272C"/>
    <w:rsid w:val="005C2D19"/>
    <w:rsid w:val="005C2DAB"/>
    <w:rsid w:val="005C5D2F"/>
    <w:rsid w:val="005C73E2"/>
    <w:rsid w:val="005D7CF8"/>
    <w:rsid w:val="005E0190"/>
    <w:rsid w:val="005E25B6"/>
    <w:rsid w:val="005E29CB"/>
    <w:rsid w:val="005E2E30"/>
    <w:rsid w:val="005E3629"/>
    <w:rsid w:val="005E5B05"/>
    <w:rsid w:val="005E5C72"/>
    <w:rsid w:val="005E656F"/>
    <w:rsid w:val="005F0E74"/>
    <w:rsid w:val="005F1D15"/>
    <w:rsid w:val="005F6B6E"/>
    <w:rsid w:val="005F7FD0"/>
    <w:rsid w:val="00604F03"/>
    <w:rsid w:val="00605A1A"/>
    <w:rsid w:val="0061598B"/>
    <w:rsid w:val="00616559"/>
    <w:rsid w:val="006168D6"/>
    <w:rsid w:val="00617914"/>
    <w:rsid w:val="006205B3"/>
    <w:rsid w:val="006215F0"/>
    <w:rsid w:val="00621A0D"/>
    <w:rsid w:val="006243D4"/>
    <w:rsid w:val="006268CD"/>
    <w:rsid w:val="006269D3"/>
    <w:rsid w:val="006278A5"/>
    <w:rsid w:val="00630CB4"/>
    <w:rsid w:val="006326AC"/>
    <w:rsid w:val="00633912"/>
    <w:rsid w:val="00634736"/>
    <w:rsid w:val="00636D23"/>
    <w:rsid w:val="0063791D"/>
    <w:rsid w:val="006421D4"/>
    <w:rsid w:val="00644AC8"/>
    <w:rsid w:val="00644EB5"/>
    <w:rsid w:val="0065051C"/>
    <w:rsid w:val="00650A36"/>
    <w:rsid w:val="00651729"/>
    <w:rsid w:val="006520AE"/>
    <w:rsid w:val="0065218D"/>
    <w:rsid w:val="006554E7"/>
    <w:rsid w:val="00655E0F"/>
    <w:rsid w:val="00656A49"/>
    <w:rsid w:val="00657FFC"/>
    <w:rsid w:val="006613BB"/>
    <w:rsid w:val="006641B7"/>
    <w:rsid w:val="00666180"/>
    <w:rsid w:val="0066689D"/>
    <w:rsid w:val="00667C50"/>
    <w:rsid w:val="006703FB"/>
    <w:rsid w:val="00674D1F"/>
    <w:rsid w:val="00674D71"/>
    <w:rsid w:val="00674FF6"/>
    <w:rsid w:val="00675094"/>
    <w:rsid w:val="006770CB"/>
    <w:rsid w:val="00677FAC"/>
    <w:rsid w:val="00681D5A"/>
    <w:rsid w:val="006827EC"/>
    <w:rsid w:val="00682AEF"/>
    <w:rsid w:val="00684209"/>
    <w:rsid w:val="006860DB"/>
    <w:rsid w:val="00686335"/>
    <w:rsid w:val="00687B2E"/>
    <w:rsid w:val="0069124E"/>
    <w:rsid w:val="00694131"/>
    <w:rsid w:val="00694478"/>
    <w:rsid w:val="006964A0"/>
    <w:rsid w:val="00697ABB"/>
    <w:rsid w:val="00697C06"/>
    <w:rsid w:val="006A2619"/>
    <w:rsid w:val="006A2E1E"/>
    <w:rsid w:val="006A36B1"/>
    <w:rsid w:val="006A4881"/>
    <w:rsid w:val="006A5290"/>
    <w:rsid w:val="006A6AF4"/>
    <w:rsid w:val="006A7E67"/>
    <w:rsid w:val="006B0057"/>
    <w:rsid w:val="006B1959"/>
    <w:rsid w:val="006C0DD6"/>
    <w:rsid w:val="006C1581"/>
    <w:rsid w:val="006C3D1D"/>
    <w:rsid w:val="006C42B4"/>
    <w:rsid w:val="006C5B66"/>
    <w:rsid w:val="006C6321"/>
    <w:rsid w:val="006D0CE5"/>
    <w:rsid w:val="006D2CCA"/>
    <w:rsid w:val="006D34C2"/>
    <w:rsid w:val="006D3ADF"/>
    <w:rsid w:val="006D4651"/>
    <w:rsid w:val="006D6270"/>
    <w:rsid w:val="006D6D0F"/>
    <w:rsid w:val="006E205E"/>
    <w:rsid w:val="006E40BF"/>
    <w:rsid w:val="006E611F"/>
    <w:rsid w:val="006E6469"/>
    <w:rsid w:val="006E762D"/>
    <w:rsid w:val="006F083F"/>
    <w:rsid w:val="006F1832"/>
    <w:rsid w:val="006F44DD"/>
    <w:rsid w:val="006F47CF"/>
    <w:rsid w:val="006F6395"/>
    <w:rsid w:val="006F6926"/>
    <w:rsid w:val="007024FB"/>
    <w:rsid w:val="00703576"/>
    <w:rsid w:val="00703BA5"/>
    <w:rsid w:val="00704A30"/>
    <w:rsid w:val="00706A66"/>
    <w:rsid w:val="00707AD3"/>
    <w:rsid w:val="007102E0"/>
    <w:rsid w:val="00710DF9"/>
    <w:rsid w:val="007128C3"/>
    <w:rsid w:val="00714841"/>
    <w:rsid w:val="007149E6"/>
    <w:rsid w:val="00714EBF"/>
    <w:rsid w:val="0071522A"/>
    <w:rsid w:val="00716689"/>
    <w:rsid w:val="00716F1C"/>
    <w:rsid w:val="007172F0"/>
    <w:rsid w:val="00717D31"/>
    <w:rsid w:val="0072058C"/>
    <w:rsid w:val="0072218C"/>
    <w:rsid w:val="007221B4"/>
    <w:rsid w:val="007234B0"/>
    <w:rsid w:val="00723839"/>
    <w:rsid w:val="007263E2"/>
    <w:rsid w:val="0072684B"/>
    <w:rsid w:val="007270ED"/>
    <w:rsid w:val="00730741"/>
    <w:rsid w:val="00730C23"/>
    <w:rsid w:val="00730CE6"/>
    <w:rsid w:val="007318EF"/>
    <w:rsid w:val="00733187"/>
    <w:rsid w:val="007355B5"/>
    <w:rsid w:val="007363E0"/>
    <w:rsid w:val="007402E3"/>
    <w:rsid w:val="007411B6"/>
    <w:rsid w:val="00742D30"/>
    <w:rsid w:val="00744A34"/>
    <w:rsid w:val="00746F78"/>
    <w:rsid w:val="0075162A"/>
    <w:rsid w:val="007524AB"/>
    <w:rsid w:val="00753438"/>
    <w:rsid w:val="007536C9"/>
    <w:rsid w:val="007536D6"/>
    <w:rsid w:val="00753B05"/>
    <w:rsid w:val="00756D9D"/>
    <w:rsid w:val="007611F9"/>
    <w:rsid w:val="00761BAB"/>
    <w:rsid w:val="0076284A"/>
    <w:rsid w:val="007639CC"/>
    <w:rsid w:val="00764B72"/>
    <w:rsid w:val="00767ED8"/>
    <w:rsid w:val="00771A39"/>
    <w:rsid w:val="00774BF7"/>
    <w:rsid w:val="007753A3"/>
    <w:rsid w:val="00775FE3"/>
    <w:rsid w:val="0078295D"/>
    <w:rsid w:val="007857F3"/>
    <w:rsid w:val="00785F79"/>
    <w:rsid w:val="00786702"/>
    <w:rsid w:val="00787007"/>
    <w:rsid w:val="00787691"/>
    <w:rsid w:val="00792CB0"/>
    <w:rsid w:val="007A1ABB"/>
    <w:rsid w:val="007A1C11"/>
    <w:rsid w:val="007A306F"/>
    <w:rsid w:val="007A330F"/>
    <w:rsid w:val="007A4873"/>
    <w:rsid w:val="007A64C9"/>
    <w:rsid w:val="007A7177"/>
    <w:rsid w:val="007A73B1"/>
    <w:rsid w:val="007B2F0E"/>
    <w:rsid w:val="007B4BC8"/>
    <w:rsid w:val="007B5CA7"/>
    <w:rsid w:val="007C163C"/>
    <w:rsid w:val="007C39C8"/>
    <w:rsid w:val="007C4044"/>
    <w:rsid w:val="007C6856"/>
    <w:rsid w:val="007D3CA0"/>
    <w:rsid w:val="007D7721"/>
    <w:rsid w:val="007E0C6A"/>
    <w:rsid w:val="007E12EE"/>
    <w:rsid w:val="007E3CDB"/>
    <w:rsid w:val="007E3DE0"/>
    <w:rsid w:val="007F02FC"/>
    <w:rsid w:val="007F0595"/>
    <w:rsid w:val="007F17F9"/>
    <w:rsid w:val="007F26F1"/>
    <w:rsid w:val="007F31B0"/>
    <w:rsid w:val="007F50ED"/>
    <w:rsid w:val="007F64A8"/>
    <w:rsid w:val="007F7650"/>
    <w:rsid w:val="00802E5C"/>
    <w:rsid w:val="008044A7"/>
    <w:rsid w:val="008046E1"/>
    <w:rsid w:val="00806722"/>
    <w:rsid w:val="00807A1B"/>
    <w:rsid w:val="00810029"/>
    <w:rsid w:val="00815071"/>
    <w:rsid w:val="008169CB"/>
    <w:rsid w:val="00817F88"/>
    <w:rsid w:val="00820365"/>
    <w:rsid w:val="00820AF7"/>
    <w:rsid w:val="00820C24"/>
    <w:rsid w:val="008212E6"/>
    <w:rsid w:val="008255D9"/>
    <w:rsid w:val="00826F5F"/>
    <w:rsid w:val="00827EBC"/>
    <w:rsid w:val="00830E71"/>
    <w:rsid w:val="00834546"/>
    <w:rsid w:val="00835181"/>
    <w:rsid w:val="00837B92"/>
    <w:rsid w:val="0084103F"/>
    <w:rsid w:val="0084159A"/>
    <w:rsid w:val="00841BD9"/>
    <w:rsid w:val="00842167"/>
    <w:rsid w:val="00844595"/>
    <w:rsid w:val="00852987"/>
    <w:rsid w:val="0085387F"/>
    <w:rsid w:val="008548C8"/>
    <w:rsid w:val="00856164"/>
    <w:rsid w:val="00856B7D"/>
    <w:rsid w:val="008617C2"/>
    <w:rsid w:val="00863099"/>
    <w:rsid w:val="008642B1"/>
    <w:rsid w:val="00866B0E"/>
    <w:rsid w:val="00866C3A"/>
    <w:rsid w:val="00867A0B"/>
    <w:rsid w:val="00871CBA"/>
    <w:rsid w:val="00874856"/>
    <w:rsid w:val="008748AF"/>
    <w:rsid w:val="00875501"/>
    <w:rsid w:val="00880C51"/>
    <w:rsid w:val="00880D41"/>
    <w:rsid w:val="00882689"/>
    <w:rsid w:val="00886084"/>
    <w:rsid w:val="008870D8"/>
    <w:rsid w:val="0088752E"/>
    <w:rsid w:val="00887D76"/>
    <w:rsid w:val="0089499E"/>
    <w:rsid w:val="008A4427"/>
    <w:rsid w:val="008A547F"/>
    <w:rsid w:val="008A7126"/>
    <w:rsid w:val="008A7C3B"/>
    <w:rsid w:val="008B0CE2"/>
    <w:rsid w:val="008B1FB2"/>
    <w:rsid w:val="008B2C67"/>
    <w:rsid w:val="008B31E8"/>
    <w:rsid w:val="008B4B7B"/>
    <w:rsid w:val="008C3149"/>
    <w:rsid w:val="008C4EFC"/>
    <w:rsid w:val="008C544E"/>
    <w:rsid w:val="008C62EA"/>
    <w:rsid w:val="008D23A6"/>
    <w:rsid w:val="008D47BE"/>
    <w:rsid w:val="008D4B99"/>
    <w:rsid w:val="008D50E8"/>
    <w:rsid w:val="008D6E3B"/>
    <w:rsid w:val="008E0BD3"/>
    <w:rsid w:val="008E2DFD"/>
    <w:rsid w:val="008E3734"/>
    <w:rsid w:val="008E5467"/>
    <w:rsid w:val="008F0224"/>
    <w:rsid w:val="008F3A2C"/>
    <w:rsid w:val="008F441E"/>
    <w:rsid w:val="008F69AD"/>
    <w:rsid w:val="008F6BF6"/>
    <w:rsid w:val="00901E7E"/>
    <w:rsid w:val="009036BD"/>
    <w:rsid w:val="009037C0"/>
    <w:rsid w:val="00903F36"/>
    <w:rsid w:val="0090548A"/>
    <w:rsid w:val="009068D2"/>
    <w:rsid w:val="00907831"/>
    <w:rsid w:val="00907F3B"/>
    <w:rsid w:val="009113C9"/>
    <w:rsid w:val="00912726"/>
    <w:rsid w:val="00912ABD"/>
    <w:rsid w:val="00912B02"/>
    <w:rsid w:val="00913E1A"/>
    <w:rsid w:val="00915718"/>
    <w:rsid w:val="0092075A"/>
    <w:rsid w:val="009213BD"/>
    <w:rsid w:val="00922222"/>
    <w:rsid w:val="0092505C"/>
    <w:rsid w:val="00925D7B"/>
    <w:rsid w:val="00926100"/>
    <w:rsid w:val="00927709"/>
    <w:rsid w:val="009317F5"/>
    <w:rsid w:val="00932653"/>
    <w:rsid w:val="00934602"/>
    <w:rsid w:val="0093572B"/>
    <w:rsid w:val="00936277"/>
    <w:rsid w:val="009407E9"/>
    <w:rsid w:val="00940D2A"/>
    <w:rsid w:val="0094175A"/>
    <w:rsid w:val="0094778F"/>
    <w:rsid w:val="009478D3"/>
    <w:rsid w:val="00947D3E"/>
    <w:rsid w:val="00954161"/>
    <w:rsid w:val="00956145"/>
    <w:rsid w:val="009577A3"/>
    <w:rsid w:val="00961847"/>
    <w:rsid w:val="00961C32"/>
    <w:rsid w:val="00962BBB"/>
    <w:rsid w:val="00963648"/>
    <w:rsid w:val="00963C66"/>
    <w:rsid w:val="00963F95"/>
    <w:rsid w:val="009650D7"/>
    <w:rsid w:val="0096538C"/>
    <w:rsid w:val="00965441"/>
    <w:rsid w:val="009660A7"/>
    <w:rsid w:val="00967309"/>
    <w:rsid w:val="0097198A"/>
    <w:rsid w:val="009761C1"/>
    <w:rsid w:val="0097622B"/>
    <w:rsid w:val="0097663C"/>
    <w:rsid w:val="009766D2"/>
    <w:rsid w:val="009770BB"/>
    <w:rsid w:val="00977A91"/>
    <w:rsid w:val="00984A7D"/>
    <w:rsid w:val="009921D4"/>
    <w:rsid w:val="009922F3"/>
    <w:rsid w:val="00992C70"/>
    <w:rsid w:val="00996D48"/>
    <w:rsid w:val="009A142B"/>
    <w:rsid w:val="009A265E"/>
    <w:rsid w:val="009A2FE1"/>
    <w:rsid w:val="009A33A0"/>
    <w:rsid w:val="009A5272"/>
    <w:rsid w:val="009A5357"/>
    <w:rsid w:val="009A6BDC"/>
    <w:rsid w:val="009B0829"/>
    <w:rsid w:val="009B0C09"/>
    <w:rsid w:val="009B14F3"/>
    <w:rsid w:val="009B2123"/>
    <w:rsid w:val="009B34C7"/>
    <w:rsid w:val="009B3D85"/>
    <w:rsid w:val="009B40C6"/>
    <w:rsid w:val="009B65AC"/>
    <w:rsid w:val="009C036A"/>
    <w:rsid w:val="009C2035"/>
    <w:rsid w:val="009C253A"/>
    <w:rsid w:val="009C3DA4"/>
    <w:rsid w:val="009C5CA7"/>
    <w:rsid w:val="009D012A"/>
    <w:rsid w:val="009D1AAD"/>
    <w:rsid w:val="009D2668"/>
    <w:rsid w:val="009D2CAF"/>
    <w:rsid w:val="009D4C22"/>
    <w:rsid w:val="009E23CC"/>
    <w:rsid w:val="009E266C"/>
    <w:rsid w:val="009E42E0"/>
    <w:rsid w:val="009E4312"/>
    <w:rsid w:val="009E4B09"/>
    <w:rsid w:val="009F2D98"/>
    <w:rsid w:val="009F7F7B"/>
    <w:rsid w:val="00A003F3"/>
    <w:rsid w:val="00A00A96"/>
    <w:rsid w:val="00A01001"/>
    <w:rsid w:val="00A02394"/>
    <w:rsid w:val="00A065B2"/>
    <w:rsid w:val="00A0671B"/>
    <w:rsid w:val="00A1102F"/>
    <w:rsid w:val="00A1125B"/>
    <w:rsid w:val="00A12030"/>
    <w:rsid w:val="00A133CC"/>
    <w:rsid w:val="00A14453"/>
    <w:rsid w:val="00A147F8"/>
    <w:rsid w:val="00A14A11"/>
    <w:rsid w:val="00A14ACB"/>
    <w:rsid w:val="00A15408"/>
    <w:rsid w:val="00A1578F"/>
    <w:rsid w:val="00A1681C"/>
    <w:rsid w:val="00A16C0E"/>
    <w:rsid w:val="00A17A20"/>
    <w:rsid w:val="00A2132E"/>
    <w:rsid w:val="00A2228F"/>
    <w:rsid w:val="00A22B13"/>
    <w:rsid w:val="00A24025"/>
    <w:rsid w:val="00A24390"/>
    <w:rsid w:val="00A25835"/>
    <w:rsid w:val="00A262AA"/>
    <w:rsid w:val="00A27DE9"/>
    <w:rsid w:val="00A301DA"/>
    <w:rsid w:val="00A36170"/>
    <w:rsid w:val="00A402BF"/>
    <w:rsid w:val="00A42C2F"/>
    <w:rsid w:val="00A44A9B"/>
    <w:rsid w:val="00A45FE4"/>
    <w:rsid w:val="00A46DA0"/>
    <w:rsid w:val="00A50915"/>
    <w:rsid w:val="00A52700"/>
    <w:rsid w:val="00A52C83"/>
    <w:rsid w:val="00A544A8"/>
    <w:rsid w:val="00A565BC"/>
    <w:rsid w:val="00A611C6"/>
    <w:rsid w:val="00A62D23"/>
    <w:rsid w:val="00A65270"/>
    <w:rsid w:val="00A663B5"/>
    <w:rsid w:val="00A66E8C"/>
    <w:rsid w:val="00A70254"/>
    <w:rsid w:val="00A72EF2"/>
    <w:rsid w:val="00A73BE3"/>
    <w:rsid w:val="00A76673"/>
    <w:rsid w:val="00A81C8A"/>
    <w:rsid w:val="00A83D63"/>
    <w:rsid w:val="00A840D1"/>
    <w:rsid w:val="00A85524"/>
    <w:rsid w:val="00A90E17"/>
    <w:rsid w:val="00A91907"/>
    <w:rsid w:val="00A922A9"/>
    <w:rsid w:val="00A93289"/>
    <w:rsid w:val="00A96EF8"/>
    <w:rsid w:val="00AA224B"/>
    <w:rsid w:val="00AA255E"/>
    <w:rsid w:val="00AA2ACA"/>
    <w:rsid w:val="00AA3D6F"/>
    <w:rsid w:val="00AA4BBE"/>
    <w:rsid w:val="00AA68DF"/>
    <w:rsid w:val="00AB153B"/>
    <w:rsid w:val="00AB32BF"/>
    <w:rsid w:val="00AB3D46"/>
    <w:rsid w:val="00AB4CF0"/>
    <w:rsid w:val="00AB53AE"/>
    <w:rsid w:val="00AB72CE"/>
    <w:rsid w:val="00AC23E3"/>
    <w:rsid w:val="00AC3056"/>
    <w:rsid w:val="00AC6CAE"/>
    <w:rsid w:val="00AD20F2"/>
    <w:rsid w:val="00AD21E1"/>
    <w:rsid w:val="00AD3721"/>
    <w:rsid w:val="00AD4022"/>
    <w:rsid w:val="00AD5BCD"/>
    <w:rsid w:val="00AD6299"/>
    <w:rsid w:val="00AE281A"/>
    <w:rsid w:val="00AE32CA"/>
    <w:rsid w:val="00AF376C"/>
    <w:rsid w:val="00AF38D7"/>
    <w:rsid w:val="00AF3CDA"/>
    <w:rsid w:val="00AF59A0"/>
    <w:rsid w:val="00AF7575"/>
    <w:rsid w:val="00B01DBF"/>
    <w:rsid w:val="00B0238E"/>
    <w:rsid w:val="00B03531"/>
    <w:rsid w:val="00B04A95"/>
    <w:rsid w:val="00B04FEE"/>
    <w:rsid w:val="00B05549"/>
    <w:rsid w:val="00B06C4F"/>
    <w:rsid w:val="00B0702B"/>
    <w:rsid w:val="00B07CEA"/>
    <w:rsid w:val="00B07EC3"/>
    <w:rsid w:val="00B11D3E"/>
    <w:rsid w:val="00B1227A"/>
    <w:rsid w:val="00B17343"/>
    <w:rsid w:val="00B17B9E"/>
    <w:rsid w:val="00B17D3A"/>
    <w:rsid w:val="00B213EB"/>
    <w:rsid w:val="00B2351D"/>
    <w:rsid w:val="00B24797"/>
    <w:rsid w:val="00B25B20"/>
    <w:rsid w:val="00B307E3"/>
    <w:rsid w:val="00B32AE9"/>
    <w:rsid w:val="00B330AA"/>
    <w:rsid w:val="00B34FD5"/>
    <w:rsid w:val="00B35806"/>
    <w:rsid w:val="00B36557"/>
    <w:rsid w:val="00B37B22"/>
    <w:rsid w:val="00B420E3"/>
    <w:rsid w:val="00B4642B"/>
    <w:rsid w:val="00B47641"/>
    <w:rsid w:val="00B54B30"/>
    <w:rsid w:val="00B56DD6"/>
    <w:rsid w:val="00B637F6"/>
    <w:rsid w:val="00B63F8C"/>
    <w:rsid w:val="00B6781F"/>
    <w:rsid w:val="00B71F79"/>
    <w:rsid w:val="00B734CA"/>
    <w:rsid w:val="00B74778"/>
    <w:rsid w:val="00B75271"/>
    <w:rsid w:val="00B8241A"/>
    <w:rsid w:val="00B84750"/>
    <w:rsid w:val="00B872DA"/>
    <w:rsid w:val="00B96158"/>
    <w:rsid w:val="00BA16CE"/>
    <w:rsid w:val="00BA2A5F"/>
    <w:rsid w:val="00BA7167"/>
    <w:rsid w:val="00BB0200"/>
    <w:rsid w:val="00BB0267"/>
    <w:rsid w:val="00BB2109"/>
    <w:rsid w:val="00BB321C"/>
    <w:rsid w:val="00BB60F6"/>
    <w:rsid w:val="00BB65EA"/>
    <w:rsid w:val="00BC565F"/>
    <w:rsid w:val="00BC7240"/>
    <w:rsid w:val="00BC7247"/>
    <w:rsid w:val="00BC7451"/>
    <w:rsid w:val="00BD24A9"/>
    <w:rsid w:val="00BD342E"/>
    <w:rsid w:val="00BD3BF7"/>
    <w:rsid w:val="00BD7271"/>
    <w:rsid w:val="00BE0BEA"/>
    <w:rsid w:val="00BE2000"/>
    <w:rsid w:val="00BE3E97"/>
    <w:rsid w:val="00BE3F6A"/>
    <w:rsid w:val="00BE4FFB"/>
    <w:rsid w:val="00BE5BC1"/>
    <w:rsid w:val="00BE5FF9"/>
    <w:rsid w:val="00BE79C6"/>
    <w:rsid w:val="00BF153E"/>
    <w:rsid w:val="00BF4072"/>
    <w:rsid w:val="00BF541B"/>
    <w:rsid w:val="00C00C74"/>
    <w:rsid w:val="00C0261C"/>
    <w:rsid w:val="00C034FE"/>
    <w:rsid w:val="00C038C9"/>
    <w:rsid w:val="00C04EB7"/>
    <w:rsid w:val="00C05115"/>
    <w:rsid w:val="00C051CE"/>
    <w:rsid w:val="00C05356"/>
    <w:rsid w:val="00C0573D"/>
    <w:rsid w:val="00C109F1"/>
    <w:rsid w:val="00C12FD3"/>
    <w:rsid w:val="00C2136C"/>
    <w:rsid w:val="00C218C2"/>
    <w:rsid w:val="00C25253"/>
    <w:rsid w:val="00C3016F"/>
    <w:rsid w:val="00C3029D"/>
    <w:rsid w:val="00C31277"/>
    <w:rsid w:val="00C31EE6"/>
    <w:rsid w:val="00C3211F"/>
    <w:rsid w:val="00C323AC"/>
    <w:rsid w:val="00C35B34"/>
    <w:rsid w:val="00C37D0A"/>
    <w:rsid w:val="00C454BF"/>
    <w:rsid w:val="00C464E3"/>
    <w:rsid w:val="00C46D8D"/>
    <w:rsid w:val="00C57535"/>
    <w:rsid w:val="00C57800"/>
    <w:rsid w:val="00C6309B"/>
    <w:rsid w:val="00C634AE"/>
    <w:rsid w:val="00C64003"/>
    <w:rsid w:val="00C6622B"/>
    <w:rsid w:val="00C66C16"/>
    <w:rsid w:val="00C70A4B"/>
    <w:rsid w:val="00C7237C"/>
    <w:rsid w:val="00C75AA1"/>
    <w:rsid w:val="00C760B4"/>
    <w:rsid w:val="00C76D74"/>
    <w:rsid w:val="00C77086"/>
    <w:rsid w:val="00C8010A"/>
    <w:rsid w:val="00C80FA8"/>
    <w:rsid w:val="00C837DB"/>
    <w:rsid w:val="00C843F3"/>
    <w:rsid w:val="00C86C8D"/>
    <w:rsid w:val="00C91C83"/>
    <w:rsid w:val="00C91C98"/>
    <w:rsid w:val="00C92118"/>
    <w:rsid w:val="00C95E1D"/>
    <w:rsid w:val="00C96A8A"/>
    <w:rsid w:val="00CA519F"/>
    <w:rsid w:val="00CA5F48"/>
    <w:rsid w:val="00CA6DF7"/>
    <w:rsid w:val="00CA7371"/>
    <w:rsid w:val="00CB270C"/>
    <w:rsid w:val="00CB6D2C"/>
    <w:rsid w:val="00CC03A4"/>
    <w:rsid w:val="00CC06BC"/>
    <w:rsid w:val="00CC21EE"/>
    <w:rsid w:val="00CC2619"/>
    <w:rsid w:val="00CC43E0"/>
    <w:rsid w:val="00CC67B1"/>
    <w:rsid w:val="00CC6C4D"/>
    <w:rsid w:val="00CC71A1"/>
    <w:rsid w:val="00CC7979"/>
    <w:rsid w:val="00CD02A6"/>
    <w:rsid w:val="00CD0E3F"/>
    <w:rsid w:val="00CD33A9"/>
    <w:rsid w:val="00CD3D08"/>
    <w:rsid w:val="00CE17E7"/>
    <w:rsid w:val="00CE1D73"/>
    <w:rsid w:val="00CE6AF8"/>
    <w:rsid w:val="00CE7B90"/>
    <w:rsid w:val="00CF2759"/>
    <w:rsid w:val="00CF38DF"/>
    <w:rsid w:val="00CF4314"/>
    <w:rsid w:val="00CF4661"/>
    <w:rsid w:val="00CF70C4"/>
    <w:rsid w:val="00D01A20"/>
    <w:rsid w:val="00D01FB8"/>
    <w:rsid w:val="00D05639"/>
    <w:rsid w:val="00D05891"/>
    <w:rsid w:val="00D05FEB"/>
    <w:rsid w:val="00D07957"/>
    <w:rsid w:val="00D14AD7"/>
    <w:rsid w:val="00D16A60"/>
    <w:rsid w:val="00D17026"/>
    <w:rsid w:val="00D1730B"/>
    <w:rsid w:val="00D177F5"/>
    <w:rsid w:val="00D17A61"/>
    <w:rsid w:val="00D21E8F"/>
    <w:rsid w:val="00D22931"/>
    <w:rsid w:val="00D23418"/>
    <w:rsid w:val="00D24329"/>
    <w:rsid w:val="00D24C75"/>
    <w:rsid w:val="00D26369"/>
    <w:rsid w:val="00D26A79"/>
    <w:rsid w:val="00D26CCB"/>
    <w:rsid w:val="00D27488"/>
    <w:rsid w:val="00D35662"/>
    <w:rsid w:val="00D41830"/>
    <w:rsid w:val="00D418D6"/>
    <w:rsid w:val="00D422DC"/>
    <w:rsid w:val="00D44CD0"/>
    <w:rsid w:val="00D473CC"/>
    <w:rsid w:val="00D50633"/>
    <w:rsid w:val="00D50ED5"/>
    <w:rsid w:val="00D51A15"/>
    <w:rsid w:val="00D52719"/>
    <w:rsid w:val="00D5372C"/>
    <w:rsid w:val="00D56C8D"/>
    <w:rsid w:val="00D57E73"/>
    <w:rsid w:val="00D6540F"/>
    <w:rsid w:val="00D658AF"/>
    <w:rsid w:val="00D66E86"/>
    <w:rsid w:val="00D70628"/>
    <w:rsid w:val="00D719B7"/>
    <w:rsid w:val="00D722F1"/>
    <w:rsid w:val="00D72C6E"/>
    <w:rsid w:val="00D73A35"/>
    <w:rsid w:val="00D74280"/>
    <w:rsid w:val="00D74EA1"/>
    <w:rsid w:val="00D76680"/>
    <w:rsid w:val="00D768B9"/>
    <w:rsid w:val="00D85A8E"/>
    <w:rsid w:val="00D85CCD"/>
    <w:rsid w:val="00D8612D"/>
    <w:rsid w:val="00D90DC4"/>
    <w:rsid w:val="00D925E4"/>
    <w:rsid w:val="00D946FB"/>
    <w:rsid w:val="00D969D8"/>
    <w:rsid w:val="00DA0270"/>
    <w:rsid w:val="00DA0542"/>
    <w:rsid w:val="00DA0CF9"/>
    <w:rsid w:val="00DA0E37"/>
    <w:rsid w:val="00DA0FFB"/>
    <w:rsid w:val="00DA2220"/>
    <w:rsid w:val="00DA46CB"/>
    <w:rsid w:val="00DA4837"/>
    <w:rsid w:val="00DA4C34"/>
    <w:rsid w:val="00DA6423"/>
    <w:rsid w:val="00DB030E"/>
    <w:rsid w:val="00DB2DA2"/>
    <w:rsid w:val="00DB48F5"/>
    <w:rsid w:val="00DB66D8"/>
    <w:rsid w:val="00DB69AD"/>
    <w:rsid w:val="00DC0652"/>
    <w:rsid w:val="00DC0CAD"/>
    <w:rsid w:val="00DC42FC"/>
    <w:rsid w:val="00DC6796"/>
    <w:rsid w:val="00DD3C97"/>
    <w:rsid w:val="00DD4688"/>
    <w:rsid w:val="00DD56D5"/>
    <w:rsid w:val="00DD5D72"/>
    <w:rsid w:val="00DD697C"/>
    <w:rsid w:val="00DE1EC6"/>
    <w:rsid w:val="00DE2AD8"/>
    <w:rsid w:val="00DE3CEA"/>
    <w:rsid w:val="00DE3FE6"/>
    <w:rsid w:val="00DE4617"/>
    <w:rsid w:val="00DE6B18"/>
    <w:rsid w:val="00DF2ACC"/>
    <w:rsid w:val="00DF2D0C"/>
    <w:rsid w:val="00DF3930"/>
    <w:rsid w:val="00DF404E"/>
    <w:rsid w:val="00DF5BB2"/>
    <w:rsid w:val="00DF6A80"/>
    <w:rsid w:val="00DF7741"/>
    <w:rsid w:val="00DF7D70"/>
    <w:rsid w:val="00E02069"/>
    <w:rsid w:val="00E02424"/>
    <w:rsid w:val="00E0282F"/>
    <w:rsid w:val="00E03791"/>
    <w:rsid w:val="00E03FE9"/>
    <w:rsid w:val="00E04CBB"/>
    <w:rsid w:val="00E068B7"/>
    <w:rsid w:val="00E06EDF"/>
    <w:rsid w:val="00E10EF2"/>
    <w:rsid w:val="00E13D5F"/>
    <w:rsid w:val="00E23849"/>
    <w:rsid w:val="00E24D03"/>
    <w:rsid w:val="00E25638"/>
    <w:rsid w:val="00E30E3D"/>
    <w:rsid w:val="00E3148A"/>
    <w:rsid w:val="00E3167F"/>
    <w:rsid w:val="00E318B8"/>
    <w:rsid w:val="00E333D8"/>
    <w:rsid w:val="00E33407"/>
    <w:rsid w:val="00E35C87"/>
    <w:rsid w:val="00E36CFE"/>
    <w:rsid w:val="00E3788F"/>
    <w:rsid w:val="00E409DA"/>
    <w:rsid w:val="00E44C27"/>
    <w:rsid w:val="00E465FC"/>
    <w:rsid w:val="00E47E59"/>
    <w:rsid w:val="00E51412"/>
    <w:rsid w:val="00E51A78"/>
    <w:rsid w:val="00E53BCC"/>
    <w:rsid w:val="00E55147"/>
    <w:rsid w:val="00E553A4"/>
    <w:rsid w:val="00E55B6E"/>
    <w:rsid w:val="00E56BF4"/>
    <w:rsid w:val="00E612F0"/>
    <w:rsid w:val="00E631FB"/>
    <w:rsid w:val="00E635C0"/>
    <w:rsid w:val="00E64117"/>
    <w:rsid w:val="00E6444C"/>
    <w:rsid w:val="00E657B1"/>
    <w:rsid w:val="00E65D72"/>
    <w:rsid w:val="00E67D89"/>
    <w:rsid w:val="00E718E9"/>
    <w:rsid w:val="00E737A6"/>
    <w:rsid w:val="00E73C55"/>
    <w:rsid w:val="00E747E2"/>
    <w:rsid w:val="00E760CD"/>
    <w:rsid w:val="00E761D6"/>
    <w:rsid w:val="00E76E7E"/>
    <w:rsid w:val="00E77349"/>
    <w:rsid w:val="00E77DA5"/>
    <w:rsid w:val="00E808F1"/>
    <w:rsid w:val="00E81B53"/>
    <w:rsid w:val="00E83EAA"/>
    <w:rsid w:val="00E86002"/>
    <w:rsid w:val="00E903A2"/>
    <w:rsid w:val="00E92936"/>
    <w:rsid w:val="00E92C45"/>
    <w:rsid w:val="00E94195"/>
    <w:rsid w:val="00E9427D"/>
    <w:rsid w:val="00E95198"/>
    <w:rsid w:val="00E9603D"/>
    <w:rsid w:val="00EA3E49"/>
    <w:rsid w:val="00EB0CDE"/>
    <w:rsid w:val="00EB152B"/>
    <w:rsid w:val="00EB47E9"/>
    <w:rsid w:val="00EB5CE9"/>
    <w:rsid w:val="00EB6D36"/>
    <w:rsid w:val="00EB7267"/>
    <w:rsid w:val="00EB7515"/>
    <w:rsid w:val="00EB7D7E"/>
    <w:rsid w:val="00EC068C"/>
    <w:rsid w:val="00EC0F28"/>
    <w:rsid w:val="00EC36FC"/>
    <w:rsid w:val="00EC5EFE"/>
    <w:rsid w:val="00ED419E"/>
    <w:rsid w:val="00ED474E"/>
    <w:rsid w:val="00ED58E2"/>
    <w:rsid w:val="00ED5E26"/>
    <w:rsid w:val="00ED5FBE"/>
    <w:rsid w:val="00ED6E8C"/>
    <w:rsid w:val="00ED7435"/>
    <w:rsid w:val="00ED7B0C"/>
    <w:rsid w:val="00EE2FE2"/>
    <w:rsid w:val="00EE4D16"/>
    <w:rsid w:val="00EE6666"/>
    <w:rsid w:val="00EE6C21"/>
    <w:rsid w:val="00EF0675"/>
    <w:rsid w:val="00EF4067"/>
    <w:rsid w:val="00EF7991"/>
    <w:rsid w:val="00F002ED"/>
    <w:rsid w:val="00F01431"/>
    <w:rsid w:val="00F023E5"/>
    <w:rsid w:val="00F02BC8"/>
    <w:rsid w:val="00F0556A"/>
    <w:rsid w:val="00F0668A"/>
    <w:rsid w:val="00F12B80"/>
    <w:rsid w:val="00F1423A"/>
    <w:rsid w:val="00F16C6D"/>
    <w:rsid w:val="00F2134A"/>
    <w:rsid w:val="00F21B41"/>
    <w:rsid w:val="00F221AE"/>
    <w:rsid w:val="00F23F37"/>
    <w:rsid w:val="00F25838"/>
    <w:rsid w:val="00F263F8"/>
    <w:rsid w:val="00F33C7B"/>
    <w:rsid w:val="00F33F92"/>
    <w:rsid w:val="00F34A97"/>
    <w:rsid w:val="00F365D5"/>
    <w:rsid w:val="00F4043F"/>
    <w:rsid w:val="00F423CE"/>
    <w:rsid w:val="00F434D8"/>
    <w:rsid w:val="00F443D0"/>
    <w:rsid w:val="00F448CD"/>
    <w:rsid w:val="00F44AF9"/>
    <w:rsid w:val="00F45468"/>
    <w:rsid w:val="00F46998"/>
    <w:rsid w:val="00F50CDE"/>
    <w:rsid w:val="00F5284A"/>
    <w:rsid w:val="00F53CA3"/>
    <w:rsid w:val="00F55E0F"/>
    <w:rsid w:val="00F6573C"/>
    <w:rsid w:val="00F74B1F"/>
    <w:rsid w:val="00F74E49"/>
    <w:rsid w:val="00F80712"/>
    <w:rsid w:val="00F85DD0"/>
    <w:rsid w:val="00F87BF8"/>
    <w:rsid w:val="00F91570"/>
    <w:rsid w:val="00FA02F0"/>
    <w:rsid w:val="00FA1FDF"/>
    <w:rsid w:val="00FA4679"/>
    <w:rsid w:val="00FA4B92"/>
    <w:rsid w:val="00FA5665"/>
    <w:rsid w:val="00FA788F"/>
    <w:rsid w:val="00FB026D"/>
    <w:rsid w:val="00FB3D8B"/>
    <w:rsid w:val="00FB4824"/>
    <w:rsid w:val="00FB5D75"/>
    <w:rsid w:val="00FC23AF"/>
    <w:rsid w:val="00FC72BA"/>
    <w:rsid w:val="00FC75F1"/>
    <w:rsid w:val="00FC7CEE"/>
    <w:rsid w:val="00FD0B3E"/>
    <w:rsid w:val="00FD0D38"/>
    <w:rsid w:val="00FD1173"/>
    <w:rsid w:val="00FD21D1"/>
    <w:rsid w:val="00FD2E0E"/>
    <w:rsid w:val="00FD3DA3"/>
    <w:rsid w:val="00FD5DC0"/>
    <w:rsid w:val="00FD6DB9"/>
    <w:rsid w:val="00FE41B8"/>
    <w:rsid w:val="00FE4BC0"/>
    <w:rsid w:val="00FE5012"/>
    <w:rsid w:val="00FE7CD8"/>
    <w:rsid w:val="00FF3868"/>
    <w:rsid w:val="00FF3D7A"/>
    <w:rsid w:val="00FF4C5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626700"/>
  <w15:docId w15:val="{9E36AC39-6348-4FB3-8EAF-6F06FEC46E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663B5"/>
    <w:pPr>
      <w:widowControl w:val="0"/>
      <w:autoSpaceDE w:val="0"/>
      <w:autoSpaceDN w:val="0"/>
      <w:adjustRightInd w:val="0"/>
      <w:ind w:firstLine="720"/>
      <w:jc w:val="both"/>
    </w:pPr>
  </w:style>
  <w:style w:type="paragraph" w:styleId="1">
    <w:name w:val="heading 1"/>
    <w:basedOn w:val="a"/>
    <w:next w:val="a"/>
    <w:link w:val="10"/>
    <w:qFormat/>
    <w:rsid w:val="0065051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AE281A"/>
    <w:pPr>
      <w:keepNext/>
      <w:numPr>
        <w:ilvl w:val="1"/>
        <w:numId w:val="1"/>
      </w:numPr>
      <w:tabs>
        <w:tab w:val="left" w:pos="0"/>
        <w:tab w:val="left" w:pos="284"/>
      </w:tabs>
      <w:suppressAutoHyphens/>
      <w:autoSpaceDE/>
      <w:autoSpaceDN/>
      <w:adjustRightInd/>
      <w:jc w:val="center"/>
      <w:outlineLvl w:val="1"/>
    </w:pPr>
    <w:rPr>
      <w:rFonts w:ascii="Arial" w:eastAsia="Lucida Sans Unicode" w:hAnsi="Arial" w:cs="Tahoma"/>
      <w:b/>
      <w:color w:val="000000"/>
      <w:sz w:val="28"/>
      <w:szCs w:val="24"/>
      <w:lang w:val="en-US" w:eastAsia="en-US" w:bidi="en-US"/>
    </w:rPr>
  </w:style>
  <w:style w:type="paragraph" w:styleId="3">
    <w:name w:val="heading 3"/>
    <w:basedOn w:val="a"/>
    <w:next w:val="a"/>
    <w:link w:val="30"/>
    <w:qFormat/>
    <w:rsid w:val="00AE281A"/>
    <w:pPr>
      <w:keepNext/>
      <w:suppressAutoHyphens/>
      <w:autoSpaceDE/>
      <w:autoSpaceDN/>
      <w:adjustRightInd/>
      <w:spacing w:before="240" w:after="60"/>
      <w:ind w:firstLine="0"/>
      <w:jc w:val="left"/>
      <w:outlineLvl w:val="2"/>
    </w:pPr>
    <w:rPr>
      <w:rFonts w:ascii="Arial" w:eastAsia="Lucida Sans Unicode" w:hAnsi="Arial" w:cs="Arial"/>
      <w:b/>
      <w:bCs/>
      <w:color w:val="000000"/>
      <w:sz w:val="26"/>
      <w:szCs w:val="26"/>
      <w:lang w:val="en-US" w:eastAsia="en-US" w:bidi="en-US"/>
    </w:rPr>
  </w:style>
  <w:style w:type="paragraph" w:styleId="5">
    <w:name w:val="heading 5"/>
    <w:basedOn w:val="a"/>
    <w:next w:val="a"/>
    <w:link w:val="50"/>
    <w:qFormat/>
    <w:rsid w:val="00AE281A"/>
    <w:pPr>
      <w:keepNext/>
      <w:numPr>
        <w:ilvl w:val="4"/>
        <w:numId w:val="1"/>
      </w:numPr>
      <w:suppressAutoHyphens/>
      <w:autoSpaceDE/>
      <w:autoSpaceDN/>
      <w:adjustRightInd/>
      <w:jc w:val="center"/>
      <w:outlineLvl w:val="4"/>
    </w:pPr>
    <w:rPr>
      <w:rFonts w:ascii="Bookman Old Style" w:eastAsia="Lucida Sans Unicode" w:hAnsi="Bookman Old Style" w:cs="Tahoma"/>
      <w:b/>
      <w:color w:val="000000"/>
      <w:sz w:val="26"/>
      <w:szCs w:val="24"/>
      <w:lang w:val="en-US" w:eastAsia="en-US" w:bidi="en-US"/>
    </w:rPr>
  </w:style>
  <w:style w:type="paragraph" w:styleId="9">
    <w:name w:val="heading 9"/>
    <w:basedOn w:val="a"/>
    <w:next w:val="a"/>
    <w:link w:val="90"/>
    <w:uiPriority w:val="9"/>
    <w:qFormat/>
    <w:rsid w:val="00ED6E8C"/>
    <w:pPr>
      <w:keepNext/>
      <w:widowControl/>
      <w:suppressAutoHyphens/>
      <w:autoSpaceDE/>
      <w:autoSpaceDN/>
      <w:adjustRightInd/>
      <w:outlineLvl w:val="8"/>
    </w:pPr>
    <w:rPr>
      <w:rFonts w:ascii="Courier New" w:hAnsi="Courier New"/>
      <w:sz w:val="28"/>
      <w:lang w:val="en-US"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link w:val="9"/>
    <w:uiPriority w:val="9"/>
    <w:rsid w:val="00ED6E8C"/>
    <w:rPr>
      <w:rFonts w:ascii="Courier New" w:hAnsi="Courier New"/>
      <w:sz w:val="28"/>
      <w:lang w:val="en-US"/>
    </w:rPr>
  </w:style>
  <w:style w:type="paragraph" w:styleId="a3">
    <w:name w:val="footer"/>
    <w:basedOn w:val="a"/>
    <w:link w:val="a4"/>
    <w:uiPriority w:val="99"/>
    <w:rsid w:val="00C31EE6"/>
    <w:pPr>
      <w:tabs>
        <w:tab w:val="center" w:pos="4677"/>
        <w:tab w:val="right" w:pos="9355"/>
      </w:tabs>
    </w:pPr>
  </w:style>
  <w:style w:type="character" w:customStyle="1" w:styleId="a4">
    <w:name w:val="Нижний колонтитул Знак"/>
    <w:basedOn w:val="a0"/>
    <w:link w:val="a3"/>
    <w:uiPriority w:val="99"/>
    <w:rsid w:val="00ED6E8C"/>
  </w:style>
  <w:style w:type="character" w:styleId="a5">
    <w:name w:val="page number"/>
    <w:basedOn w:val="a0"/>
    <w:rsid w:val="00C31EE6"/>
  </w:style>
  <w:style w:type="paragraph" w:styleId="a6">
    <w:name w:val="header"/>
    <w:basedOn w:val="a"/>
    <w:link w:val="a7"/>
    <w:uiPriority w:val="99"/>
    <w:rsid w:val="00C31EE6"/>
    <w:pPr>
      <w:tabs>
        <w:tab w:val="center" w:pos="4677"/>
        <w:tab w:val="right" w:pos="9355"/>
      </w:tabs>
    </w:pPr>
  </w:style>
  <w:style w:type="paragraph" w:customStyle="1" w:styleId="CM15">
    <w:name w:val="CM15"/>
    <w:basedOn w:val="a"/>
    <w:next w:val="a"/>
    <w:rsid w:val="00C31EE6"/>
    <w:pPr>
      <w:spacing w:after="323"/>
    </w:pPr>
    <w:rPr>
      <w:sz w:val="24"/>
      <w:szCs w:val="24"/>
    </w:rPr>
  </w:style>
  <w:style w:type="paragraph" w:customStyle="1" w:styleId="Default">
    <w:name w:val="Default"/>
    <w:rsid w:val="00C31EE6"/>
    <w:pPr>
      <w:widowControl w:val="0"/>
      <w:autoSpaceDE w:val="0"/>
      <w:autoSpaceDN w:val="0"/>
      <w:adjustRightInd w:val="0"/>
      <w:ind w:firstLine="720"/>
      <w:jc w:val="both"/>
    </w:pPr>
    <w:rPr>
      <w:color w:val="000000"/>
      <w:sz w:val="24"/>
      <w:szCs w:val="24"/>
    </w:rPr>
  </w:style>
  <w:style w:type="paragraph" w:customStyle="1" w:styleId="Style14">
    <w:name w:val="Style14"/>
    <w:basedOn w:val="a"/>
    <w:uiPriority w:val="99"/>
    <w:rsid w:val="00C31EE6"/>
    <w:rPr>
      <w:rFonts w:ascii="Arial Unicode MS" w:hAnsi="Calibri" w:cs="Arial Unicode MS"/>
      <w:sz w:val="24"/>
      <w:szCs w:val="24"/>
    </w:rPr>
  </w:style>
  <w:style w:type="character" w:customStyle="1" w:styleId="FontStyle51">
    <w:name w:val="Font Style51"/>
    <w:uiPriority w:val="99"/>
    <w:rsid w:val="00C31EE6"/>
    <w:rPr>
      <w:rFonts w:ascii="Arial Unicode MS" w:eastAsia="Times New Roman" w:cs="Arial Unicode MS"/>
      <w:b/>
      <w:bCs/>
      <w:color w:val="000000"/>
      <w:sz w:val="28"/>
      <w:szCs w:val="28"/>
    </w:rPr>
  </w:style>
  <w:style w:type="paragraph" w:customStyle="1" w:styleId="Style2">
    <w:name w:val="Style2"/>
    <w:basedOn w:val="a"/>
    <w:uiPriority w:val="99"/>
    <w:rsid w:val="00C31EE6"/>
    <w:rPr>
      <w:rFonts w:ascii="Arial Unicode MS" w:hAnsi="Calibri" w:cs="Arial Unicode MS"/>
      <w:sz w:val="24"/>
      <w:szCs w:val="24"/>
    </w:rPr>
  </w:style>
  <w:style w:type="character" w:customStyle="1" w:styleId="FontStyle36">
    <w:name w:val="Font Style36"/>
    <w:uiPriority w:val="99"/>
    <w:rsid w:val="00C31EE6"/>
    <w:rPr>
      <w:rFonts w:ascii="Arial" w:hAnsi="Arial" w:cs="Arial" w:hint="default"/>
      <w:b/>
      <w:bCs/>
      <w:color w:val="000000"/>
      <w:sz w:val="42"/>
      <w:szCs w:val="42"/>
    </w:rPr>
  </w:style>
  <w:style w:type="paragraph" w:customStyle="1" w:styleId="Style23">
    <w:name w:val="Style23"/>
    <w:basedOn w:val="a"/>
    <w:uiPriority w:val="99"/>
    <w:rsid w:val="00E3148A"/>
    <w:rPr>
      <w:rFonts w:ascii="Arial" w:hAnsi="Arial" w:cs="Arial"/>
      <w:sz w:val="24"/>
      <w:szCs w:val="24"/>
    </w:rPr>
  </w:style>
  <w:style w:type="character" w:customStyle="1" w:styleId="FontStyle60">
    <w:name w:val="Font Style60"/>
    <w:uiPriority w:val="99"/>
    <w:rsid w:val="00E3148A"/>
    <w:rPr>
      <w:rFonts w:ascii="Arial" w:hAnsi="Arial" w:cs="Arial"/>
      <w:i/>
      <w:iCs/>
      <w:color w:val="000000"/>
      <w:sz w:val="18"/>
      <w:szCs w:val="18"/>
    </w:rPr>
  </w:style>
  <w:style w:type="character" w:customStyle="1" w:styleId="FontStyle62">
    <w:name w:val="Font Style62"/>
    <w:uiPriority w:val="99"/>
    <w:rsid w:val="00E3148A"/>
    <w:rPr>
      <w:rFonts w:ascii="Arial" w:hAnsi="Arial" w:cs="Arial"/>
      <w:color w:val="000000"/>
      <w:sz w:val="18"/>
      <w:szCs w:val="18"/>
    </w:rPr>
  </w:style>
  <w:style w:type="paragraph" w:customStyle="1" w:styleId="Style16">
    <w:name w:val="Style16"/>
    <w:basedOn w:val="a"/>
    <w:uiPriority w:val="99"/>
    <w:rsid w:val="00866C3A"/>
    <w:rPr>
      <w:rFonts w:ascii="Arial" w:hAnsi="Arial" w:cs="Arial"/>
      <w:sz w:val="24"/>
      <w:szCs w:val="24"/>
    </w:rPr>
  </w:style>
  <w:style w:type="paragraph" w:customStyle="1" w:styleId="Style19">
    <w:name w:val="Style19"/>
    <w:basedOn w:val="a"/>
    <w:uiPriority w:val="99"/>
    <w:rsid w:val="00866C3A"/>
    <w:rPr>
      <w:rFonts w:ascii="Arial" w:hAnsi="Arial" w:cs="Arial"/>
      <w:sz w:val="24"/>
      <w:szCs w:val="24"/>
    </w:rPr>
  </w:style>
  <w:style w:type="paragraph" w:customStyle="1" w:styleId="Style20">
    <w:name w:val="Style20"/>
    <w:basedOn w:val="a"/>
    <w:uiPriority w:val="99"/>
    <w:rsid w:val="00866C3A"/>
    <w:rPr>
      <w:rFonts w:ascii="Arial" w:hAnsi="Arial" w:cs="Arial"/>
      <w:sz w:val="24"/>
      <w:szCs w:val="24"/>
    </w:rPr>
  </w:style>
  <w:style w:type="character" w:customStyle="1" w:styleId="FontStyle57">
    <w:name w:val="Font Style57"/>
    <w:uiPriority w:val="99"/>
    <w:rsid w:val="00866C3A"/>
    <w:rPr>
      <w:rFonts w:ascii="Arial" w:hAnsi="Arial" w:cs="Arial"/>
      <w:b/>
      <w:bCs/>
      <w:color w:val="000000"/>
      <w:sz w:val="22"/>
      <w:szCs w:val="22"/>
    </w:rPr>
  </w:style>
  <w:style w:type="character" w:customStyle="1" w:styleId="FontStyle59">
    <w:name w:val="Font Style59"/>
    <w:uiPriority w:val="99"/>
    <w:rsid w:val="00866C3A"/>
    <w:rPr>
      <w:rFonts w:ascii="Arial" w:hAnsi="Arial" w:cs="Arial"/>
      <w:b/>
      <w:bCs/>
      <w:color w:val="000000"/>
      <w:sz w:val="26"/>
      <w:szCs w:val="26"/>
    </w:rPr>
  </w:style>
  <w:style w:type="character" w:customStyle="1" w:styleId="FontStyle63">
    <w:name w:val="Font Style63"/>
    <w:uiPriority w:val="99"/>
    <w:rsid w:val="00866C3A"/>
    <w:rPr>
      <w:rFonts w:ascii="Arial" w:hAnsi="Arial" w:cs="Arial"/>
      <w:b/>
      <w:bCs/>
      <w:color w:val="000000"/>
      <w:sz w:val="18"/>
      <w:szCs w:val="18"/>
    </w:rPr>
  </w:style>
  <w:style w:type="character" w:styleId="a8">
    <w:name w:val="Hyperlink"/>
    <w:uiPriority w:val="99"/>
    <w:unhideWhenUsed/>
    <w:rsid w:val="0066689D"/>
    <w:rPr>
      <w:color w:val="0000FF"/>
      <w:u w:val="single"/>
    </w:rPr>
  </w:style>
  <w:style w:type="paragraph" w:customStyle="1" w:styleId="Style6">
    <w:name w:val="Style6"/>
    <w:basedOn w:val="a"/>
    <w:uiPriority w:val="99"/>
    <w:rsid w:val="00A70254"/>
    <w:rPr>
      <w:rFonts w:ascii="Arial Unicode MS" w:eastAsia="Arial Unicode MS" w:hAnsi="Calibri" w:cs="Arial Unicode MS"/>
      <w:sz w:val="24"/>
      <w:szCs w:val="24"/>
    </w:rPr>
  </w:style>
  <w:style w:type="paragraph" w:customStyle="1" w:styleId="Style12">
    <w:name w:val="Style12"/>
    <w:basedOn w:val="a"/>
    <w:uiPriority w:val="99"/>
    <w:rsid w:val="00A70254"/>
    <w:rPr>
      <w:rFonts w:ascii="Arial Unicode MS" w:eastAsia="Arial Unicode MS" w:hAnsi="Calibri" w:cs="Arial Unicode MS"/>
      <w:sz w:val="24"/>
      <w:szCs w:val="24"/>
    </w:rPr>
  </w:style>
  <w:style w:type="character" w:customStyle="1" w:styleId="FontStyle54">
    <w:name w:val="Font Style54"/>
    <w:uiPriority w:val="99"/>
    <w:rsid w:val="00A70254"/>
    <w:rPr>
      <w:rFonts w:ascii="Arial Unicode MS" w:eastAsia="Arial Unicode MS"/>
      <w:color w:val="000000"/>
      <w:sz w:val="16"/>
    </w:rPr>
  </w:style>
  <w:style w:type="character" w:customStyle="1" w:styleId="FontStyle66">
    <w:name w:val="Font Style66"/>
    <w:uiPriority w:val="99"/>
    <w:rsid w:val="00A70254"/>
    <w:rPr>
      <w:rFonts w:ascii="Arial Unicode MS" w:eastAsia="Arial Unicode MS"/>
      <w:color w:val="000000"/>
      <w:sz w:val="26"/>
    </w:rPr>
  </w:style>
  <w:style w:type="character" w:customStyle="1" w:styleId="FontStyle74">
    <w:name w:val="Font Style74"/>
    <w:rsid w:val="00A70254"/>
    <w:rPr>
      <w:rFonts w:ascii="Arial Unicode MS" w:eastAsia="Arial Unicode MS"/>
      <w:color w:val="000000"/>
      <w:sz w:val="18"/>
    </w:rPr>
  </w:style>
  <w:style w:type="character" w:customStyle="1" w:styleId="FontStyle65">
    <w:name w:val="Font Style65"/>
    <w:uiPriority w:val="99"/>
    <w:rsid w:val="00A70254"/>
    <w:rPr>
      <w:rFonts w:ascii="Arial Unicode MS" w:eastAsia="Arial Unicode MS"/>
      <w:b/>
      <w:color w:val="000000"/>
      <w:sz w:val="28"/>
    </w:rPr>
  </w:style>
  <w:style w:type="paragraph" w:customStyle="1" w:styleId="Style13">
    <w:name w:val="Style13"/>
    <w:basedOn w:val="a"/>
    <w:uiPriority w:val="99"/>
    <w:rsid w:val="00A70254"/>
    <w:rPr>
      <w:rFonts w:ascii="Arial Unicode MS" w:eastAsia="Arial Unicode MS" w:hAnsi="Calibri" w:cs="Arial Unicode MS"/>
      <w:sz w:val="24"/>
      <w:szCs w:val="24"/>
    </w:rPr>
  </w:style>
  <w:style w:type="character" w:customStyle="1" w:styleId="FontStyle71">
    <w:name w:val="Font Style71"/>
    <w:uiPriority w:val="99"/>
    <w:rsid w:val="00A70254"/>
    <w:rPr>
      <w:rFonts w:ascii="Arial Unicode MS" w:eastAsia="Arial Unicode MS"/>
      <w:b/>
      <w:color w:val="000000"/>
      <w:sz w:val="18"/>
    </w:rPr>
  </w:style>
  <w:style w:type="paragraph" w:customStyle="1" w:styleId="Style25">
    <w:name w:val="Style25"/>
    <w:basedOn w:val="a"/>
    <w:uiPriority w:val="99"/>
    <w:rsid w:val="00DB69AD"/>
    <w:rPr>
      <w:rFonts w:ascii="Arial Unicode MS" w:eastAsia="Arial Unicode MS" w:hAnsi="Calibri" w:cs="Arial Unicode MS"/>
      <w:sz w:val="24"/>
      <w:szCs w:val="24"/>
    </w:rPr>
  </w:style>
  <w:style w:type="character" w:customStyle="1" w:styleId="FontStyle39">
    <w:name w:val="Font Style39"/>
    <w:uiPriority w:val="99"/>
    <w:rsid w:val="00DB69AD"/>
    <w:rPr>
      <w:rFonts w:ascii="Arial" w:hAnsi="Arial"/>
      <w:color w:val="000000"/>
      <w:sz w:val="18"/>
    </w:rPr>
  </w:style>
  <w:style w:type="paragraph" w:customStyle="1" w:styleId="a9">
    <w:name w:val="Знак Знак Знак Знак"/>
    <w:basedOn w:val="a"/>
    <w:autoRedefine/>
    <w:rsid w:val="00542B75"/>
    <w:pPr>
      <w:widowControl/>
      <w:autoSpaceDE/>
      <w:autoSpaceDN/>
      <w:adjustRightInd/>
      <w:spacing w:after="160" w:line="240" w:lineRule="exact"/>
    </w:pPr>
    <w:rPr>
      <w:rFonts w:eastAsia="SimSun"/>
      <w:b/>
      <w:sz w:val="28"/>
      <w:szCs w:val="24"/>
      <w:lang w:val="en-US" w:eastAsia="en-US"/>
    </w:rPr>
  </w:style>
  <w:style w:type="paragraph" w:customStyle="1" w:styleId="Style21">
    <w:name w:val="Style21"/>
    <w:basedOn w:val="a"/>
    <w:uiPriority w:val="99"/>
    <w:rsid w:val="00512DEC"/>
    <w:rPr>
      <w:rFonts w:ascii="Arial Unicode MS" w:hAnsi="Calibri" w:cs="Arial Unicode MS"/>
      <w:sz w:val="24"/>
      <w:szCs w:val="24"/>
    </w:rPr>
  </w:style>
  <w:style w:type="character" w:customStyle="1" w:styleId="FontStyle55">
    <w:name w:val="Font Style55"/>
    <w:uiPriority w:val="99"/>
    <w:rsid w:val="00512DEC"/>
    <w:rPr>
      <w:rFonts w:ascii="Arial Unicode MS" w:eastAsia="Times New Roman" w:cs="Arial Unicode MS"/>
      <w:color w:val="000000"/>
      <w:sz w:val="16"/>
      <w:szCs w:val="16"/>
    </w:rPr>
  </w:style>
  <w:style w:type="character" w:customStyle="1" w:styleId="FontStyle64">
    <w:name w:val="Font Style64"/>
    <w:uiPriority w:val="99"/>
    <w:rsid w:val="00512DEC"/>
    <w:rPr>
      <w:rFonts w:ascii="Arial" w:hAnsi="Arial" w:cs="Arial"/>
      <w:color w:val="000000"/>
      <w:sz w:val="16"/>
      <w:szCs w:val="16"/>
    </w:rPr>
  </w:style>
  <w:style w:type="paragraph" w:customStyle="1" w:styleId="Style4">
    <w:name w:val="Style4"/>
    <w:basedOn w:val="a"/>
    <w:uiPriority w:val="99"/>
    <w:rsid w:val="00512DEC"/>
    <w:rPr>
      <w:rFonts w:ascii="Arial" w:hAnsi="Arial" w:cs="Arial"/>
      <w:sz w:val="24"/>
      <w:szCs w:val="24"/>
    </w:rPr>
  </w:style>
  <w:style w:type="paragraph" w:customStyle="1" w:styleId="Style15">
    <w:name w:val="Style15"/>
    <w:basedOn w:val="a"/>
    <w:uiPriority w:val="99"/>
    <w:rsid w:val="00512DEC"/>
    <w:rPr>
      <w:rFonts w:ascii="Arial" w:hAnsi="Arial" w:cs="Arial"/>
      <w:sz w:val="24"/>
      <w:szCs w:val="24"/>
    </w:rPr>
  </w:style>
  <w:style w:type="character" w:customStyle="1" w:styleId="FontStyle47">
    <w:name w:val="Font Style47"/>
    <w:uiPriority w:val="99"/>
    <w:rsid w:val="00512DEC"/>
    <w:rPr>
      <w:rFonts w:ascii="Times New Roman" w:hAnsi="Times New Roman" w:cs="Times New Roman"/>
      <w:b/>
      <w:bCs/>
      <w:sz w:val="26"/>
      <w:szCs w:val="26"/>
    </w:rPr>
  </w:style>
  <w:style w:type="character" w:customStyle="1" w:styleId="FontStyle48">
    <w:name w:val="Font Style48"/>
    <w:uiPriority w:val="99"/>
    <w:rsid w:val="00512DEC"/>
    <w:rPr>
      <w:rFonts w:ascii="Times New Roman" w:hAnsi="Times New Roman" w:cs="Times New Roman"/>
      <w:sz w:val="26"/>
      <w:szCs w:val="26"/>
    </w:rPr>
  </w:style>
  <w:style w:type="paragraph" w:customStyle="1" w:styleId="Style3">
    <w:name w:val="Style3"/>
    <w:basedOn w:val="a"/>
    <w:uiPriority w:val="99"/>
    <w:rsid w:val="00512DEC"/>
    <w:pPr>
      <w:spacing w:line="480" w:lineRule="exact"/>
      <w:jc w:val="center"/>
    </w:pPr>
    <w:rPr>
      <w:sz w:val="24"/>
      <w:szCs w:val="24"/>
    </w:rPr>
  </w:style>
  <w:style w:type="paragraph" w:customStyle="1" w:styleId="Style7">
    <w:name w:val="Style7"/>
    <w:basedOn w:val="a"/>
    <w:uiPriority w:val="99"/>
    <w:rsid w:val="00512DEC"/>
    <w:pPr>
      <w:spacing w:line="322" w:lineRule="exact"/>
    </w:pPr>
    <w:rPr>
      <w:sz w:val="24"/>
      <w:szCs w:val="24"/>
    </w:rPr>
  </w:style>
  <w:style w:type="paragraph" w:customStyle="1" w:styleId="Style24">
    <w:name w:val="Style24"/>
    <w:basedOn w:val="a"/>
    <w:uiPriority w:val="99"/>
    <w:rsid w:val="00512DEC"/>
    <w:rPr>
      <w:sz w:val="24"/>
      <w:szCs w:val="24"/>
    </w:rPr>
  </w:style>
  <w:style w:type="paragraph" w:customStyle="1" w:styleId="Style26">
    <w:name w:val="Style26"/>
    <w:basedOn w:val="a"/>
    <w:uiPriority w:val="99"/>
    <w:rsid w:val="00512DEC"/>
    <w:pPr>
      <w:spacing w:line="483" w:lineRule="exact"/>
      <w:ind w:hanging="710"/>
    </w:pPr>
    <w:rPr>
      <w:sz w:val="24"/>
      <w:szCs w:val="24"/>
    </w:rPr>
  </w:style>
  <w:style w:type="paragraph" w:customStyle="1" w:styleId="Style27">
    <w:name w:val="Style27"/>
    <w:basedOn w:val="a"/>
    <w:uiPriority w:val="99"/>
    <w:rsid w:val="00512DEC"/>
    <w:pPr>
      <w:spacing w:line="487" w:lineRule="exact"/>
      <w:ind w:hanging="720"/>
    </w:pPr>
    <w:rPr>
      <w:sz w:val="24"/>
      <w:szCs w:val="24"/>
    </w:rPr>
  </w:style>
  <w:style w:type="paragraph" w:customStyle="1" w:styleId="Style28">
    <w:name w:val="Style28"/>
    <w:basedOn w:val="a"/>
    <w:uiPriority w:val="99"/>
    <w:rsid w:val="00512DEC"/>
    <w:pPr>
      <w:spacing w:line="229" w:lineRule="exact"/>
      <w:ind w:firstLine="67"/>
    </w:pPr>
    <w:rPr>
      <w:sz w:val="24"/>
      <w:szCs w:val="24"/>
    </w:rPr>
  </w:style>
  <w:style w:type="paragraph" w:customStyle="1" w:styleId="Style30">
    <w:name w:val="Style30"/>
    <w:basedOn w:val="a"/>
    <w:uiPriority w:val="99"/>
    <w:rsid w:val="00512DEC"/>
    <w:rPr>
      <w:sz w:val="24"/>
      <w:szCs w:val="24"/>
    </w:rPr>
  </w:style>
  <w:style w:type="paragraph" w:customStyle="1" w:styleId="Style32">
    <w:name w:val="Style32"/>
    <w:basedOn w:val="a"/>
    <w:uiPriority w:val="99"/>
    <w:rsid w:val="00512DEC"/>
    <w:pPr>
      <w:spacing w:line="413" w:lineRule="exact"/>
      <w:ind w:firstLine="710"/>
    </w:pPr>
    <w:rPr>
      <w:sz w:val="24"/>
      <w:szCs w:val="24"/>
    </w:rPr>
  </w:style>
  <w:style w:type="paragraph" w:customStyle="1" w:styleId="Style35">
    <w:name w:val="Style35"/>
    <w:basedOn w:val="a"/>
    <w:uiPriority w:val="99"/>
    <w:rsid w:val="00512DEC"/>
    <w:rPr>
      <w:sz w:val="24"/>
      <w:szCs w:val="24"/>
    </w:rPr>
  </w:style>
  <w:style w:type="character" w:customStyle="1" w:styleId="FontStyle49">
    <w:name w:val="Font Style49"/>
    <w:uiPriority w:val="99"/>
    <w:rsid w:val="00512DEC"/>
    <w:rPr>
      <w:rFonts w:ascii="Times New Roman" w:hAnsi="Times New Roman" w:cs="Times New Roman"/>
      <w:b/>
      <w:bCs/>
      <w:sz w:val="32"/>
      <w:szCs w:val="32"/>
    </w:rPr>
  </w:style>
  <w:style w:type="character" w:customStyle="1" w:styleId="FontStyle73">
    <w:name w:val="Font Style73"/>
    <w:uiPriority w:val="99"/>
    <w:rsid w:val="00512DEC"/>
    <w:rPr>
      <w:rFonts w:ascii="Arial Unicode MS" w:eastAsia="Arial Unicode MS"/>
      <w:color w:val="000000"/>
      <w:sz w:val="16"/>
    </w:rPr>
  </w:style>
  <w:style w:type="paragraph" w:customStyle="1" w:styleId="Style43">
    <w:name w:val="Style43"/>
    <w:basedOn w:val="a"/>
    <w:uiPriority w:val="99"/>
    <w:rsid w:val="00512DEC"/>
    <w:rPr>
      <w:rFonts w:ascii="Arial Unicode MS" w:eastAsia="Arial Unicode MS" w:hAnsi="Calibri" w:cs="Arial Unicode MS"/>
      <w:sz w:val="24"/>
      <w:szCs w:val="24"/>
    </w:rPr>
  </w:style>
  <w:style w:type="character" w:customStyle="1" w:styleId="FontStyle72">
    <w:name w:val="Font Style72"/>
    <w:uiPriority w:val="99"/>
    <w:rsid w:val="00512DEC"/>
    <w:rPr>
      <w:rFonts w:ascii="Arial Unicode MS" w:eastAsia="Arial Unicode MS"/>
      <w:b/>
      <w:color w:val="000000"/>
      <w:sz w:val="16"/>
    </w:rPr>
  </w:style>
  <w:style w:type="paragraph" w:customStyle="1" w:styleId="Style40">
    <w:name w:val="Style40"/>
    <w:basedOn w:val="a"/>
    <w:uiPriority w:val="99"/>
    <w:rsid w:val="00512DEC"/>
    <w:rPr>
      <w:rFonts w:ascii="Arial Unicode MS" w:eastAsia="Arial Unicode MS" w:hAnsi="Calibri" w:cs="Arial Unicode MS"/>
      <w:sz w:val="24"/>
      <w:szCs w:val="24"/>
    </w:rPr>
  </w:style>
  <w:style w:type="paragraph" w:customStyle="1" w:styleId="Style22">
    <w:name w:val="Style22"/>
    <w:basedOn w:val="a"/>
    <w:uiPriority w:val="99"/>
    <w:rsid w:val="00512DEC"/>
    <w:rPr>
      <w:rFonts w:ascii="Arial Unicode MS" w:eastAsia="Arial Unicode MS" w:hAnsi="Calibri" w:cs="Arial Unicode MS"/>
      <w:sz w:val="24"/>
      <w:szCs w:val="24"/>
    </w:rPr>
  </w:style>
  <w:style w:type="paragraph" w:customStyle="1" w:styleId="Style42">
    <w:name w:val="Style42"/>
    <w:basedOn w:val="a"/>
    <w:uiPriority w:val="99"/>
    <w:rsid w:val="00512DEC"/>
    <w:rPr>
      <w:rFonts w:ascii="Arial Unicode MS" w:eastAsia="Arial Unicode MS" w:hAnsi="Calibri" w:cs="Arial Unicode MS"/>
      <w:sz w:val="24"/>
      <w:szCs w:val="24"/>
    </w:rPr>
  </w:style>
  <w:style w:type="paragraph" w:customStyle="1" w:styleId="Style5">
    <w:name w:val="Style5"/>
    <w:basedOn w:val="a"/>
    <w:uiPriority w:val="99"/>
    <w:rsid w:val="00512DEC"/>
    <w:rPr>
      <w:rFonts w:ascii="Arial Unicode MS" w:eastAsia="Arial Unicode MS" w:hAnsi="Calibri" w:cs="Arial Unicode MS"/>
      <w:sz w:val="24"/>
      <w:szCs w:val="24"/>
    </w:rPr>
  </w:style>
  <w:style w:type="paragraph" w:customStyle="1" w:styleId="11">
    <w:name w:val="1 Знак Знак Знак Знак Знак Знак Знак"/>
    <w:basedOn w:val="a"/>
    <w:autoRedefine/>
    <w:rsid w:val="00242A05"/>
    <w:pPr>
      <w:widowControl/>
      <w:autoSpaceDE/>
      <w:autoSpaceDN/>
      <w:adjustRightInd/>
      <w:spacing w:after="160" w:line="240" w:lineRule="exact"/>
    </w:pPr>
    <w:rPr>
      <w:rFonts w:eastAsia="SimSun"/>
      <w:b/>
      <w:sz w:val="28"/>
      <w:szCs w:val="24"/>
      <w:lang w:val="en-US" w:eastAsia="en-US"/>
    </w:rPr>
  </w:style>
  <w:style w:type="character" w:customStyle="1" w:styleId="FontStyle26">
    <w:name w:val="Font Style26"/>
    <w:uiPriority w:val="99"/>
    <w:rsid w:val="00CA7371"/>
    <w:rPr>
      <w:rFonts w:ascii="Times New Roman" w:hAnsi="Times New Roman" w:cs="Times New Roman"/>
      <w:i/>
      <w:iCs/>
      <w:sz w:val="20"/>
      <w:szCs w:val="20"/>
    </w:rPr>
  </w:style>
  <w:style w:type="paragraph" w:customStyle="1" w:styleId="Style1">
    <w:name w:val="Style1"/>
    <w:basedOn w:val="a"/>
    <w:uiPriority w:val="99"/>
    <w:rsid w:val="00730CE6"/>
    <w:rPr>
      <w:sz w:val="24"/>
      <w:szCs w:val="24"/>
    </w:rPr>
  </w:style>
  <w:style w:type="character" w:customStyle="1" w:styleId="apple-style-span">
    <w:name w:val="apple-style-span"/>
    <w:basedOn w:val="a0"/>
    <w:rsid w:val="00CF70C4"/>
  </w:style>
  <w:style w:type="character" w:customStyle="1" w:styleId="FontStyle114">
    <w:name w:val="Font Style114"/>
    <w:uiPriority w:val="99"/>
    <w:rsid w:val="00B213EB"/>
    <w:rPr>
      <w:rFonts w:ascii="Courier New" w:hAnsi="Courier New" w:cs="Courier New"/>
      <w:color w:val="000000"/>
      <w:sz w:val="20"/>
      <w:szCs w:val="20"/>
    </w:rPr>
  </w:style>
  <w:style w:type="character" w:customStyle="1" w:styleId="FontStyle140">
    <w:name w:val="Font Style140"/>
    <w:uiPriority w:val="99"/>
    <w:rsid w:val="00DC42FC"/>
    <w:rPr>
      <w:rFonts w:ascii="Courier New" w:hAnsi="Courier New" w:cs="Courier New"/>
      <w:color w:val="000000"/>
      <w:spacing w:val="-10"/>
      <w:sz w:val="20"/>
      <w:szCs w:val="20"/>
    </w:rPr>
  </w:style>
  <w:style w:type="paragraph" w:customStyle="1" w:styleId="Style8">
    <w:name w:val="Style8"/>
    <w:basedOn w:val="a"/>
    <w:uiPriority w:val="99"/>
    <w:rsid w:val="00ED6E8C"/>
    <w:rPr>
      <w:rFonts w:ascii="Arial" w:hAnsi="Arial" w:cs="Arial"/>
      <w:sz w:val="24"/>
      <w:szCs w:val="24"/>
    </w:rPr>
  </w:style>
  <w:style w:type="paragraph" w:customStyle="1" w:styleId="Style9">
    <w:name w:val="Style9"/>
    <w:basedOn w:val="a"/>
    <w:uiPriority w:val="99"/>
    <w:rsid w:val="00ED6E8C"/>
    <w:rPr>
      <w:rFonts w:ascii="Arial" w:hAnsi="Arial" w:cs="Arial"/>
      <w:sz w:val="24"/>
      <w:szCs w:val="24"/>
    </w:rPr>
  </w:style>
  <w:style w:type="paragraph" w:customStyle="1" w:styleId="Style10">
    <w:name w:val="Style10"/>
    <w:basedOn w:val="a"/>
    <w:uiPriority w:val="99"/>
    <w:rsid w:val="00ED6E8C"/>
    <w:rPr>
      <w:rFonts w:ascii="Arial" w:hAnsi="Arial" w:cs="Arial"/>
      <w:sz w:val="24"/>
      <w:szCs w:val="24"/>
    </w:rPr>
  </w:style>
  <w:style w:type="paragraph" w:customStyle="1" w:styleId="Style11">
    <w:name w:val="Style11"/>
    <w:basedOn w:val="a"/>
    <w:uiPriority w:val="99"/>
    <w:rsid w:val="00ED6E8C"/>
    <w:rPr>
      <w:rFonts w:ascii="Arial" w:hAnsi="Arial" w:cs="Arial"/>
      <w:sz w:val="24"/>
      <w:szCs w:val="24"/>
    </w:rPr>
  </w:style>
  <w:style w:type="paragraph" w:customStyle="1" w:styleId="Style17">
    <w:name w:val="Style17"/>
    <w:basedOn w:val="a"/>
    <w:uiPriority w:val="99"/>
    <w:rsid w:val="00ED6E8C"/>
    <w:rPr>
      <w:rFonts w:ascii="Arial" w:hAnsi="Arial" w:cs="Arial"/>
      <w:sz w:val="24"/>
      <w:szCs w:val="24"/>
    </w:rPr>
  </w:style>
  <w:style w:type="paragraph" w:customStyle="1" w:styleId="Style18">
    <w:name w:val="Style18"/>
    <w:basedOn w:val="a"/>
    <w:uiPriority w:val="99"/>
    <w:rsid w:val="00ED6E8C"/>
    <w:rPr>
      <w:rFonts w:ascii="Arial" w:hAnsi="Arial" w:cs="Arial"/>
      <w:sz w:val="24"/>
      <w:szCs w:val="24"/>
    </w:rPr>
  </w:style>
  <w:style w:type="paragraph" w:customStyle="1" w:styleId="Style29">
    <w:name w:val="Style29"/>
    <w:basedOn w:val="a"/>
    <w:uiPriority w:val="99"/>
    <w:rsid w:val="00ED6E8C"/>
    <w:rPr>
      <w:rFonts w:ascii="Arial" w:hAnsi="Arial" w:cs="Arial"/>
      <w:sz w:val="24"/>
      <w:szCs w:val="24"/>
    </w:rPr>
  </w:style>
  <w:style w:type="paragraph" w:customStyle="1" w:styleId="Style31">
    <w:name w:val="Style31"/>
    <w:basedOn w:val="a"/>
    <w:uiPriority w:val="99"/>
    <w:rsid w:val="00ED6E8C"/>
    <w:rPr>
      <w:rFonts w:ascii="Arial" w:hAnsi="Arial" w:cs="Arial"/>
      <w:sz w:val="24"/>
      <w:szCs w:val="24"/>
    </w:rPr>
  </w:style>
  <w:style w:type="paragraph" w:customStyle="1" w:styleId="Style33">
    <w:name w:val="Style33"/>
    <w:basedOn w:val="a"/>
    <w:uiPriority w:val="99"/>
    <w:rsid w:val="00ED6E8C"/>
    <w:rPr>
      <w:rFonts w:ascii="Arial" w:hAnsi="Arial" w:cs="Arial"/>
      <w:sz w:val="24"/>
      <w:szCs w:val="24"/>
    </w:rPr>
  </w:style>
  <w:style w:type="paragraph" w:customStyle="1" w:styleId="Style34">
    <w:name w:val="Style34"/>
    <w:basedOn w:val="a"/>
    <w:uiPriority w:val="99"/>
    <w:rsid w:val="00ED6E8C"/>
    <w:rPr>
      <w:rFonts w:ascii="Arial" w:hAnsi="Arial" w:cs="Arial"/>
      <w:sz w:val="24"/>
      <w:szCs w:val="24"/>
    </w:rPr>
  </w:style>
  <w:style w:type="paragraph" w:customStyle="1" w:styleId="Style36">
    <w:name w:val="Style36"/>
    <w:basedOn w:val="a"/>
    <w:uiPriority w:val="99"/>
    <w:rsid w:val="00ED6E8C"/>
    <w:rPr>
      <w:rFonts w:ascii="Arial" w:hAnsi="Arial" w:cs="Arial"/>
      <w:sz w:val="24"/>
      <w:szCs w:val="24"/>
    </w:rPr>
  </w:style>
  <w:style w:type="paragraph" w:customStyle="1" w:styleId="Style37">
    <w:name w:val="Style37"/>
    <w:basedOn w:val="a"/>
    <w:uiPriority w:val="99"/>
    <w:rsid w:val="00ED6E8C"/>
    <w:rPr>
      <w:rFonts w:ascii="Arial" w:hAnsi="Arial" w:cs="Arial"/>
      <w:sz w:val="24"/>
      <w:szCs w:val="24"/>
    </w:rPr>
  </w:style>
  <w:style w:type="paragraph" w:customStyle="1" w:styleId="Style38">
    <w:name w:val="Style38"/>
    <w:basedOn w:val="a"/>
    <w:uiPriority w:val="99"/>
    <w:rsid w:val="00ED6E8C"/>
    <w:rPr>
      <w:rFonts w:ascii="Arial" w:hAnsi="Arial" w:cs="Arial"/>
      <w:sz w:val="24"/>
      <w:szCs w:val="24"/>
    </w:rPr>
  </w:style>
  <w:style w:type="paragraph" w:customStyle="1" w:styleId="Style39">
    <w:name w:val="Style39"/>
    <w:basedOn w:val="a"/>
    <w:uiPriority w:val="99"/>
    <w:rsid w:val="00ED6E8C"/>
    <w:rPr>
      <w:rFonts w:ascii="Arial" w:hAnsi="Arial" w:cs="Arial"/>
      <w:sz w:val="24"/>
      <w:szCs w:val="24"/>
    </w:rPr>
  </w:style>
  <w:style w:type="paragraph" w:customStyle="1" w:styleId="Style41">
    <w:name w:val="Style41"/>
    <w:basedOn w:val="a"/>
    <w:uiPriority w:val="99"/>
    <w:rsid w:val="00ED6E8C"/>
    <w:rPr>
      <w:rFonts w:ascii="Arial" w:hAnsi="Arial" w:cs="Arial"/>
      <w:sz w:val="24"/>
      <w:szCs w:val="24"/>
    </w:rPr>
  </w:style>
  <w:style w:type="paragraph" w:customStyle="1" w:styleId="Style44">
    <w:name w:val="Style44"/>
    <w:basedOn w:val="a"/>
    <w:uiPriority w:val="99"/>
    <w:rsid w:val="00ED6E8C"/>
    <w:rPr>
      <w:rFonts w:ascii="Arial" w:hAnsi="Arial" w:cs="Arial"/>
      <w:sz w:val="24"/>
      <w:szCs w:val="24"/>
    </w:rPr>
  </w:style>
  <w:style w:type="paragraph" w:customStyle="1" w:styleId="Style45">
    <w:name w:val="Style45"/>
    <w:basedOn w:val="a"/>
    <w:uiPriority w:val="99"/>
    <w:rsid w:val="00ED6E8C"/>
    <w:rPr>
      <w:rFonts w:ascii="Arial" w:hAnsi="Arial" w:cs="Arial"/>
      <w:sz w:val="24"/>
      <w:szCs w:val="24"/>
    </w:rPr>
  </w:style>
  <w:style w:type="paragraph" w:customStyle="1" w:styleId="Style46">
    <w:name w:val="Style46"/>
    <w:basedOn w:val="a"/>
    <w:uiPriority w:val="99"/>
    <w:rsid w:val="00ED6E8C"/>
    <w:rPr>
      <w:rFonts w:ascii="Arial" w:hAnsi="Arial" w:cs="Arial"/>
      <w:sz w:val="24"/>
      <w:szCs w:val="24"/>
    </w:rPr>
  </w:style>
  <w:style w:type="paragraph" w:customStyle="1" w:styleId="Style47">
    <w:name w:val="Style47"/>
    <w:basedOn w:val="a"/>
    <w:uiPriority w:val="99"/>
    <w:rsid w:val="00ED6E8C"/>
    <w:rPr>
      <w:rFonts w:ascii="Arial" w:hAnsi="Arial" w:cs="Arial"/>
      <w:sz w:val="24"/>
      <w:szCs w:val="24"/>
    </w:rPr>
  </w:style>
  <w:style w:type="paragraph" w:customStyle="1" w:styleId="Style48">
    <w:name w:val="Style48"/>
    <w:basedOn w:val="a"/>
    <w:uiPriority w:val="99"/>
    <w:rsid w:val="00ED6E8C"/>
    <w:rPr>
      <w:rFonts w:ascii="Arial" w:hAnsi="Arial" w:cs="Arial"/>
      <w:sz w:val="24"/>
      <w:szCs w:val="24"/>
    </w:rPr>
  </w:style>
  <w:style w:type="paragraph" w:customStyle="1" w:styleId="Style49">
    <w:name w:val="Style49"/>
    <w:basedOn w:val="a"/>
    <w:uiPriority w:val="99"/>
    <w:rsid w:val="00ED6E8C"/>
    <w:rPr>
      <w:rFonts w:ascii="Arial" w:hAnsi="Arial" w:cs="Arial"/>
      <w:sz w:val="24"/>
      <w:szCs w:val="24"/>
    </w:rPr>
  </w:style>
  <w:style w:type="paragraph" w:customStyle="1" w:styleId="Style50">
    <w:name w:val="Style50"/>
    <w:basedOn w:val="a"/>
    <w:uiPriority w:val="99"/>
    <w:rsid w:val="00ED6E8C"/>
    <w:rPr>
      <w:rFonts w:ascii="Arial" w:hAnsi="Arial" w:cs="Arial"/>
      <w:sz w:val="24"/>
      <w:szCs w:val="24"/>
    </w:rPr>
  </w:style>
  <w:style w:type="paragraph" w:customStyle="1" w:styleId="Style51">
    <w:name w:val="Style51"/>
    <w:basedOn w:val="a"/>
    <w:uiPriority w:val="99"/>
    <w:rsid w:val="00ED6E8C"/>
    <w:rPr>
      <w:rFonts w:ascii="Arial" w:hAnsi="Arial" w:cs="Arial"/>
      <w:sz w:val="24"/>
      <w:szCs w:val="24"/>
    </w:rPr>
  </w:style>
  <w:style w:type="paragraph" w:customStyle="1" w:styleId="Style52">
    <w:name w:val="Style52"/>
    <w:basedOn w:val="a"/>
    <w:uiPriority w:val="99"/>
    <w:rsid w:val="00ED6E8C"/>
    <w:rPr>
      <w:rFonts w:ascii="Arial" w:hAnsi="Arial" w:cs="Arial"/>
      <w:sz w:val="24"/>
      <w:szCs w:val="24"/>
    </w:rPr>
  </w:style>
  <w:style w:type="paragraph" w:customStyle="1" w:styleId="Style53">
    <w:name w:val="Style53"/>
    <w:basedOn w:val="a"/>
    <w:uiPriority w:val="99"/>
    <w:rsid w:val="00ED6E8C"/>
    <w:rPr>
      <w:rFonts w:ascii="Arial" w:hAnsi="Arial" w:cs="Arial"/>
      <w:sz w:val="24"/>
      <w:szCs w:val="24"/>
    </w:rPr>
  </w:style>
  <w:style w:type="paragraph" w:customStyle="1" w:styleId="Style54">
    <w:name w:val="Style54"/>
    <w:basedOn w:val="a"/>
    <w:uiPriority w:val="99"/>
    <w:rsid w:val="00ED6E8C"/>
    <w:rPr>
      <w:rFonts w:ascii="Arial" w:hAnsi="Arial" w:cs="Arial"/>
      <w:sz w:val="24"/>
      <w:szCs w:val="24"/>
    </w:rPr>
  </w:style>
  <w:style w:type="paragraph" w:customStyle="1" w:styleId="Style55">
    <w:name w:val="Style55"/>
    <w:basedOn w:val="a"/>
    <w:uiPriority w:val="99"/>
    <w:rsid w:val="00ED6E8C"/>
    <w:rPr>
      <w:rFonts w:ascii="Arial" w:hAnsi="Arial" w:cs="Arial"/>
      <w:sz w:val="24"/>
      <w:szCs w:val="24"/>
    </w:rPr>
  </w:style>
  <w:style w:type="paragraph" w:customStyle="1" w:styleId="Style56">
    <w:name w:val="Style56"/>
    <w:basedOn w:val="a"/>
    <w:uiPriority w:val="99"/>
    <w:rsid w:val="00ED6E8C"/>
    <w:rPr>
      <w:rFonts w:ascii="Arial" w:hAnsi="Arial" w:cs="Arial"/>
      <w:sz w:val="24"/>
      <w:szCs w:val="24"/>
    </w:rPr>
  </w:style>
  <w:style w:type="paragraph" w:customStyle="1" w:styleId="Style57">
    <w:name w:val="Style57"/>
    <w:basedOn w:val="a"/>
    <w:uiPriority w:val="99"/>
    <w:rsid w:val="00ED6E8C"/>
    <w:rPr>
      <w:rFonts w:ascii="Arial" w:hAnsi="Arial" w:cs="Arial"/>
      <w:sz w:val="24"/>
      <w:szCs w:val="24"/>
    </w:rPr>
  </w:style>
  <w:style w:type="paragraph" w:customStyle="1" w:styleId="Style58">
    <w:name w:val="Style58"/>
    <w:basedOn w:val="a"/>
    <w:uiPriority w:val="99"/>
    <w:rsid w:val="00ED6E8C"/>
    <w:rPr>
      <w:rFonts w:ascii="Arial" w:hAnsi="Arial" w:cs="Arial"/>
      <w:sz w:val="24"/>
      <w:szCs w:val="24"/>
    </w:rPr>
  </w:style>
  <w:style w:type="paragraph" w:customStyle="1" w:styleId="Style59">
    <w:name w:val="Style59"/>
    <w:basedOn w:val="a"/>
    <w:uiPriority w:val="99"/>
    <w:rsid w:val="00ED6E8C"/>
    <w:rPr>
      <w:rFonts w:ascii="Arial" w:hAnsi="Arial" w:cs="Arial"/>
      <w:sz w:val="24"/>
      <w:szCs w:val="24"/>
    </w:rPr>
  </w:style>
  <w:style w:type="paragraph" w:customStyle="1" w:styleId="Style60">
    <w:name w:val="Style60"/>
    <w:basedOn w:val="a"/>
    <w:uiPriority w:val="99"/>
    <w:rsid w:val="00ED6E8C"/>
    <w:rPr>
      <w:rFonts w:ascii="Arial" w:hAnsi="Arial" w:cs="Arial"/>
      <w:sz w:val="24"/>
      <w:szCs w:val="24"/>
    </w:rPr>
  </w:style>
  <w:style w:type="paragraph" w:customStyle="1" w:styleId="Style61">
    <w:name w:val="Style61"/>
    <w:basedOn w:val="a"/>
    <w:uiPriority w:val="99"/>
    <w:rsid w:val="00ED6E8C"/>
    <w:rPr>
      <w:rFonts w:ascii="Arial" w:hAnsi="Arial" w:cs="Arial"/>
      <w:sz w:val="24"/>
      <w:szCs w:val="24"/>
    </w:rPr>
  </w:style>
  <w:style w:type="paragraph" w:customStyle="1" w:styleId="Style62">
    <w:name w:val="Style62"/>
    <w:basedOn w:val="a"/>
    <w:uiPriority w:val="99"/>
    <w:rsid w:val="00ED6E8C"/>
    <w:rPr>
      <w:rFonts w:ascii="Arial" w:hAnsi="Arial" w:cs="Arial"/>
      <w:sz w:val="24"/>
      <w:szCs w:val="24"/>
    </w:rPr>
  </w:style>
  <w:style w:type="paragraph" w:customStyle="1" w:styleId="Style63">
    <w:name w:val="Style63"/>
    <w:basedOn w:val="a"/>
    <w:uiPriority w:val="99"/>
    <w:rsid w:val="00ED6E8C"/>
    <w:rPr>
      <w:rFonts w:ascii="Arial" w:hAnsi="Arial" w:cs="Arial"/>
      <w:sz w:val="24"/>
      <w:szCs w:val="24"/>
    </w:rPr>
  </w:style>
  <w:style w:type="paragraph" w:customStyle="1" w:styleId="Style64">
    <w:name w:val="Style64"/>
    <w:basedOn w:val="a"/>
    <w:uiPriority w:val="99"/>
    <w:rsid w:val="00ED6E8C"/>
    <w:rPr>
      <w:rFonts w:ascii="Arial" w:hAnsi="Arial" w:cs="Arial"/>
      <w:sz w:val="24"/>
      <w:szCs w:val="24"/>
    </w:rPr>
  </w:style>
  <w:style w:type="paragraph" w:customStyle="1" w:styleId="Style65">
    <w:name w:val="Style65"/>
    <w:basedOn w:val="a"/>
    <w:uiPriority w:val="99"/>
    <w:rsid w:val="00ED6E8C"/>
    <w:rPr>
      <w:rFonts w:ascii="Arial" w:hAnsi="Arial" w:cs="Arial"/>
      <w:sz w:val="24"/>
      <w:szCs w:val="24"/>
    </w:rPr>
  </w:style>
  <w:style w:type="paragraph" w:customStyle="1" w:styleId="Style66">
    <w:name w:val="Style66"/>
    <w:basedOn w:val="a"/>
    <w:uiPriority w:val="99"/>
    <w:rsid w:val="00ED6E8C"/>
    <w:rPr>
      <w:rFonts w:ascii="Arial" w:hAnsi="Arial" w:cs="Arial"/>
      <w:sz w:val="24"/>
      <w:szCs w:val="24"/>
    </w:rPr>
  </w:style>
  <w:style w:type="paragraph" w:customStyle="1" w:styleId="Style67">
    <w:name w:val="Style67"/>
    <w:basedOn w:val="a"/>
    <w:uiPriority w:val="99"/>
    <w:rsid w:val="00ED6E8C"/>
    <w:rPr>
      <w:rFonts w:ascii="Arial" w:hAnsi="Arial" w:cs="Arial"/>
      <w:sz w:val="24"/>
      <w:szCs w:val="24"/>
    </w:rPr>
  </w:style>
  <w:style w:type="paragraph" w:customStyle="1" w:styleId="Style68">
    <w:name w:val="Style68"/>
    <w:basedOn w:val="a"/>
    <w:uiPriority w:val="99"/>
    <w:rsid w:val="00ED6E8C"/>
    <w:rPr>
      <w:rFonts w:ascii="Arial" w:hAnsi="Arial" w:cs="Arial"/>
      <w:sz w:val="24"/>
      <w:szCs w:val="24"/>
    </w:rPr>
  </w:style>
  <w:style w:type="paragraph" w:customStyle="1" w:styleId="Style69">
    <w:name w:val="Style69"/>
    <w:basedOn w:val="a"/>
    <w:uiPriority w:val="99"/>
    <w:rsid w:val="00ED6E8C"/>
    <w:rPr>
      <w:rFonts w:ascii="Arial" w:hAnsi="Arial" w:cs="Arial"/>
      <w:sz w:val="24"/>
      <w:szCs w:val="24"/>
    </w:rPr>
  </w:style>
  <w:style w:type="paragraph" w:customStyle="1" w:styleId="Style70">
    <w:name w:val="Style70"/>
    <w:basedOn w:val="a"/>
    <w:uiPriority w:val="99"/>
    <w:rsid w:val="00ED6E8C"/>
    <w:rPr>
      <w:rFonts w:ascii="Arial" w:hAnsi="Arial" w:cs="Arial"/>
      <w:sz w:val="24"/>
      <w:szCs w:val="24"/>
    </w:rPr>
  </w:style>
  <w:style w:type="paragraph" w:customStyle="1" w:styleId="Style71">
    <w:name w:val="Style71"/>
    <w:basedOn w:val="a"/>
    <w:uiPriority w:val="99"/>
    <w:rsid w:val="00ED6E8C"/>
    <w:rPr>
      <w:rFonts w:ascii="Arial" w:hAnsi="Arial" w:cs="Arial"/>
      <w:sz w:val="24"/>
      <w:szCs w:val="24"/>
    </w:rPr>
  </w:style>
  <w:style w:type="paragraph" w:customStyle="1" w:styleId="Style72">
    <w:name w:val="Style72"/>
    <w:basedOn w:val="a"/>
    <w:uiPriority w:val="99"/>
    <w:rsid w:val="00ED6E8C"/>
    <w:rPr>
      <w:rFonts w:ascii="Arial" w:hAnsi="Arial" w:cs="Arial"/>
      <w:sz w:val="24"/>
      <w:szCs w:val="24"/>
    </w:rPr>
  </w:style>
  <w:style w:type="paragraph" w:customStyle="1" w:styleId="Style73">
    <w:name w:val="Style73"/>
    <w:basedOn w:val="a"/>
    <w:uiPriority w:val="99"/>
    <w:rsid w:val="00ED6E8C"/>
    <w:rPr>
      <w:rFonts w:ascii="Arial" w:hAnsi="Arial" w:cs="Arial"/>
      <w:sz w:val="24"/>
      <w:szCs w:val="24"/>
    </w:rPr>
  </w:style>
  <w:style w:type="paragraph" w:customStyle="1" w:styleId="Style74">
    <w:name w:val="Style74"/>
    <w:basedOn w:val="a"/>
    <w:uiPriority w:val="99"/>
    <w:rsid w:val="00ED6E8C"/>
    <w:rPr>
      <w:rFonts w:ascii="Arial" w:hAnsi="Arial" w:cs="Arial"/>
      <w:sz w:val="24"/>
      <w:szCs w:val="24"/>
    </w:rPr>
  </w:style>
  <w:style w:type="paragraph" w:customStyle="1" w:styleId="Style75">
    <w:name w:val="Style75"/>
    <w:basedOn w:val="a"/>
    <w:uiPriority w:val="99"/>
    <w:rsid w:val="00ED6E8C"/>
    <w:rPr>
      <w:rFonts w:ascii="Arial" w:hAnsi="Arial" w:cs="Arial"/>
      <w:sz w:val="24"/>
      <w:szCs w:val="24"/>
    </w:rPr>
  </w:style>
  <w:style w:type="paragraph" w:customStyle="1" w:styleId="Style76">
    <w:name w:val="Style76"/>
    <w:basedOn w:val="a"/>
    <w:uiPriority w:val="99"/>
    <w:rsid w:val="00ED6E8C"/>
    <w:rPr>
      <w:rFonts w:ascii="Arial" w:hAnsi="Arial" w:cs="Arial"/>
      <w:sz w:val="24"/>
      <w:szCs w:val="24"/>
    </w:rPr>
  </w:style>
  <w:style w:type="paragraph" w:customStyle="1" w:styleId="Style77">
    <w:name w:val="Style77"/>
    <w:basedOn w:val="a"/>
    <w:uiPriority w:val="99"/>
    <w:rsid w:val="00ED6E8C"/>
    <w:rPr>
      <w:rFonts w:ascii="Arial" w:hAnsi="Arial" w:cs="Arial"/>
      <w:sz w:val="24"/>
      <w:szCs w:val="24"/>
    </w:rPr>
  </w:style>
  <w:style w:type="paragraph" w:customStyle="1" w:styleId="Style78">
    <w:name w:val="Style78"/>
    <w:basedOn w:val="a"/>
    <w:uiPriority w:val="99"/>
    <w:rsid w:val="00ED6E8C"/>
    <w:rPr>
      <w:rFonts w:ascii="Arial" w:hAnsi="Arial" w:cs="Arial"/>
      <w:sz w:val="24"/>
      <w:szCs w:val="24"/>
    </w:rPr>
  </w:style>
  <w:style w:type="paragraph" w:customStyle="1" w:styleId="Style79">
    <w:name w:val="Style79"/>
    <w:basedOn w:val="a"/>
    <w:uiPriority w:val="99"/>
    <w:rsid w:val="00ED6E8C"/>
    <w:rPr>
      <w:rFonts w:ascii="Arial" w:hAnsi="Arial" w:cs="Arial"/>
      <w:sz w:val="24"/>
      <w:szCs w:val="24"/>
    </w:rPr>
  </w:style>
  <w:style w:type="paragraph" w:customStyle="1" w:styleId="Style80">
    <w:name w:val="Style80"/>
    <w:basedOn w:val="a"/>
    <w:uiPriority w:val="99"/>
    <w:rsid w:val="00ED6E8C"/>
    <w:rPr>
      <w:rFonts w:ascii="Arial" w:hAnsi="Arial" w:cs="Arial"/>
      <w:sz w:val="24"/>
      <w:szCs w:val="24"/>
    </w:rPr>
  </w:style>
  <w:style w:type="paragraph" w:customStyle="1" w:styleId="Style81">
    <w:name w:val="Style81"/>
    <w:basedOn w:val="a"/>
    <w:uiPriority w:val="99"/>
    <w:rsid w:val="00ED6E8C"/>
    <w:rPr>
      <w:rFonts w:ascii="Arial" w:hAnsi="Arial" w:cs="Arial"/>
      <w:sz w:val="24"/>
      <w:szCs w:val="24"/>
    </w:rPr>
  </w:style>
  <w:style w:type="paragraph" w:customStyle="1" w:styleId="Style82">
    <w:name w:val="Style82"/>
    <w:basedOn w:val="a"/>
    <w:uiPriority w:val="99"/>
    <w:rsid w:val="00ED6E8C"/>
    <w:rPr>
      <w:rFonts w:ascii="Arial" w:hAnsi="Arial" w:cs="Arial"/>
      <w:sz w:val="24"/>
      <w:szCs w:val="24"/>
    </w:rPr>
  </w:style>
  <w:style w:type="paragraph" w:customStyle="1" w:styleId="Style83">
    <w:name w:val="Style83"/>
    <w:basedOn w:val="a"/>
    <w:uiPriority w:val="99"/>
    <w:rsid w:val="00ED6E8C"/>
    <w:rPr>
      <w:rFonts w:ascii="Arial" w:hAnsi="Arial" w:cs="Arial"/>
      <w:sz w:val="24"/>
      <w:szCs w:val="24"/>
    </w:rPr>
  </w:style>
  <w:style w:type="paragraph" w:customStyle="1" w:styleId="Style84">
    <w:name w:val="Style84"/>
    <w:basedOn w:val="a"/>
    <w:uiPriority w:val="99"/>
    <w:rsid w:val="00ED6E8C"/>
    <w:rPr>
      <w:rFonts w:ascii="Arial" w:hAnsi="Arial" w:cs="Arial"/>
      <w:sz w:val="24"/>
      <w:szCs w:val="24"/>
    </w:rPr>
  </w:style>
  <w:style w:type="paragraph" w:customStyle="1" w:styleId="Style85">
    <w:name w:val="Style85"/>
    <w:basedOn w:val="a"/>
    <w:uiPriority w:val="99"/>
    <w:rsid w:val="00ED6E8C"/>
    <w:rPr>
      <w:rFonts w:ascii="Arial" w:hAnsi="Arial" w:cs="Arial"/>
      <w:sz w:val="24"/>
      <w:szCs w:val="24"/>
    </w:rPr>
  </w:style>
  <w:style w:type="paragraph" w:customStyle="1" w:styleId="Style86">
    <w:name w:val="Style86"/>
    <w:basedOn w:val="a"/>
    <w:uiPriority w:val="99"/>
    <w:rsid w:val="00ED6E8C"/>
    <w:rPr>
      <w:rFonts w:ascii="Arial" w:hAnsi="Arial" w:cs="Arial"/>
      <w:sz w:val="24"/>
      <w:szCs w:val="24"/>
    </w:rPr>
  </w:style>
  <w:style w:type="paragraph" w:customStyle="1" w:styleId="Style87">
    <w:name w:val="Style87"/>
    <w:basedOn w:val="a"/>
    <w:uiPriority w:val="99"/>
    <w:rsid w:val="00ED6E8C"/>
    <w:rPr>
      <w:rFonts w:ascii="Arial" w:hAnsi="Arial" w:cs="Arial"/>
      <w:sz w:val="24"/>
      <w:szCs w:val="24"/>
    </w:rPr>
  </w:style>
  <w:style w:type="paragraph" w:customStyle="1" w:styleId="Style88">
    <w:name w:val="Style88"/>
    <w:basedOn w:val="a"/>
    <w:uiPriority w:val="99"/>
    <w:rsid w:val="00ED6E8C"/>
    <w:rPr>
      <w:rFonts w:ascii="Arial" w:hAnsi="Arial" w:cs="Arial"/>
      <w:sz w:val="24"/>
      <w:szCs w:val="24"/>
    </w:rPr>
  </w:style>
  <w:style w:type="paragraph" w:customStyle="1" w:styleId="Style89">
    <w:name w:val="Style89"/>
    <w:basedOn w:val="a"/>
    <w:uiPriority w:val="99"/>
    <w:rsid w:val="00ED6E8C"/>
    <w:rPr>
      <w:rFonts w:ascii="Arial" w:hAnsi="Arial" w:cs="Arial"/>
      <w:sz w:val="24"/>
      <w:szCs w:val="24"/>
    </w:rPr>
  </w:style>
  <w:style w:type="paragraph" w:customStyle="1" w:styleId="Style90">
    <w:name w:val="Style90"/>
    <w:basedOn w:val="a"/>
    <w:uiPriority w:val="99"/>
    <w:rsid w:val="00ED6E8C"/>
    <w:rPr>
      <w:rFonts w:ascii="Arial" w:hAnsi="Arial" w:cs="Arial"/>
      <w:sz w:val="24"/>
      <w:szCs w:val="24"/>
    </w:rPr>
  </w:style>
  <w:style w:type="paragraph" w:customStyle="1" w:styleId="Style91">
    <w:name w:val="Style91"/>
    <w:basedOn w:val="a"/>
    <w:uiPriority w:val="99"/>
    <w:rsid w:val="00ED6E8C"/>
    <w:rPr>
      <w:rFonts w:ascii="Arial" w:hAnsi="Arial" w:cs="Arial"/>
      <w:sz w:val="24"/>
      <w:szCs w:val="24"/>
    </w:rPr>
  </w:style>
  <w:style w:type="paragraph" w:customStyle="1" w:styleId="Style92">
    <w:name w:val="Style92"/>
    <w:basedOn w:val="a"/>
    <w:uiPriority w:val="99"/>
    <w:rsid w:val="00ED6E8C"/>
    <w:rPr>
      <w:rFonts w:ascii="Arial" w:hAnsi="Arial" w:cs="Arial"/>
      <w:sz w:val="24"/>
      <w:szCs w:val="24"/>
    </w:rPr>
  </w:style>
  <w:style w:type="paragraph" w:customStyle="1" w:styleId="Style93">
    <w:name w:val="Style93"/>
    <w:basedOn w:val="a"/>
    <w:uiPriority w:val="99"/>
    <w:rsid w:val="00ED6E8C"/>
    <w:rPr>
      <w:rFonts w:ascii="Arial" w:hAnsi="Arial" w:cs="Arial"/>
      <w:sz w:val="24"/>
      <w:szCs w:val="24"/>
    </w:rPr>
  </w:style>
  <w:style w:type="paragraph" w:customStyle="1" w:styleId="Style94">
    <w:name w:val="Style94"/>
    <w:basedOn w:val="a"/>
    <w:uiPriority w:val="99"/>
    <w:rsid w:val="00ED6E8C"/>
    <w:rPr>
      <w:rFonts w:ascii="Arial" w:hAnsi="Arial" w:cs="Arial"/>
      <w:sz w:val="24"/>
      <w:szCs w:val="24"/>
    </w:rPr>
  </w:style>
  <w:style w:type="paragraph" w:customStyle="1" w:styleId="Style95">
    <w:name w:val="Style95"/>
    <w:basedOn w:val="a"/>
    <w:uiPriority w:val="99"/>
    <w:rsid w:val="00ED6E8C"/>
    <w:rPr>
      <w:rFonts w:ascii="Arial" w:hAnsi="Arial" w:cs="Arial"/>
      <w:sz w:val="24"/>
      <w:szCs w:val="24"/>
    </w:rPr>
  </w:style>
  <w:style w:type="paragraph" w:customStyle="1" w:styleId="Style96">
    <w:name w:val="Style96"/>
    <w:basedOn w:val="a"/>
    <w:uiPriority w:val="99"/>
    <w:rsid w:val="00ED6E8C"/>
    <w:rPr>
      <w:rFonts w:ascii="Arial" w:hAnsi="Arial" w:cs="Arial"/>
      <w:sz w:val="24"/>
      <w:szCs w:val="24"/>
    </w:rPr>
  </w:style>
  <w:style w:type="paragraph" w:customStyle="1" w:styleId="Style97">
    <w:name w:val="Style97"/>
    <w:basedOn w:val="a"/>
    <w:uiPriority w:val="99"/>
    <w:rsid w:val="00ED6E8C"/>
    <w:rPr>
      <w:rFonts w:ascii="Arial" w:hAnsi="Arial" w:cs="Arial"/>
      <w:sz w:val="24"/>
      <w:szCs w:val="24"/>
    </w:rPr>
  </w:style>
  <w:style w:type="paragraph" w:customStyle="1" w:styleId="Style98">
    <w:name w:val="Style98"/>
    <w:basedOn w:val="a"/>
    <w:uiPriority w:val="99"/>
    <w:rsid w:val="00ED6E8C"/>
    <w:rPr>
      <w:rFonts w:ascii="Arial" w:hAnsi="Arial" w:cs="Arial"/>
      <w:sz w:val="24"/>
      <w:szCs w:val="24"/>
    </w:rPr>
  </w:style>
  <w:style w:type="paragraph" w:customStyle="1" w:styleId="Style99">
    <w:name w:val="Style99"/>
    <w:basedOn w:val="a"/>
    <w:uiPriority w:val="99"/>
    <w:rsid w:val="00ED6E8C"/>
    <w:rPr>
      <w:rFonts w:ascii="Arial" w:hAnsi="Arial" w:cs="Arial"/>
      <w:sz w:val="24"/>
      <w:szCs w:val="24"/>
    </w:rPr>
  </w:style>
  <w:style w:type="paragraph" w:customStyle="1" w:styleId="Style100">
    <w:name w:val="Style100"/>
    <w:basedOn w:val="a"/>
    <w:uiPriority w:val="99"/>
    <w:rsid w:val="00ED6E8C"/>
    <w:rPr>
      <w:rFonts w:ascii="Arial" w:hAnsi="Arial" w:cs="Arial"/>
      <w:sz w:val="24"/>
      <w:szCs w:val="24"/>
    </w:rPr>
  </w:style>
  <w:style w:type="paragraph" w:customStyle="1" w:styleId="Style101">
    <w:name w:val="Style101"/>
    <w:basedOn w:val="a"/>
    <w:uiPriority w:val="99"/>
    <w:rsid w:val="00ED6E8C"/>
    <w:rPr>
      <w:rFonts w:ascii="Arial" w:hAnsi="Arial" w:cs="Arial"/>
      <w:sz w:val="24"/>
      <w:szCs w:val="24"/>
    </w:rPr>
  </w:style>
  <w:style w:type="paragraph" w:customStyle="1" w:styleId="Style102">
    <w:name w:val="Style102"/>
    <w:basedOn w:val="a"/>
    <w:uiPriority w:val="99"/>
    <w:rsid w:val="00ED6E8C"/>
    <w:rPr>
      <w:rFonts w:ascii="Arial" w:hAnsi="Arial" w:cs="Arial"/>
      <w:sz w:val="24"/>
      <w:szCs w:val="24"/>
    </w:rPr>
  </w:style>
  <w:style w:type="paragraph" w:customStyle="1" w:styleId="Style103">
    <w:name w:val="Style103"/>
    <w:basedOn w:val="a"/>
    <w:uiPriority w:val="99"/>
    <w:rsid w:val="00ED6E8C"/>
    <w:rPr>
      <w:rFonts w:ascii="Arial" w:hAnsi="Arial" w:cs="Arial"/>
      <w:sz w:val="24"/>
      <w:szCs w:val="24"/>
    </w:rPr>
  </w:style>
  <w:style w:type="paragraph" w:customStyle="1" w:styleId="Style104">
    <w:name w:val="Style104"/>
    <w:basedOn w:val="a"/>
    <w:uiPriority w:val="99"/>
    <w:rsid w:val="00ED6E8C"/>
    <w:rPr>
      <w:rFonts w:ascii="Arial" w:hAnsi="Arial" w:cs="Arial"/>
      <w:sz w:val="24"/>
      <w:szCs w:val="24"/>
    </w:rPr>
  </w:style>
  <w:style w:type="paragraph" w:customStyle="1" w:styleId="Style105">
    <w:name w:val="Style105"/>
    <w:basedOn w:val="a"/>
    <w:uiPriority w:val="99"/>
    <w:rsid w:val="00ED6E8C"/>
    <w:rPr>
      <w:rFonts w:ascii="Arial" w:hAnsi="Arial" w:cs="Arial"/>
      <w:sz w:val="24"/>
      <w:szCs w:val="24"/>
    </w:rPr>
  </w:style>
  <w:style w:type="paragraph" w:customStyle="1" w:styleId="Style106">
    <w:name w:val="Style106"/>
    <w:basedOn w:val="a"/>
    <w:uiPriority w:val="99"/>
    <w:rsid w:val="00ED6E8C"/>
    <w:rPr>
      <w:rFonts w:ascii="Arial" w:hAnsi="Arial" w:cs="Arial"/>
      <w:sz w:val="24"/>
      <w:szCs w:val="24"/>
    </w:rPr>
  </w:style>
  <w:style w:type="paragraph" w:customStyle="1" w:styleId="Style107">
    <w:name w:val="Style107"/>
    <w:basedOn w:val="a"/>
    <w:uiPriority w:val="99"/>
    <w:rsid w:val="00ED6E8C"/>
    <w:rPr>
      <w:rFonts w:ascii="Arial" w:hAnsi="Arial" w:cs="Arial"/>
      <w:sz w:val="24"/>
      <w:szCs w:val="24"/>
    </w:rPr>
  </w:style>
  <w:style w:type="character" w:customStyle="1" w:styleId="FontStyle109">
    <w:name w:val="Font Style109"/>
    <w:uiPriority w:val="99"/>
    <w:rsid w:val="00ED6E8C"/>
    <w:rPr>
      <w:rFonts w:ascii="Arial" w:hAnsi="Arial" w:cs="Arial"/>
      <w:color w:val="000000"/>
      <w:sz w:val="20"/>
      <w:szCs w:val="20"/>
    </w:rPr>
  </w:style>
  <w:style w:type="character" w:customStyle="1" w:styleId="FontStyle110">
    <w:name w:val="Font Style110"/>
    <w:uiPriority w:val="99"/>
    <w:rsid w:val="00ED6E8C"/>
    <w:rPr>
      <w:rFonts w:ascii="Arial" w:hAnsi="Arial" w:cs="Arial"/>
      <w:b/>
      <w:bCs/>
      <w:color w:val="000000"/>
      <w:sz w:val="14"/>
      <w:szCs w:val="14"/>
    </w:rPr>
  </w:style>
  <w:style w:type="character" w:customStyle="1" w:styleId="FontStyle111">
    <w:name w:val="Font Style111"/>
    <w:uiPriority w:val="99"/>
    <w:rsid w:val="00ED6E8C"/>
    <w:rPr>
      <w:rFonts w:ascii="Arial" w:hAnsi="Arial" w:cs="Arial"/>
      <w:b/>
      <w:bCs/>
      <w:color w:val="000000"/>
      <w:sz w:val="22"/>
      <w:szCs w:val="22"/>
    </w:rPr>
  </w:style>
  <w:style w:type="character" w:customStyle="1" w:styleId="FontStyle112">
    <w:name w:val="Font Style112"/>
    <w:uiPriority w:val="99"/>
    <w:rsid w:val="00ED6E8C"/>
    <w:rPr>
      <w:rFonts w:ascii="Courier New" w:hAnsi="Courier New" w:cs="Courier New"/>
      <w:color w:val="000000"/>
      <w:sz w:val="14"/>
      <w:szCs w:val="14"/>
    </w:rPr>
  </w:style>
  <w:style w:type="character" w:customStyle="1" w:styleId="FontStyle113">
    <w:name w:val="Font Style113"/>
    <w:uiPriority w:val="99"/>
    <w:rsid w:val="00ED6E8C"/>
    <w:rPr>
      <w:rFonts w:ascii="Candara" w:hAnsi="Candara" w:cs="Candara"/>
      <w:b/>
      <w:bCs/>
      <w:color w:val="000000"/>
      <w:spacing w:val="-30"/>
      <w:sz w:val="42"/>
      <w:szCs w:val="42"/>
    </w:rPr>
  </w:style>
  <w:style w:type="character" w:customStyle="1" w:styleId="FontStyle115">
    <w:name w:val="Font Style115"/>
    <w:uiPriority w:val="99"/>
    <w:rsid w:val="00ED6E8C"/>
    <w:rPr>
      <w:rFonts w:ascii="SimHei" w:eastAsia="SimHei" w:cs="SimHei"/>
      <w:b/>
      <w:bCs/>
      <w:color w:val="000000"/>
      <w:sz w:val="20"/>
      <w:szCs w:val="20"/>
    </w:rPr>
  </w:style>
  <w:style w:type="character" w:customStyle="1" w:styleId="FontStyle116">
    <w:name w:val="Font Style116"/>
    <w:uiPriority w:val="99"/>
    <w:rsid w:val="00ED6E8C"/>
    <w:rPr>
      <w:rFonts w:ascii="Courier New" w:hAnsi="Courier New" w:cs="Courier New"/>
      <w:i/>
      <w:iCs/>
      <w:color w:val="000000"/>
      <w:spacing w:val="-20"/>
      <w:sz w:val="20"/>
      <w:szCs w:val="20"/>
    </w:rPr>
  </w:style>
  <w:style w:type="character" w:customStyle="1" w:styleId="FontStyle117">
    <w:name w:val="Font Style117"/>
    <w:uiPriority w:val="99"/>
    <w:rsid w:val="00ED6E8C"/>
    <w:rPr>
      <w:rFonts w:ascii="SimSun" w:eastAsia="SimSun" w:cs="SimSun"/>
      <w:b/>
      <w:bCs/>
      <w:color w:val="000000"/>
      <w:sz w:val="20"/>
      <w:szCs w:val="20"/>
    </w:rPr>
  </w:style>
  <w:style w:type="character" w:customStyle="1" w:styleId="FontStyle118">
    <w:name w:val="Font Style118"/>
    <w:uiPriority w:val="99"/>
    <w:rsid w:val="00ED6E8C"/>
    <w:rPr>
      <w:rFonts w:ascii="Candara" w:hAnsi="Candara" w:cs="Candara"/>
      <w:b/>
      <w:bCs/>
      <w:color w:val="000000"/>
      <w:sz w:val="24"/>
      <w:szCs w:val="24"/>
    </w:rPr>
  </w:style>
  <w:style w:type="character" w:customStyle="1" w:styleId="FontStyle119">
    <w:name w:val="Font Style119"/>
    <w:uiPriority w:val="99"/>
    <w:rsid w:val="00ED6E8C"/>
    <w:rPr>
      <w:rFonts w:ascii="Corbel" w:hAnsi="Corbel" w:cs="Corbel"/>
      <w:b/>
      <w:bCs/>
      <w:color w:val="000000"/>
      <w:sz w:val="26"/>
      <w:szCs w:val="26"/>
    </w:rPr>
  </w:style>
  <w:style w:type="character" w:customStyle="1" w:styleId="FontStyle120">
    <w:name w:val="Font Style120"/>
    <w:uiPriority w:val="99"/>
    <w:rsid w:val="00ED6E8C"/>
    <w:rPr>
      <w:rFonts w:ascii="Angsana New" w:hAnsi="Angsana New" w:cs="Angsana New"/>
      <w:b/>
      <w:bCs/>
      <w:color w:val="000000"/>
      <w:sz w:val="36"/>
      <w:szCs w:val="36"/>
    </w:rPr>
  </w:style>
  <w:style w:type="character" w:customStyle="1" w:styleId="FontStyle121">
    <w:name w:val="Font Style121"/>
    <w:uiPriority w:val="99"/>
    <w:rsid w:val="00ED6E8C"/>
    <w:rPr>
      <w:rFonts w:ascii="Consolas" w:hAnsi="Consolas" w:cs="Consolas"/>
      <w:b/>
      <w:bCs/>
      <w:color w:val="000000"/>
      <w:sz w:val="22"/>
      <w:szCs w:val="22"/>
    </w:rPr>
  </w:style>
  <w:style w:type="character" w:customStyle="1" w:styleId="FontStyle122">
    <w:name w:val="Font Style122"/>
    <w:uiPriority w:val="99"/>
    <w:rsid w:val="00ED6E8C"/>
    <w:rPr>
      <w:rFonts w:ascii="Courier New" w:hAnsi="Courier New" w:cs="Courier New"/>
      <w:b/>
      <w:bCs/>
      <w:color w:val="000000"/>
      <w:sz w:val="18"/>
      <w:szCs w:val="18"/>
    </w:rPr>
  </w:style>
  <w:style w:type="character" w:customStyle="1" w:styleId="FontStyle123">
    <w:name w:val="Font Style123"/>
    <w:rsid w:val="00ED6E8C"/>
    <w:rPr>
      <w:rFonts w:ascii="MS Mincho" w:eastAsia="MS Mincho" w:cs="MS Mincho"/>
      <w:color w:val="000000"/>
      <w:spacing w:val="-10"/>
      <w:sz w:val="10"/>
      <w:szCs w:val="10"/>
    </w:rPr>
  </w:style>
  <w:style w:type="character" w:customStyle="1" w:styleId="FontStyle124">
    <w:name w:val="Font Style124"/>
    <w:rsid w:val="00ED6E8C"/>
    <w:rPr>
      <w:rFonts w:ascii="MS Mincho" w:eastAsia="MS Mincho" w:cs="MS Mincho"/>
      <w:b/>
      <w:bCs/>
      <w:color w:val="000000"/>
      <w:sz w:val="22"/>
      <w:szCs w:val="22"/>
    </w:rPr>
  </w:style>
  <w:style w:type="character" w:customStyle="1" w:styleId="FontStyle125">
    <w:name w:val="Font Style125"/>
    <w:uiPriority w:val="99"/>
    <w:rsid w:val="00ED6E8C"/>
    <w:rPr>
      <w:rFonts w:ascii="Candara" w:hAnsi="Candara" w:cs="Candara"/>
      <w:b/>
      <w:bCs/>
      <w:color w:val="000000"/>
      <w:spacing w:val="-10"/>
      <w:sz w:val="16"/>
      <w:szCs w:val="16"/>
    </w:rPr>
  </w:style>
  <w:style w:type="character" w:customStyle="1" w:styleId="FontStyle126">
    <w:name w:val="Font Style126"/>
    <w:rsid w:val="00ED6E8C"/>
    <w:rPr>
      <w:rFonts w:ascii="Arial" w:hAnsi="Arial" w:cs="Arial"/>
      <w:b/>
      <w:bCs/>
      <w:color w:val="000000"/>
      <w:spacing w:val="-10"/>
      <w:sz w:val="12"/>
      <w:szCs w:val="12"/>
    </w:rPr>
  </w:style>
  <w:style w:type="character" w:customStyle="1" w:styleId="FontStyle127">
    <w:name w:val="Font Style127"/>
    <w:uiPriority w:val="99"/>
    <w:rsid w:val="00ED6E8C"/>
    <w:rPr>
      <w:rFonts w:ascii="Courier New" w:hAnsi="Courier New" w:cs="Courier New"/>
      <w:b/>
      <w:bCs/>
      <w:color w:val="000000"/>
      <w:sz w:val="18"/>
      <w:szCs w:val="18"/>
    </w:rPr>
  </w:style>
  <w:style w:type="character" w:customStyle="1" w:styleId="FontStyle128">
    <w:name w:val="Font Style128"/>
    <w:rsid w:val="00ED6E8C"/>
    <w:rPr>
      <w:rFonts w:ascii="Franklin Gothic Medium" w:hAnsi="Franklin Gothic Medium" w:cs="Franklin Gothic Medium"/>
      <w:b/>
      <w:bCs/>
      <w:color w:val="000000"/>
      <w:sz w:val="34"/>
      <w:szCs w:val="34"/>
    </w:rPr>
  </w:style>
  <w:style w:type="character" w:customStyle="1" w:styleId="FontStyle129">
    <w:name w:val="Font Style129"/>
    <w:uiPriority w:val="99"/>
    <w:rsid w:val="00ED6E8C"/>
    <w:rPr>
      <w:rFonts w:ascii="Arial" w:hAnsi="Arial" w:cs="Arial"/>
      <w:b/>
      <w:bCs/>
      <w:color w:val="000000"/>
      <w:spacing w:val="-10"/>
      <w:sz w:val="14"/>
      <w:szCs w:val="14"/>
    </w:rPr>
  </w:style>
  <w:style w:type="character" w:customStyle="1" w:styleId="FontStyle130">
    <w:name w:val="Font Style130"/>
    <w:uiPriority w:val="99"/>
    <w:rsid w:val="00ED6E8C"/>
    <w:rPr>
      <w:rFonts w:ascii="Arial" w:hAnsi="Arial" w:cs="Arial"/>
      <w:b/>
      <w:bCs/>
      <w:i/>
      <w:iCs/>
      <w:color w:val="000000"/>
      <w:spacing w:val="-10"/>
      <w:sz w:val="20"/>
      <w:szCs w:val="20"/>
    </w:rPr>
  </w:style>
  <w:style w:type="character" w:customStyle="1" w:styleId="FontStyle131">
    <w:name w:val="Font Style131"/>
    <w:uiPriority w:val="99"/>
    <w:rsid w:val="00ED6E8C"/>
    <w:rPr>
      <w:rFonts w:ascii="Candara" w:hAnsi="Candara" w:cs="Candara"/>
      <w:b/>
      <w:bCs/>
      <w:color w:val="000000"/>
      <w:spacing w:val="-10"/>
      <w:sz w:val="20"/>
      <w:szCs w:val="20"/>
    </w:rPr>
  </w:style>
  <w:style w:type="character" w:customStyle="1" w:styleId="FontStyle132">
    <w:name w:val="Font Style132"/>
    <w:uiPriority w:val="99"/>
    <w:rsid w:val="00ED6E8C"/>
    <w:rPr>
      <w:rFonts w:ascii="Courier New" w:hAnsi="Courier New" w:cs="Courier New"/>
      <w:b/>
      <w:bCs/>
      <w:color w:val="000000"/>
      <w:sz w:val="16"/>
      <w:szCs w:val="16"/>
    </w:rPr>
  </w:style>
  <w:style w:type="character" w:customStyle="1" w:styleId="FontStyle133">
    <w:name w:val="Font Style133"/>
    <w:uiPriority w:val="99"/>
    <w:rsid w:val="00ED6E8C"/>
    <w:rPr>
      <w:rFonts w:ascii="Courier New" w:hAnsi="Courier New" w:cs="Courier New"/>
      <w:i/>
      <w:iCs/>
      <w:color w:val="000000"/>
      <w:sz w:val="20"/>
      <w:szCs w:val="20"/>
    </w:rPr>
  </w:style>
  <w:style w:type="character" w:customStyle="1" w:styleId="FontStyle134">
    <w:name w:val="Font Style134"/>
    <w:uiPriority w:val="99"/>
    <w:rsid w:val="00ED6E8C"/>
    <w:rPr>
      <w:rFonts w:ascii="Arial" w:hAnsi="Arial" w:cs="Arial"/>
      <w:b/>
      <w:bCs/>
      <w:color w:val="000000"/>
      <w:spacing w:val="-10"/>
      <w:sz w:val="8"/>
      <w:szCs w:val="8"/>
    </w:rPr>
  </w:style>
  <w:style w:type="character" w:customStyle="1" w:styleId="FontStyle135">
    <w:name w:val="Font Style135"/>
    <w:uiPriority w:val="99"/>
    <w:rsid w:val="00ED6E8C"/>
    <w:rPr>
      <w:rFonts w:ascii="Candara" w:hAnsi="Candara" w:cs="Candara"/>
      <w:b/>
      <w:bCs/>
      <w:smallCaps/>
      <w:color w:val="000000"/>
      <w:spacing w:val="-10"/>
      <w:sz w:val="14"/>
      <w:szCs w:val="14"/>
    </w:rPr>
  </w:style>
  <w:style w:type="character" w:customStyle="1" w:styleId="FontStyle136">
    <w:name w:val="Font Style136"/>
    <w:uiPriority w:val="99"/>
    <w:rsid w:val="00ED6E8C"/>
    <w:rPr>
      <w:rFonts w:ascii="Constantia" w:hAnsi="Constantia" w:cs="Constantia"/>
      <w:b/>
      <w:bCs/>
      <w:color w:val="000000"/>
      <w:sz w:val="8"/>
      <w:szCs w:val="8"/>
    </w:rPr>
  </w:style>
  <w:style w:type="character" w:customStyle="1" w:styleId="FontStyle137">
    <w:name w:val="Font Style137"/>
    <w:uiPriority w:val="99"/>
    <w:rsid w:val="00ED6E8C"/>
    <w:rPr>
      <w:rFonts w:ascii="Courier New" w:hAnsi="Courier New" w:cs="Courier New"/>
      <w:b/>
      <w:bCs/>
      <w:color w:val="000000"/>
      <w:sz w:val="20"/>
      <w:szCs w:val="20"/>
    </w:rPr>
  </w:style>
  <w:style w:type="character" w:customStyle="1" w:styleId="FontStyle138">
    <w:name w:val="Font Style138"/>
    <w:uiPriority w:val="99"/>
    <w:rsid w:val="00ED6E8C"/>
    <w:rPr>
      <w:rFonts w:ascii="Arial" w:hAnsi="Arial" w:cs="Arial"/>
      <w:color w:val="000000"/>
      <w:spacing w:val="20"/>
      <w:w w:val="150"/>
      <w:sz w:val="24"/>
      <w:szCs w:val="24"/>
    </w:rPr>
  </w:style>
  <w:style w:type="character" w:customStyle="1" w:styleId="FontStyle139">
    <w:name w:val="Font Style139"/>
    <w:uiPriority w:val="99"/>
    <w:rsid w:val="00ED6E8C"/>
    <w:rPr>
      <w:rFonts w:ascii="Courier New" w:hAnsi="Courier New" w:cs="Courier New"/>
      <w:b/>
      <w:bCs/>
      <w:color w:val="000000"/>
      <w:sz w:val="12"/>
      <w:szCs w:val="12"/>
    </w:rPr>
  </w:style>
  <w:style w:type="character" w:customStyle="1" w:styleId="FontStyle141">
    <w:name w:val="Font Style141"/>
    <w:uiPriority w:val="99"/>
    <w:rsid w:val="00ED6E8C"/>
    <w:rPr>
      <w:rFonts w:ascii="Courier New" w:hAnsi="Courier New" w:cs="Courier New"/>
      <w:b/>
      <w:bCs/>
      <w:i/>
      <w:iCs/>
      <w:color w:val="000000"/>
      <w:sz w:val="18"/>
      <w:szCs w:val="18"/>
    </w:rPr>
  </w:style>
  <w:style w:type="character" w:customStyle="1" w:styleId="FontStyle142">
    <w:name w:val="Font Style142"/>
    <w:uiPriority w:val="99"/>
    <w:rsid w:val="00ED6E8C"/>
    <w:rPr>
      <w:rFonts w:ascii="Courier New" w:hAnsi="Courier New" w:cs="Courier New"/>
      <w:b/>
      <w:bCs/>
      <w:i/>
      <w:iCs/>
      <w:color w:val="000000"/>
      <w:spacing w:val="-30"/>
      <w:sz w:val="30"/>
      <w:szCs w:val="30"/>
    </w:rPr>
  </w:style>
  <w:style w:type="character" w:customStyle="1" w:styleId="FontStyle143">
    <w:name w:val="Font Style143"/>
    <w:uiPriority w:val="99"/>
    <w:rsid w:val="00ED6E8C"/>
    <w:rPr>
      <w:rFonts w:ascii="Impact" w:hAnsi="Impact" w:cs="Impact"/>
      <w:color w:val="000000"/>
      <w:spacing w:val="30"/>
      <w:sz w:val="14"/>
      <w:szCs w:val="14"/>
    </w:rPr>
  </w:style>
  <w:style w:type="character" w:customStyle="1" w:styleId="FontStyle144">
    <w:name w:val="Font Style144"/>
    <w:uiPriority w:val="99"/>
    <w:rsid w:val="00ED6E8C"/>
    <w:rPr>
      <w:rFonts w:ascii="Courier New" w:hAnsi="Courier New" w:cs="Courier New"/>
      <w:b/>
      <w:bCs/>
      <w:color w:val="000000"/>
      <w:sz w:val="24"/>
      <w:szCs w:val="24"/>
    </w:rPr>
  </w:style>
  <w:style w:type="character" w:customStyle="1" w:styleId="FontStyle145">
    <w:name w:val="Font Style145"/>
    <w:uiPriority w:val="99"/>
    <w:rsid w:val="00ED6E8C"/>
    <w:rPr>
      <w:rFonts w:ascii="MS Mincho" w:eastAsia="MS Mincho" w:cs="MS Mincho"/>
      <w:b/>
      <w:bCs/>
      <w:color w:val="000000"/>
      <w:sz w:val="18"/>
      <w:szCs w:val="18"/>
    </w:rPr>
  </w:style>
  <w:style w:type="character" w:customStyle="1" w:styleId="FontStyle146">
    <w:name w:val="Font Style146"/>
    <w:uiPriority w:val="99"/>
    <w:rsid w:val="00ED6E8C"/>
    <w:rPr>
      <w:rFonts w:ascii="Arial" w:hAnsi="Arial" w:cs="Arial"/>
      <w:color w:val="000000"/>
      <w:spacing w:val="-100"/>
      <w:sz w:val="96"/>
      <w:szCs w:val="96"/>
    </w:rPr>
  </w:style>
  <w:style w:type="character" w:customStyle="1" w:styleId="FontStyle147">
    <w:name w:val="Font Style147"/>
    <w:uiPriority w:val="99"/>
    <w:rsid w:val="00ED6E8C"/>
    <w:rPr>
      <w:rFonts w:ascii="Courier New" w:hAnsi="Courier New" w:cs="Courier New"/>
      <w:b/>
      <w:bCs/>
      <w:color w:val="000000"/>
      <w:sz w:val="20"/>
      <w:szCs w:val="20"/>
    </w:rPr>
  </w:style>
  <w:style w:type="character" w:customStyle="1" w:styleId="FontStyle148">
    <w:name w:val="Font Style148"/>
    <w:uiPriority w:val="99"/>
    <w:rsid w:val="00ED6E8C"/>
    <w:rPr>
      <w:rFonts w:ascii="Courier New" w:hAnsi="Courier New" w:cs="Courier New"/>
      <w:b/>
      <w:bCs/>
      <w:i/>
      <w:iCs/>
      <w:color w:val="000000"/>
      <w:sz w:val="22"/>
      <w:szCs w:val="22"/>
    </w:rPr>
  </w:style>
  <w:style w:type="character" w:customStyle="1" w:styleId="FontStyle149">
    <w:name w:val="Font Style149"/>
    <w:uiPriority w:val="99"/>
    <w:rsid w:val="00ED6E8C"/>
    <w:rPr>
      <w:rFonts w:ascii="Courier New" w:hAnsi="Courier New" w:cs="Courier New"/>
      <w:color w:val="000000"/>
      <w:spacing w:val="20"/>
      <w:sz w:val="20"/>
      <w:szCs w:val="20"/>
    </w:rPr>
  </w:style>
  <w:style w:type="character" w:customStyle="1" w:styleId="FontStyle150">
    <w:name w:val="Font Style150"/>
    <w:uiPriority w:val="99"/>
    <w:rsid w:val="00ED6E8C"/>
    <w:rPr>
      <w:rFonts w:ascii="Courier New" w:hAnsi="Courier New" w:cs="Courier New"/>
      <w:b/>
      <w:bCs/>
      <w:i/>
      <w:iCs/>
      <w:color w:val="000000"/>
      <w:w w:val="60"/>
      <w:sz w:val="28"/>
      <w:szCs w:val="28"/>
    </w:rPr>
  </w:style>
  <w:style w:type="character" w:customStyle="1" w:styleId="FontStyle32">
    <w:name w:val="Font Style32"/>
    <w:uiPriority w:val="99"/>
    <w:rsid w:val="00ED6E8C"/>
    <w:rPr>
      <w:rFonts w:ascii="Arial" w:hAnsi="Arial" w:cs="Arial"/>
      <w:color w:val="000000"/>
      <w:sz w:val="14"/>
      <w:szCs w:val="14"/>
    </w:rPr>
  </w:style>
  <w:style w:type="character" w:customStyle="1" w:styleId="FontStyle58">
    <w:name w:val="Font Style58"/>
    <w:uiPriority w:val="99"/>
    <w:rsid w:val="00ED6E8C"/>
    <w:rPr>
      <w:rFonts w:ascii="Arial" w:hAnsi="Arial" w:cs="Arial"/>
      <w:color w:val="000000"/>
      <w:sz w:val="14"/>
      <w:szCs w:val="14"/>
    </w:rPr>
  </w:style>
  <w:style w:type="character" w:customStyle="1" w:styleId="FontStyle16">
    <w:name w:val="Font Style16"/>
    <w:uiPriority w:val="99"/>
    <w:rsid w:val="00ED6E8C"/>
    <w:rPr>
      <w:rFonts w:ascii="Consolas" w:hAnsi="Consolas" w:cs="Consolas"/>
      <w:color w:val="000000"/>
      <w:sz w:val="14"/>
      <w:szCs w:val="14"/>
    </w:rPr>
  </w:style>
  <w:style w:type="character" w:customStyle="1" w:styleId="FontStyle17">
    <w:name w:val="Font Style17"/>
    <w:uiPriority w:val="99"/>
    <w:rsid w:val="00ED6E8C"/>
    <w:rPr>
      <w:rFonts w:ascii="Tahoma" w:hAnsi="Tahoma" w:cs="Tahoma"/>
      <w:b/>
      <w:bCs/>
      <w:color w:val="000000"/>
      <w:sz w:val="36"/>
      <w:szCs w:val="36"/>
    </w:rPr>
  </w:style>
  <w:style w:type="character" w:customStyle="1" w:styleId="FontStyle18">
    <w:name w:val="Font Style18"/>
    <w:uiPriority w:val="99"/>
    <w:rsid w:val="00ED6E8C"/>
    <w:rPr>
      <w:rFonts w:ascii="Consolas" w:hAnsi="Consolas" w:cs="Consolas"/>
      <w:b/>
      <w:bCs/>
      <w:color w:val="000000"/>
      <w:sz w:val="14"/>
      <w:szCs w:val="14"/>
    </w:rPr>
  </w:style>
  <w:style w:type="character" w:customStyle="1" w:styleId="FontStyle41">
    <w:name w:val="Font Style41"/>
    <w:uiPriority w:val="99"/>
    <w:rsid w:val="00ED6E8C"/>
    <w:rPr>
      <w:rFonts w:ascii="Arial" w:hAnsi="Arial" w:cs="Arial"/>
      <w:color w:val="000000"/>
      <w:sz w:val="16"/>
      <w:szCs w:val="16"/>
    </w:rPr>
  </w:style>
  <w:style w:type="character" w:customStyle="1" w:styleId="FontStyle11">
    <w:name w:val="Font Style11"/>
    <w:uiPriority w:val="99"/>
    <w:rsid w:val="00ED6E8C"/>
    <w:rPr>
      <w:rFonts w:ascii="MS Mincho" w:eastAsia="MS Mincho" w:cs="MS Mincho"/>
      <w:b/>
      <w:bCs/>
      <w:color w:val="000000"/>
      <w:sz w:val="22"/>
      <w:szCs w:val="22"/>
    </w:rPr>
  </w:style>
  <w:style w:type="character" w:customStyle="1" w:styleId="FontStyle161">
    <w:name w:val="Font Style161"/>
    <w:uiPriority w:val="99"/>
    <w:rsid w:val="00ED6E8C"/>
    <w:rPr>
      <w:rFonts w:ascii="Arial" w:hAnsi="Arial" w:cs="Arial"/>
      <w:color w:val="000000"/>
      <w:sz w:val="18"/>
      <w:szCs w:val="18"/>
    </w:rPr>
  </w:style>
  <w:style w:type="character" w:customStyle="1" w:styleId="apple-converted-space">
    <w:name w:val="apple-converted-space"/>
    <w:basedOn w:val="a0"/>
    <w:rsid w:val="00ED6E8C"/>
  </w:style>
  <w:style w:type="character" w:customStyle="1" w:styleId="FontStyle88">
    <w:name w:val="Font Style88"/>
    <w:uiPriority w:val="99"/>
    <w:rsid w:val="00ED6E8C"/>
    <w:rPr>
      <w:rFonts w:ascii="Arial" w:hAnsi="Arial" w:cs="Arial"/>
      <w:color w:val="000000"/>
      <w:sz w:val="26"/>
      <w:szCs w:val="26"/>
    </w:rPr>
  </w:style>
  <w:style w:type="paragraph" w:customStyle="1" w:styleId="Iauiue">
    <w:name w:val="Iau?iue"/>
    <w:rsid w:val="00ED6E8C"/>
    <w:pPr>
      <w:ind w:firstLine="720"/>
      <w:jc w:val="both"/>
    </w:pPr>
    <w:rPr>
      <w:lang w:val="en-US"/>
    </w:rPr>
  </w:style>
  <w:style w:type="paragraph" w:customStyle="1" w:styleId="caaieiaie3">
    <w:name w:val="caaieiaie 3"/>
    <w:basedOn w:val="Iauiue"/>
    <w:next w:val="Iauiue"/>
    <w:rsid w:val="00ED6E8C"/>
    <w:pPr>
      <w:keepNext/>
      <w:spacing w:line="360" w:lineRule="auto"/>
    </w:pPr>
    <w:rPr>
      <w:b/>
      <w:sz w:val="32"/>
      <w:lang w:val="ru-RU"/>
    </w:rPr>
  </w:style>
  <w:style w:type="paragraph" w:customStyle="1" w:styleId="caaieiaie5">
    <w:name w:val="caaieiaie 5"/>
    <w:basedOn w:val="Iauiue"/>
    <w:next w:val="Iauiue"/>
    <w:rsid w:val="00ED6E8C"/>
    <w:pPr>
      <w:keepNext/>
      <w:spacing w:line="360" w:lineRule="auto"/>
    </w:pPr>
    <w:rPr>
      <w:b/>
      <w:sz w:val="28"/>
      <w:lang w:val="ru-RU"/>
    </w:rPr>
  </w:style>
  <w:style w:type="paragraph" w:customStyle="1" w:styleId="Iniiaiieoaeno">
    <w:name w:val="Iniiaiie oaeno"/>
    <w:basedOn w:val="Iauiue"/>
    <w:rsid w:val="00ED6E8C"/>
    <w:pPr>
      <w:tabs>
        <w:tab w:val="left" w:pos="720"/>
        <w:tab w:val="left" w:pos="3969"/>
      </w:tabs>
      <w:spacing w:line="360" w:lineRule="auto"/>
    </w:pPr>
    <w:rPr>
      <w:b/>
      <w:color w:val="000000"/>
      <w:sz w:val="40"/>
      <w:lang w:val="ru-RU"/>
    </w:rPr>
  </w:style>
  <w:style w:type="table" w:styleId="aa">
    <w:name w:val="Table Grid"/>
    <w:basedOn w:val="a1"/>
    <w:uiPriority w:val="59"/>
    <w:rsid w:val="00400CF4"/>
    <w:rPr>
      <w:rFonts w:ascii="Arial"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50">
    <w:name w:val="Font Style50"/>
    <w:uiPriority w:val="99"/>
    <w:rsid w:val="00EB7267"/>
    <w:rPr>
      <w:rFonts w:ascii="Arial Unicode MS" w:eastAsia="Arial Unicode MS" w:cs="Arial Unicode MS"/>
      <w:color w:val="000000"/>
      <w:sz w:val="26"/>
      <w:szCs w:val="26"/>
    </w:rPr>
  </w:style>
  <w:style w:type="character" w:customStyle="1" w:styleId="FontStyle56">
    <w:name w:val="Font Style56"/>
    <w:uiPriority w:val="99"/>
    <w:rsid w:val="00EB7267"/>
    <w:rPr>
      <w:rFonts w:ascii="Arial Unicode MS" w:eastAsia="Arial Unicode MS" w:cs="Arial Unicode MS"/>
      <w:color w:val="000000"/>
      <w:sz w:val="16"/>
      <w:szCs w:val="16"/>
    </w:rPr>
  </w:style>
  <w:style w:type="character" w:customStyle="1" w:styleId="FontStyle75">
    <w:name w:val="Font Style75"/>
    <w:uiPriority w:val="99"/>
    <w:rsid w:val="008E3734"/>
    <w:rPr>
      <w:rFonts w:ascii="Arial Unicode MS" w:eastAsia="Arial Unicode MS" w:cs="Arial Unicode MS"/>
      <w:color w:val="000000"/>
      <w:sz w:val="18"/>
      <w:szCs w:val="18"/>
    </w:rPr>
  </w:style>
  <w:style w:type="character" w:customStyle="1" w:styleId="FontStyle43">
    <w:name w:val="Font Style43"/>
    <w:uiPriority w:val="99"/>
    <w:rsid w:val="002475FB"/>
    <w:rPr>
      <w:rFonts w:ascii="Arial Unicode MS" w:eastAsia="Arial Unicode MS" w:cs="Arial Unicode MS"/>
      <w:color w:val="000000"/>
      <w:sz w:val="14"/>
      <w:szCs w:val="14"/>
    </w:rPr>
  </w:style>
  <w:style w:type="character" w:customStyle="1" w:styleId="FontStyle46">
    <w:name w:val="Font Style46"/>
    <w:uiPriority w:val="99"/>
    <w:rsid w:val="002475FB"/>
    <w:rPr>
      <w:rFonts w:ascii="Arial Unicode MS" w:eastAsia="Arial Unicode MS" w:cs="Arial Unicode MS"/>
      <w:b/>
      <w:bCs/>
      <w:color w:val="000000"/>
      <w:sz w:val="22"/>
      <w:szCs w:val="22"/>
    </w:rPr>
  </w:style>
  <w:style w:type="character" w:customStyle="1" w:styleId="FontStyle68">
    <w:name w:val="Font Style68"/>
    <w:uiPriority w:val="99"/>
    <w:rsid w:val="002475FB"/>
    <w:rPr>
      <w:rFonts w:ascii="Arial Unicode MS" w:eastAsia="Arial Unicode MS" w:cs="Arial Unicode MS"/>
      <w:b/>
      <w:bCs/>
      <w:color w:val="000000"/>
      <w:sz w:val="24"/>
      <w:szCs w:val="24"/>
    </w:rPr>
  </w:style>
  <w:style w:type="character" w:customStyle="1" w:styleId="FontStyle78">
    <w:name w:val="Font Style78"/>
    <w:uiPriority w:val="99"/>
    <w:rsid w:val="002475FB"/>
    <w:rPr>
      <w:rFonts w:ascii="Arial Unicode MS" w:eastAsia="Arial Unicode MS" w:cs="Arial Unicode MS"/>
      <w:b/>
      <w:bCs/>
      <w:color w:val="000000"/>
      <w:sz w:val="18"/>
      <w:szCs w:val="18"/>
    </w:rPr>
  </w:style>
  <w:style w:type="character" w:customStyle="1" w:styleId="FontStyle45">
    <w:name w:val="Font Style45"/>
    <w:uiPriority w:val="99"/>
    <w:rsid w:val="003862A1"/>
    <w:rPr>
      <w:rFonts w:ascii="Arial Unicode MS" w:eastAsia="Arial Unicode MS" w:cs="Arial Unicode MS"/>
      <w:b/>
      <w:bCs/>
      <w:color w:val="000000"/>
      <w:sz w:val="24"/>
      <w:szCs w:val="24"/>
    </w:rPr>
  </w:style>
  <w:style w:type="character" w:customStyle="1" w:styleId="FontStyle52">
    <w:name w:val="Font Style52"/>
    <w:uiPriority w:val="99"/>
    <w:rsid w:val="003862A1"/>
    <w:rPr>
      <w:rFonts w:ascii="Times New Roman" w:hAnsi="Times New Roman" w:cs="Times New Roman"/>
      <w:color w:val="000000"/>
      <w:sz w:val="22"/>
      <w:szCs w:val="22"/>
    </w:rPr>
  </w:style>
  <w:style w:type="character" w:customStyle="1" w:styleId="FontStyle77">
    <w:name w:val="Font Style77"/>
    <w:uiPriority w:val="99"/>
    <w:rsid w:val="007F02FC"/>
    <w:rPr>
      <w:rFonts w:ascii="Arial Unicode MS" w:eastAsia="Arial Unicode MS" w:cs="Arial Unicode MS"/>
      <w:color w:val="000000"/>
      <w:sz w:val="16"/>
      <w:szCs w:val="16"/>
    </w:rPr>
  </w:style>
  <w:style w:type="character" w:customStyle="1" w:styleId="FontStyle44">
    <w:name w:val="Font Style44"/>
    <w:uiPriority w:val="99"/>
    <w:rsid w:val="003F4D84"/>
    <w:rPr>
      <w:rFonts w:ascii="Arial Unicode MS" w:eastAsia="Arial Unicode MS" w:cs="Arial Unicode MS"/>
      <w:b/>
      <w:bCs/>
      <w:color w:val="000000"/>
      <w:sz w:val="14"/>
      <w:szCs w:val="14"/>
    </w:rPr>
  </w:style>
  <w:style w:type="character" w:customStyle="1" w:styleId="FontStyle40">
    <w:name w:val="Font Style40"/>
    <w:uiPriority w:val="99"/>
    <w:rsid w:val="009B0C09"/>
    <w:rPr>
      <w:rFonts w:ascii="Arial Unicode MS" w:eastAsia="Arial Unicode MS" w:cs="Arial Unicode MS"/>
      <w:color w:val="000000"/>
      <w:spacing w:val="-20"/>
      <w:sz w:val="32"/>
      <w:szCs w:val="32"/>
    </w:rPr>
  </w:style>
  <w:style w:type="character" w:customStyle="1" w:styleId="FontStyle42">
    <w:name w:val="Font Style42"/>
    <w:uiPriority w:val="99"/>
    <w:rsid w:val="009B0C09"/>
    <w:rPr>
      <w:rFonts w:ascii="Arial Unicode MS" w:eastAsia="Arial Unicode MS" w:cs="Arial Unicode MS"/>
      <w:i/>
      <w:iCs/>
      <w:color w:val="000000"/>
      <w:sz w:val="14"/>
      <w:szCs w:val="14"/>
    </w:rPr>
  </w:style>
  <w:style w:type="character" w:customStyle="1" w:styleId="FontStyle53">
    <w:name w:val="Font Style53"/>
    <w:uiPriority w:val="99"/>
    <w:rsid w:val="009B0C09"/>
    <w:rPr>
      <w:rFonts w:ascii="Times New Roman" w:hAnsi="Times New Roman" w:cs="Times New Roman"/>
      <w:color w:val="000000"/>
      <w:sz w:val="32"/>
      <w:szCs w:val="32"/>
    </w:rPr>
  </w:style>
  <w:style w:type="character" w:customStyle="1" w:styleId="a7">
    <w:name w:val="Верхний колонтитул Знак"/>
    <w:link w:val="a6"/>
    <w:uiPriority w:val="99"/>
    <w:rsid w:val="009B0C09"/>
  </w:style>
  <w:style w:type="character" w:customStyle="1" w:styleId="FontStyle83">
    <w:name w:val="Font Style83"/>
    <w:uiPriority w:val="99"/>
    <w:rsid w:val="009B0C09"/>
    <w:rPr>
      <w:rFonts w:ascii="Arial" w:hAnsi="Arial" w:cs="Arial"/>
      <w:color w:val="000000"/>
      <w:sz w:val="18"/>
      <w:szCs w:val="18"/>
    </w:rPr>
  </w:style>
  <w:style w:type="character" w:customStyle="1" w:styleId="FontStyle69">
    <w:name w:val="Font Style69"/>
    <w:uiPriority w:val="99"/>
    <w:rsid w:val="009B0C09"/>
    <w:rPr>
      <w:rFonts w:ascii="Arial Unicode MS" w:eastAsia="Arial Unicode MS" w:cs="Arial Unicode MS"/>
      <w:color w:val="000000"/>
      <w:sz w:val="12"/>
      <w:szCs w:val="12"/>
    </w:rPr>
  </w:style>
  <w:style w:type="paragraph" w:styleId="ab">
    <w:name w:val="Balloon Text"/>
    <w:basedOn w:val="a"/>
    <w:link w:val="ac"/>
    <w:uiPriority w:val="99"/>
    <w:unhideWhenUsed/>
    <w:rsid w:val="009B0C09"/>
    <w:pPr>
      <w:ind w:firstLine="0"/>
      <w:jc w:val="left"/>
    </w:pPr>
    <w:rPr>
      <w:rFonts w:ascii="Tahoma" w:eastAsia="Arial Unicode MS" w:hAnsi="Tahoma"/>
      <w:sz w:val="16"/>
      <w:szCs w:val="16"/>
      <w:lang w:val="x-none" w:eastAsia="x-none"/>
    </w:rPr>
  </w:style>
  <w:style w:type="character" w:customStyle="1" w:styleId="ac">
    <w:name w:val="Текст выноски Знак"/>
    <w:link w:val="ab"/>
    <w:uiPriority w:val="99"/>
    <w:rsid w:val="009B0C09"/>
    <w:rPr>
      <w:rFonts w:ascii="Tahoma" w:eastAsia="Arial Unicode MS" w:hAnsi="Tahoma" w:cs="Tahoma"/>
      <w:sz w:val="16"/>
      <w:szCs w:val="16"/>
    </w:rPr>
  </w:style>
  <w:style w:type="paragraph" w:styleId="ad">
    <w:name w:val="List Paragraph"/>
    <w:basedOn w:val="a"/>
    <w:uiPriority w:val="1"/>
    <w:qFormat/>
    <w:rsid w:val="00205AA8"/>
    <w:pPr>
      <w:ind w:left="720"/>
      <w:contextualSpacing/>
    </w:pPr>
  </w:style>
  <w:style w:type="paragraph" w:styleId="21">
    <w:name w:val="Body Text Indent 2"/>
    <w:basedOn w:val="a"/>
    <w:link w:val="22"/>
    <w:rsid w:val="00D50ED5"/>
    <w:pPr>
      <w:widowControl/>
      <w:autoSpaceDE/>
      <w:autoSpaceDN/>
      <w:adjustRightInd/>
      <w:ind w:left="284" w:firstLine="0"/>
    </w:pPr>
    <w:rPr>
      <w:sz w:val="24"/>
    </w:rPr>
  </w:style>
  <w:style w:type="character" w:customStyle="1" w:styleId="22">
    <w:name w:val="Основной текст с отступом 2 Знак"/>
    <w:basedOn w:val="a0"/>
    <w:link w:val="21"/>
    <w:rsid w:val="00D50ED5"/>
    <w:rPr>
      <w:sz w:val="24"/>
    </w:rPr>
  </w:style>
  <w:style w:type="paragraph" w:customStyle="1" w:styleId="FR1">
    <w:name w:val="FR1"/>
    <w:rsid w:val="00F33F92"/>
    <w:pPr>
      <w:widowControl w:val="0"/>
      <w:ind w:left="1120" w:hanging="460"/>
    </w:pPr>
    <w:rPr>
      <w:rFonts w:ascii="Arial" w:hAnsi="Arial"/>
      <w:snapToGrid w:val="0"/>
      <w:sz w:val="22"/>
    </w:rPr>
  </w:style>
  <w:style w:type="character" w:customStyle="1" w:styleId="s1">
    <w:name w:val="s1"/>
    <w:rsid w:val="009B3D85"/>
  </w:style>
  <w:style w:type="character" w:styleId="ae">
    <w:name w:val="Placeholder Text"/>
    <w:basedOn w:val="a0"/>
    <w:uiPriority w:val="99"/>
    <w:semiHidden/>
    <w:rsid w:val="00DE2AD8"/>
    <w:rPr>
      <w:color w:val="808080"/>
    </w:rPr>
  </w:style>
  <w:style w:type="character" w:customStyle="1" w:styleId="10">
    <w:name w:val="Заголовок 1 Знак"/>
    <w:basedOn w:val="a0"/>
    <w:link w:val="1"/>
    <w:rsid w:val="0065051C"/>
    <w:rPr>
      <w:rFonts w:asciiTheme="majorHAnsi" w:eastAsiaTheme="majorEastAsia" w:hAnsiTheme="majorHAnsi" w:cstheme="majorBidi"/>
      <w:b/>
      <w:bCs/>
      <w:color w:val="365F91" w:themeColor="accent1" w:themeShade="BF"/>
      <w:sz w:val="28"/>
      <w:szCs w:val="28"/>
    </w:rPr>
  </w:style>
  <w:style w:type="paragraph" w:customStyle="1" w:styleId="formattext">
    <w:name w:val="formattext"/>
    <w:basedOn w:val="a"/>
    <w:rsid w:val="005E25B6"/>
    <w:pPr>
      <w:widowControl/>
      <w:autoSpaceDE/>
      <w:autoSpaceDN/>
      <w:adjustRightInd/>
      <w:spacing w:before="100" w:beforeAutospacing="1" w:after="100" w:afterAutospacing="1"/>
      <w:ind w:firstLine="0"/>
      <w:jc w:val="left"/>
    </w:pPr>
    <w:rPr>
      <w:sz w:val="24"/>
      <w:szCs w:val="24"/>
    </w:rPr>
  </w:style>
  <w:style w:type="character" w:customStyle="1" w:styleId="hps">
    <w:name w:val="hps"/>
    <w:basedOn w:val="a0"/>
    <w:rsid w:val="00CE1D73"/>
  </w:style>
  <w:style w:type="character" w:customStyle="1" w:styleId="16">
    <w:name w:val="Основной текст (16)_"/>
    <w:link w:val="160"/>
    <w:rsid w:val="00B32AE9"/>
    <w:rPr>
      <w:rFonts w:ascii="Arial" w:hAnsi="Arial" w:cs="Arial"/>
      <w:sz w:val="17"/>
      <w:szCs w:val="17"/>
      <w:shd w:val="clear" w:color="auto" w:fill="FFFFFF"/>
    </w:rPr>
  </w:style>
  <w:style w:type="paragraph" w:customStyle="1" w:styleId="160">
    <w:name w:val="Основной текст (16)"/>
    <w:basedOn w:val="a"/>
    <w:link w:val="16"/>
    <w:rsid w:val="00B32AE9"/>
    <w:pPr>
      <w:shd w:val="clear" w:color="auto" w:fill="FFFFFF"/>
      <w:autoSpaceDE/>
      <w:autoSpaceDN/>
      <w:adjustRightInd/>
      <w:spacing w:line="542" w:lineRule="exact"/>
      <w:ind w:hanging="400"/>
      <w:jc w:val="center"/>
    </w:pPr>
    <w:rPr>
      <w:rFonts w:ascii="Arial" w:hAnsi="Arial" w:cs="Arial"/>
      <w:sz w:val="17"/>
      <w:szCs w:val="17"/>
    </w:rPr>
  </w:style>
  <w:style w:type="paragraph" w:styleId="af">
    <w:name w:val="Body Text"/>
    <w:basedOn w:val="a"/>
    <w:link w:val="af0"/>
    <w:rsid w:val="00570FE4"/>
    <w:pPr>
      <w:suppressAutoHyphens/>
      <w:autoSpaceDE/>
      <w:autoSpaceDN/>
      <w:adjustRightInd/>
      <w:spacing w:after="120"/>
      <w:ind w:firstLine="0"/>
      <w:jc w:val="left"/>
    </w:pPr>
    <w:rPr>
      <w:rFonts w:eastAsia="Lucida Sans Unicode" w:cs="Tahoma"/>
      <w:color w:val="000000"/>
      <w:sz w:val="24"/>
      <w:szCs w:val="24"/>
      <w:lang w:val="en-US" w:eastAsia="en-US" w:bidi="en-US"/>
    </w:rPr>
  </w:style>
  <w:style w:type="character" w:customStyle="1" w:styleId="af0">
    <w:name w:val="Основной текст Знак"/>
    <w:basedOn w:val="a0"/>
    <w:link w:val="af"/>
    <w:rsid w:val="00570FE4"/>
    <w:rPr>
      <w:rFonts w:eastAsia="Lucida Sans Unicode" w:cs="Tahoma"/>
      <w:color w:val="000000"/>
      <w:sz w:val="24"/>
      <w:szCs w:val="24"/>
      <w:lang w:val="en-US" w:eastAsia="en-US" w:bidi="en-US"/>
    </w:rPr>
  </w:style>
  <w:style w:type="character" w:customStyle="1" w:styleId="12">
    <w:name w:val="Заголовок №1_"/>
    <w:link w:val="13"/>
    <w:rsid w:val="00570FE4"/>
    <w:rPr>
      <w:rFonts w:ascii="Arial" w:hAnsi="Arial" w:cs="Arial"/>
      <w:b/>
      <w:bCs/>
      <w:sz w:val="23"/>
      <w:szCs w:val="23"/>
      <w:shd w:val="clear" w:color="auto" w:fill="FFFFFF"/>
    </w:rPr>
  </w:style>
  <w:style w:type="paragraph" w:customStyle="1" w:styleId="13">
    <w:name w:val="Заголовок №1"/>
    <w:basedOn w:val="a"/>
    <w:link w:val="12"/>
    <w:rsid w:val="00570FE4"/>
    <w:pPr>
      <w:shd w:val="clear" w:color="auto" w:fill="FFFFFF"/>
      <w:autoSpaceDE/>
      <w:autoSpaceDN/>
      <w:adjustRightInd/>
      <w:spacing w:after="240" w:line="240" w:lineRule="atLeast"/>
      <w:ind w:firstLine="0"/>
      <w:jc w:val="center"/>
      <w:outlineLvl w:val="0"/>
    </w:pPr>
    <w:rPr>
      <w:rFonts w:ascii="Arial" w:hAnsi="Arial" w:cs="Arial"/>
      <w:b/>
      <w:bCs/>
      <w:sz w:val="23"/>
      <w:szCs w:val="23"/>
    </w:rPr>
  </w:style>
  <w:style w:type="character" w:customStyle="1" w:styleId="23">
    <w:name w:val="Заголовок №2_"/>
    <w:link w:val="24"/>
    <w:uiPriority w:val="99"/>
    <w:rsid w:val="007F64A8"/>
    <w:rPr>
      <w:rFonts w:ascii="Arial" w:hAnsi="Arial" w:cs="Arial"/>
      <w:b/>
      <w:bCs/>
      <w:sz w:val="19"/>
      <w:szCs w:val="19"/>
      <w:shd w:val="clear" w:color="auto" w:fill="FFFFFF"/>
    </w:rPr>
  </w:style>
  <w:style w:type="paragraph" w:customStyle="1" w:styleId="24">
    <w:name w:val="Заголовок №2"/>
    <w:basedOn w:val="a"/>
    <w:link w:val="23"/>
    <w:uiPriority w:val="99"/>
    <w:rsid w:val="007F64A8"/>
    <w:pPr>
      <w:shd w:val="clear" w:color="auto" w:fill="FFFFFF"/>
      <w:autoSpaceDE/>
      <w:autoSpaceDN/>
      <w:adjustRightInd/>
      <w:spacing w:before="240" w:line="461" w:lineRule="exact"/>
      <w:ind w:firstLine="0"/>
      <w:outlineLvl w:val="1"/>
    </w:pPr>
    <w:rPr>
      <w:rFonts w:ascii="Arial" w:hAnsi="Arial" w:cs="Arial"/>
      <w:b/>
      <w:bCs/>
      <w:sz w:val="19"/>
      <w:szCs w:val="19"/>
    </w:rPr>
  </w:style>
  <w:style w:type="character" w:customStyle="1" w:styleId="6Exact">
    <w:name w:val="Основной текст (6) Exact"/>
    <w:link w:val="6"/>
    <w:rsid w:val="007F64A8"/>
    <w:rPr>
      <w:sz w:val="13"/>
      <w:szCs w:val="13"/>
      <w:shd w:val="clear" w:color="auto" w:fill="FFFFFF"/>
    </w:rPr>
  </w:style>
  <w:style w:type="paragraph" w:customStyle="1" w:styleId="6">
    <w:name w:val="Основной текст (6)"/>
    <w:basedOn w:val="a"/>
    <w:link w:val="6Exact"/>
    <w:rsid w:val="007F64A8"/>
    <w:pPr>
      <w:shd w:val="clear" w:color="auto" w:fill="FFFFFF"/>
      <w:autoSpaceDE/>
      <w:autoSpaceDN/>
      <w:adjustRightInd/>
      <w:spacing w:line="202" w:lineRule="exact"/>
      <w:ind w:firstLine="2120"/>
      <w:jc w:val="left"/>
    </w:pPr>
    <w:rPr>
      <w:sz w:val="13"/>
      <w:szCs w:val="13"/>
    </w:rPr>
  </w:style>
  <w:style w:type="character" w:styleId="af1">
    <w:name w:val="Strong"/>
    <w:uiPriority w:val="22"/>
    <w:qFormat/>
    <w:rsid w:val="007F64A8"/>
    <w:rPr>
      <w:b/>
      <w:bCs/>
    </w:rPr>
  </w:style>
  <w:style w:type="character" w:customStyle="1" w:styleId="25">
    <w:name w:val="Основной текст (2)_"/>
    <w:link w:val="26"/>
    <w:uiPriority w:val="99"/>
    <w:rsid w:val="007F64A8"/>
    <w:rPr>
      <w:rFonts w:ascii="Arial" w:hAnsi="Arial" w:cs="Arial"/>
      <w:b/>
      <w:bCs/>
      <w:sz w:val="19"/>
      <w:szCs w:val="19"/>
      <w:shd w:val="clear" w:color="auto" w:fill="FFFFFF"/>
    </w:rPr>
  </w:style>
  <w:style w:type="paragraph" w:customStyle="1" w:styleId="26">
    <w:name w:val="Основной текст (2)"/>
    <w:basedOn w:val="a"/>
    <w:link w:val="25"/>
    <w:rsid w:val="007F64A8"/>
    <w:pPr>
      <w:shd w:val="clear" w:color="auto" w:fill="FFFFFF"/>
      <w:autoSpaceDE/>
      <w:autoSpaceDN/>
      <w:adjustRightInd/>
      <w:spacing w:line="480" w:lineRule="exact"/>
      <w:ind w:firstLine="0"/>
      <w:jc w:val="center"/>
    </w:pPr>
    <w:rPr>
      <w:rFonts w:ascii="Arial" w:hAnsi="Arial" w:cs="Arial"/>
      <w:b/>
      <w:bCs/>
      <w:sz w:val="19"/>
      <w:szCs w:val="19"/>
    </w:rPr>
  </w:style>
  <w:style w:type="character" w:customStyle="1" w:styleId="20">
    <w:name w:val="Заголовок 2 Знак"/>
    <w:basedOn w:val="a0"/>
    <w:link w:val="2"/>
    <w:rsid w:val="00AE281A"/>
    <w:rPr>
      <w:rFonts w:ascii="Arial" w:eastAsia="Lucida Sans Unicode" w:hAnsi="Arial" w:cs="Tahoma"/>
      <w:b/>
      <w:color w:val="000000"/>
      <w:sz w:val="28"/>
      <w:szCs w:val="24"/>
      <w:lang w:val="en-US" w:eastAsia="en-US" w:bidi="en-US"/>
    </w:rPr>
  </w:style>
  <w:style w:type="character" w:customStyle="1" w:styleId="30">
    <w:name w:val="Заголовок 3 Знак"/>
    <w:basedOn w:val="a0"/>
    <w:link w:val="3"/>
    <w:rsid w:val="00AE281A"/>
    <w:rPr>
      <w:rFonts w:ascii="Arial" w:eastAsia="Lucida Sans Unicode" w:hAnsi="Arial" w:cs="Arial"/>
      <w:b/>
      <w:bCs/>
      <w:color w:val="000000"/>
      <w:sz w:val="26"/>
      <w:szCs w:val="26"/>
      <w:lang w:val="en-US" w:eastAsia="en-US" w:bidi="en-US"/>
    </w:rPr>
  </w:style>
  <w:style w:type="character" w:customStyle="1" w:styleId="50">
    <w:name w:val="Заголовок 5 Знак"/>
    <w:basedOn w:val="a0"/>
    <w:link w:val="5"/>
    <w:rsid w:val="00AE281A"/>
    <w:rPr>
      <w:rFonts w:ascii="Bookman Old Style" w:eastAsia="Lucida Sans Unicode" w:hAnsi="Bookman Old Style" w:cs="Tahoma"/>
      <w:b/>
      <w:color w:val="000000"/>
      <w:sz w:val="26"/>
      <w:szCs w:val="24"/>
      <w:lang w:val="en-US" w:eastAsia="en-US" w:bidi="en-US"/>
    </w:rPr>
  </w:style>
  <w:style w:type="character" w:customStyle="1" w:styleId="Absatz-Standardschriftart">
    <w:name w:val="Absatz-Standardschriftart"/>
    <w:rsid w:val="00AE281A"/>
  </w:style>
  <w:style w:type="character" w:customStyle="1" w:styleId="WW-Absatz-Standardschriftart">
    <w:name w:val="WW-Absatz-Standardschriftart"/>
    <w:rsid w:val="00AE281A"/>
  </w:style>
  <w:style w:type="character" w:customStyle="1" w:styleId="WW-Absatz-Standardschriftart1">
    <w:name w:val="WW-Absatz-Standardschriftart1"/>
    <w:rsid w:val="00AE281A"/>
  </w:style>
  <w:style w:type="character" w:customStyle="1" w:styleId="WW-Absatz-Standardschriftart11">
    <w:name w:val="WW-Absatz-Standardschriftart11"/>
    <w:rsid w:val="00AE281A"/>
  </w:style>
  <w:style w:type="character" w:customStyle="1" w:styleId="WW-Absatz-Standardschriftart111">
    <w:name w:val="WW-Absatz-Standardschriftart111"/>
    <w:rsid w:val="00AE281A"/>
  </w:style>
  <w:style w:type="character" w:customStyle="1" w:styleId="WW8Num3z0">
    <w:name w:val="WW8Num3z0"/>
    <w:rsid w:val="00AE281A"/>
    <w:rPr>
      <w:rFonts w:ascii="Symbol" w:hAnsi="Symbol" w:cs="StarSymbol"/>
      <w:sz w:val="18"/>
      <w:szCs w:val="18"/>
    </w:rPr>
  </w:style>
  <w:style w:type="character" w:customStyle="1" w:styleId="WW8Num4z0">
    <w:name w:val="WW8Num4z0"/>
    <w:rsid w:val="00AE281A"/>
    <w:rPr>
      <w:rFonts w:ascii="Symbol" w:hAnsi="Symbol" w:cs="StarSymbol"/>
      <w:sz w:val="18"/>
      <w:szCs w:val="18"/>
    </w:rPr>
  </w:style>
  <w:style w:type="character" w:customStyle="1" w:styleId="WW-Absatz-Standardschriftart1111">
    <w:name w:val="WW-Absatz-Standardschriftart1111"/>
    <w:rsid w:val="00AE281A"/>
  </w:style>
  <w:style w:type="character" w:customStyle="1" w:styleId="WW-Absatz-Standardschriftart11111">
    <w:name w:val="WW-Absatz-Standardschriftart11111"/>
    <w:rsid w:val="00AE281A"/>
  </w:style>
  <w:style w:type="character" w:customStyle="1" w:styleId="WW-Absatz-Standardschriftart111111">
    <w:name w:val="WW-Absatz-Standardschriftart111111"/>
    <w:rsid w:val="00AE281A"/>
  </w:style>
  <w:style w:type="character" w:customStyle="1" w:styleId="WW-Absatz-Standardschriftart1111111">
    <w:name w:val="WW-Absatz-Standardschriftart1111111"/>
    <w:rsid w:val="00AE281A"/>
  </w:style>
  <w:style w:type="character" w:customStyle="1" w:styleId="14">
    <w:name w:val="Основной шрифт абзаца1"/>
    <w:rsid w:val="00AE281A"/>
  </w:style>
  <w:style w:type="character" w:customStyle="1" w:styleId="WW-Absatz-Standardschriftart11111111">
    <w:name w:val="WW-Absatz-Standardschriftart11111111"/>
    <w:rsid w:val="00AE281A"/>
  </w:style>
  <w:style w:type="character" w:customStyle="1" w:styleId="WW-Absatz-Standardschriftart111111111">
    <w:name w:val="WW-Absatz-Standardschriftart111111111"/>
    <w:rsid w:val="00AE281A"/>
  </w:style>
  <w:style w:type="character" w:styleId="af2">
    <w:name w:val="Emphasis"/>
    <w:qFormat/>
    <w:rsid w:val="00AE281A"/>
    <w:rPr>
      <w:i/>
      <w:iCs/>
    </w:rPr>
  </w:style>
  <w:style w:type="character" w:customStyle="1" w:styleId="af3">
    <w:name w:val="Символ нумерации"/>
    <w:rsid w:val="00AE281A"/>
  </w:style>
  <w:style w:type="character" w:customStyle="1" w:styleId="af4">
    <w:name w:val="Маркеры списка"/>
    <w:rsid w:val="00AE281A"/>
    <w:rPr>
      <w:rFonts w:ascii="StarSymbol" w:eastAsia="StarSymbol" w:hAnsi="StarSymbol" w:cs="StarSymbol"/>
      <w:sz w:val="18"/>
      <w:szCs w:val="18"/>
    </w:rPr>
  </w:style>
  <w:style w:type="paragraph" w:customStyle="1" w:styleId="15">
    <w:name w:val="Заголовок1"/>
    <w:basedOn w:val="a"/>
    <w:next w:val="af"/>
    <w:rsid w:val="00AE281A"/>
    <w:pPr>
      <w:keepNext/>
      <w:suppressAutoHyphens/>
      <w:autoSpaceDE/>
      <w:autoSpaceDN/>
      <w:adjustRightInd/>
      <w:spacing w:before="240" w:after="120"/>
      <w:ind w:firstLine="0"/>
      <w:jc w:val="left"/>
    </w:pPr>
    <w:rPr>
      <w:rFonts w:ascii="Arial" w:eastAsia="Lucida Sans Unicode" w:hAnsi="Arial" w:cs="Tahoma"/>
      <w:color w:val="000000"/>
      <w:sz w:val="28"/>
      <w:szCs w:val="28"/>
      <w:lang w:val="en-US" w:eastAsia="en-US" w:bidi="en-US"/>
    </w:rPr>
  </w:style>
  <w:style w:type="paragraph" w:styleId="af5">
    <w:name w:val="List"/>
    <w:basedOn w:val="af"/>
    <w:rsid w:val="00AE281A"/>
  </w:style>
  <w:style w:type="paragraph" w:customStyle="1" w:styleId="27">
    <w:name w:val="Название2"/>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28">
    <w:name w:val="Указатель2"/>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17">
    <w:name w:val="Название1"/>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18">
    <w:name w:val="Указатель1"/>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styleId="af6">
    <w:name w:val="Title"/>
    <w:basedOn w:val="15"/>
    <w:next w:val="af7"/>
    <w:link w:val="af8"/>
    <w:uiPriority w:val="10"/>
    <w:qFormat/>
    <w:rsid w:val="00AE281A"/>
  </w:style>
  <w:style w:type="character" w:customStyle="1" w:styleId="af8">
    <w:name w:val="Заголовок Знак"/>
    <w:basedOn w:val="a0"/>
    <w:link w:val="af6"/>
    <w:uiPriority w:val="10"/>
    <w:rsid w:val="00AE281A"/>
    <w:rPr>
      <w:rFonts w:ascii="Arial" w:eastAsia="Lucida Sans Unicode" w:hAnsi="Arial" w:cs="Tahoma"/>
      <w:color w:val="000000"/>
      <w:sz w:val="28"/>
      <w:szCs w:val="28"/>
      <w:lang w:val="en-US" w:eastAsia="en-US" w:bidi="en-US"/>
    </w:rPr>
  </w:style>
  <w:style w:type="paragraph" w:styleId="af7">
    <w:name w:val="Subtitle"/>
    <w:basedOn w:val="15"/>
    <w:next w:val="af"/>
    <w:link w:val="af9"/>
    <w:uiPriority w:val="11"/>
    <w:qFormat/>
    <w:rsid w:val="00AE281A"/>
    <w:pPr>
      <w:jc w:val="center"/>
    </w:pPr>
    <w:rPr>
      <w:i/>
      <w:iCs/>
    </w:rPr>
  </w:style>
  <w:style w:type="character" w:customStyle="1" w:styleId="af9">
    <w:name w:val="Подзаголовок Знак"/>
    <w:basedOn w:val="a0"/>
    <w:link w:val="af7"/>
    <w:uiPriority w:val="11"/>
    <w:rsid w:val="00AE281A"/>
    <w:rPr>
      <w:rFonts w:ascii="Arial" w:eastAsia="Lucida Sans Unicode" w:hAnsi="Arial" w:cs="Tahoma"/>
      <w:i/>
      <w:iCs/>
      <w:color w:val="000000"/>
      <w:sz w:val="28"/>
      <w:szCs w:val="28"/>
      <w:lang w:val="en-US" w:eastAsia="en-US" w:bidi="en-US"/>
    </w:rPr>
  </w:style>
  <w:style w:type="paragraph" w:customStyle="1" w:styleId="afa">
    <w:name w:val="Содержимое таблицы"/>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afb">
    <w:name w:val="Заголовок таблицы"/>
    <w:basedOn w:val="afa"/>
    <w:rsid w:val="00AE281A"/>
    <w:pPr>
      <w:jc w:val="center"/>
    </w:pPr>
    <w:rPr>
      <w:b/>
      <w:bCs/>
      <w:i/>
      <w:iCs/>
    </w:rPr>
  </w:style>
  <w:style w:type="paragraph" w:customStyle="1" w:styleId="210">
    <w:name w:val="Основной текст с отступом 21"/>
    <w:basedOn w:val="a"/>
    <w:rsid w:val="00AE281A"/>
    <w:pPr>
      <w:suppressAutoHyphens/>
      <w:autoSpaceDE/>
      <w:autoSpaceDN/>
      <w:adjustRightInd/>
      <w:ind w:firstLine="709"/>
      <w:jc w:val="left"/>
    </w:pPr>
    <w:rPr>
      <w:rFonts w:eastAsia="Lucida Sans Unicode" w:cs="Tahoma"/>
      <w:color w:val="000000"/>
      <w:sz w:val="28"/>
      <w:szCs w:val="24"/>
      <w:lang w:val="en-US" w:eastAsia="en-US" w:bidi="en-US"/>
    </w:rPr>
  </w:style>
  <w:style w:type="character" w:customStyle="1" w:styleId="8">
    <w:name w:val="Колонтитул + 8"/>
    <w:aliases w:val="5 pt,Не полужирный"/>
    <w:rsid w:val="00AE281A"/>
    <w:rPr>
      <w:rFonts w:ascii="Arial" w:hAnsi="Arial" w:cs="Arial"/>
      <w:b/>
      <w:bCs/>
      <w:sz w:val="17"/>
      <w:szCs w:val="17"/>
      <w:u w:val="none"/>
    </w:rPr>
  </w:style>
  <w:style w:type="character" w:customStyle="1" w:styleId="170">
    <w:name w:val="Основной текст (17)_"/>
    <w:link w:val="171"/>
    <w:rsid w:val="00AE281A"/>
    <w:rPr>
      <w:rFonts w:ascii="Arial" w:hAnsi="Arial" w:cs="Arial"/>
      <w:b/>
      <w:bCs/>
      <w:sz w:val="17"/>
      <w:szCs w:val="17"/>
      <w:shd w:val="clear" w:color="auto" w:fill="FFFFFF"/>
    </w:rPr>
  </w:style>
  <w:style w:type="character" w:customStyle="1" w:styleId="161">
    <w:name w:val="Основной текст (16) + Полужирный"/>
    <w:rsid w:val="00AE281A"/>
    <w:rPr>
      <w:rFonts w:ascii="Arial" w:hAnsi="Arial" w:cs="Arial"/>
      <w:b/>
      <w:bCs/>
      <w:sz w:val="17"/>
      <w:szCs w:val="17"/>
      <w:shd w:val="clear" w:color="auto" w:fill="FFFFFF"/>
    </w:rPr>
  </w:style>
  <w:style w:type="character" w:customStyle="1" w:styleId="162">
    <w:name w:val="Основной текст (16) + Курсив"/>
    <w:rsid w:val="00AE281A"/>
    <w:rPr>
      <w:rFonts w:ascii="Arial" w:hAnsi="Arial" w:cs="Arial"/>
      <w:i/>
      <w:iCs/>
      <w:sz w:val="17"/>
      <w:szCs w:val="17"/>
      <w:shd w:val="clear" w:color="auto" w:fill="FFFFFF"/>
    </w:rPr>
  </w:style>
  <w:style w:type="paragraph" w:customStyle="1" w:styleId="171">
    <w:name w:val="Основной текст (17)"/>
    <w:basedOn w:val="a"/>
    <w:link w:val="170"/>
    <w:rsid w:val="00AE281A"/>
    <w:pPr>
      <w:shd w:val="clear" w:color="auto" w:fill="FFFFFF"/>
      <w:autoSpaceDE/>
      <w:autoSpaceDN/>
      <w:adjustRightInd/>
      <w:spacing w:before="600" w:after="540" w:line="240" w:lineRule="atLeast"/>
      <w:ind w:firstLine="0"/>
      <w:jc w:val="right"/>
    </w:pPr>
    <w:rPr>
      <w:rFonts w:ascii="Arial" w:hAnsi="Arial" w:cs="Arial"/>
      <w:b/>
      <w:bCs/>
      <w:sz w:val="17"/>
      <w:szCs w:val="17"/>
    </w:rPr>
  </w:style>
  <w:style w:type="character" w:customStyle="1" w:styleId="16Exact">
    <w:name w:val="Основной текст (16) Exact"/>
    <w:rsid w:val="00AE281A"/>
    <w:rPr>
      <w:rFonts w:ascii="Arial" w:hAnsi="Arial" w:cs="Arial"/>
      <w:spacing w:val="2"/>
      <w:sz w:val="16"/>
      <w:szCs w:val="16"/>
      <w:u w:val="none"/>
    </w:rPr>
  </w:style>
  <w:style w:type="character" w:customStyle="1" w:styleId="s0">
    <w:name w:val="s0"/>
    <w:rsid w:val="00AE281A"/>
    <w:rPr>
      <w:rFonts w:ascii="Times New Roman" w:hAnsi="Times New Roman" w:cs="Times New Roman" w:hint="default"/>
      <w:b w:val="0"/>
      <w:bCs w:val="0"/>
      <w:i w:val="0"/>
      <w:iCs w:val="0"/>
      <w:color w:val="000000"/>
    </w:rPr>
  </w:style>
  <w:style w:type="paragraph" w:styleId="afc">
    <w:name w:val="No Spacing"/>
    <w:uiPriority w:val="1"/>
    <w:qFormat/>
    <w:rsid w:val="00AE281A"/>
    <w:rPr>
      <w:rFonts w:ascii="Calibri" w:eastAsia="Calibri" w:hAnsi="Calibri"/>
      <w:sz w:val="22"/>
      <w:szCs w:val="22"/>
      <w:lang w:eastAsia="en-US"/>
    </w:rPr>
  </w:style>
  <w:style w:type="paragraph" w:styleId="31">
    <w:name w:val="Body Text Indent 3"/>
    <w:basedOn w:val="a"/>
    <w:link w:val="32"/>
    <w:rsid w:val="0056725E"/>
    <w:pPr>
      <w:widowControl/>
      <w:suppressAutoHyphens/>
      <w:autoSpaceDE/>
      <w:autoSpaceDN/>
      <w:adjustRightInd/>
      <w:spacing w:after="120"/>
      <w:ind w:left="283" w:firstLine="0"/>
      <w:jc w:val="left"/>
    </w:pPr>
    <w:rPr>
      <w:color w:val="000000"/>
      <w:sz w:val="16"/>
      <w:szCs w:val="16"/>
      <w:lang w:eastAsia="ar-SA"/>
    </w:rPr>
  </w:style>
  <w:style w:type="character" w:customStyle="1" w:styleId="32">
    <w:name w:val="Основной текст с отступом 3 Знак"/>
    <w:basedOn w:val="a0"/>
    <w:link w:val="31"/>
    <w:rsid w:val="0056725E"/>
    <w:rPr>
      <w:color w:val="000000"/>
      <w:sz w:val="16"/>
      <w:szCs w:val="16"/>
      <w:lang w:eastAsia="ar-SA"/>
    </w:rPr>
  </w:style>
  <w:style w:type="paragraph" w:styleId="afd">
    <w:name w:val="Body Text Indent"/>
    <w:basedOn w:val="a"/>
    <w:link w:val="afe"/>
    <w:rsid w:val="006860DB"/>
    <w:pPr>
      <w:spacing w:after="120"/>
      <w:ind w:left="283"/>
    </w:pPr>
  </w:style>
  <w:style w:type="character" w:customStyle="1" w:styleId="afe">
    <w:name w:val="Основной текст с отступом Знак"/>
    <w:basedOn w:val="a0"/>
    <w:link w:val="afd"/>
    <w:rsid w:val="006860DB"/>
  </w:style>
  <w:style w:type="paragraph" w:customStyle="1" w:styleId="19">
    <w:name w:val="Стиль1"/>
    <w:basedOn w:val="a"/>
    <w:rsid w:val="006860DB"/>
    <w:pPr>
      <w:autoSpaceDE/>
      <w:autoSpaceDN/>
      <w:adjustRightInd/>
      <w:spacing w:line="360" w:lineRule="auto"/>
      <w:ind w:firstLine="709"/>
    </w:pPr>
    <w:rPr>
      <w:kern w:val="20"/>
      <w:sz w:val="24"/>
    </w:rPr>
  </w:style>
  <w:style w:type="character" w:customStyle="1" w:styleId="aff">
    <w:name w:val="Сноска_"/>
    <w:basedOn w:val="a0"/>
    <w:link w:val="aff0"/>
    <w:uiPriority w:val="99"/>
    <w:rsid w:val="003A4318"/>
    <w:rPr>
      <w:rFonts w:ascii="Arial" w:hAnsi="Arial" w:cs="Arial"/>
      <w:spacing w:val="-10"/>
      <w:sz w:val="18"/>
      <w:szCs w:val="18"/>
      <w:shd w:val="clear" w:color="auto" w:fill="FFFFFF"/>
    </w:rPr>
  </w:style>
  <w:style w:type="character" w:customStyle="1" w:styleId="29">
    <w:name w:val="Основной текст (2) + Курсив"/>
    <w:aliases w:val="Интервал 0 pt"/>
    <w:basedOn w:val="25"/>
    <w:uiPriority w:val="99"/>
    <w:rsid w:val="003A4318"/>
    <w:rPr>
      <w:rFonts w:ascii="Arial" w:hAnsi="Arial" w:cs="Arial"/>
      <w:b w:val="0"/>
      <w:bCs w:val="0"/>
      <w:i/>
      <w:iCs/>
      <w:spacing w:val="0"/>
      <w:sz w:val="18"/>
      <w:szCs w:val="18"/>
      <w:shd w:val="clear" w:color="auto" w:fill="FFFFFF"/>
    </w:rPr>
  </w:style>
  <w:style w:type="character" w:customStyle="1" w:styleId="270">
    <w:name w:val="Основной текст (2) + 7"/>
    <w:aliases w:val="5 pt3,Полужирный,Интервал 0 pt10,Основной текст + 9 pt"/>
    <w:basedOn w:val="25"/>
    <w:rsid w:val="003A4318"/>
    <w:rPr>
      <w:rFonts w:ascii="Arial" w:hAnsi="Arial" w:cs="Arial"/>
      <w:b/>
      <w:bCs/>
      <w:spacing w:val="0"/>
      <w:sz w:val="15"/>
      <w:szCs w:val="15"/>
      <w:shd w:val="clear" w:color="auto" w:fill="FFFFFF"/>
    </w:rPr>
  </w:style>
  <w:style w:type="character" w:customStyle="1" w:styleId="2a">
    <w:name w:val="Основной текст (2) + Малые прописные"/>
    <w:basedOn w:val="25"/>
    <w:uiPriority w:val="99"/>
    <w:rsid w:val="003A4318"/>
    <w:rPr>
      <w:rFonts w:ascii="Arial" w:hAnsi="Arial" w:cs="Arial"/>
      <w:b w:val="0"/>
      <w:bCs w:val="0"/>
      <w:smallCaps/>
      <w:spacing w:val="-10"/>
      <w:sz w:val="18"/>
      <w:szCs w:val="18"/>
      <w:shd w:val="clear" w:color="auto" w:fill="FFFFFF"/>
    </w:rPr>
  </w:style>
  <w:style w:type="character" w:customStyle="1" w:styleId="26pt">
    <w:name w:val="Основной текст (2) + 6 pt"/>
    <w:aliases w:val="Малые прописные,Интервал 0 pt9"/>
    <w:basedOn w:val="25"/>
    <w:uiPriority w:val="99"/>
    <w:rsid w:val="003A4318"/>
    <w:rPr>
      <w:rFonts w:ascii="Arial" w:hAnsi="Arial" w:cs="Arial"/>
      <w:b w:val="0"/>
      <w:bCs w:val="0"/>
      <w:smallCaps/>
      <w:spacing w:val="0"/>
      <w:sz w:val="12"/>
      <w:szCs w:val="12"/>
      <w:shd w:val="clear" w:color="auto" w:fill="FFFFFF"/>
    </w:rPr>
  </w:style>
  <w:style w:type="character" w:customStyle="1" w:styleId="21pt1">
    <w:name w:val="Основной текст (2) + Интервал 1 pt1"/>
    <w:basedOn w:val="25"/>
    <w:uiPriority w:val="99"/>
    <w:rsid w:val="003A4318"/>
    <w:rPr>
      <w:rFonts w:ascii="Arial" w:hAnsi="Arial" w:cs="Arial"/>
      <w:b w:val="0"/>
      <w:bCs w:val="0"/>
      <w:spacing w:val="20"/>
      <w:sz w:val="18"/>
      <w:szCs w:val="18"/>
      <w:shd w:val="clear" w:color="auto" w:fill="FFFFFF"/>
    </w:rPr>
  </w:style>
  <w:style w:type="paragraph" w:customStyle="1" w:styleId="aff0">
    <w:name w:val="Сноска"/>
    <w:basedOn w:val="a"/>
    <w:link w:val="aff"/>
    <w:uiPriority w:val="99"/>
    <w:rsid w:val="003A4318"/>
    <w:pPr>
      <w:shd w:val="clear" w:color="auto" w:fill="FFFFFF"/>
      <w:autoSpaceDE/>
      <w:autoSpaceDN/>
      <w:adjustRightInd/>
      <w:spacing w:after="180" w:line="240" w:lineRule="atLeast"/>
      <w:ind w:firstLine="0"/>
      <w:jc w:val="left"/>
    </w:pPr>
    <w:rPr>
      <w:rFonts w:ascii="Arial" w:hAnsi="Arial" w:cs="Arial"/>
      <w:spacing w:val="-10"/>
      <w:sz w:val="18"/>
      <w:szCs w:val="18"/>
    </w:rPr>
  </w:style>
  <w:style w:type="paragraph" w:customStyle="1" w:styleId="211">
    <w:name w:val="Основной текст (2)1"/>
    <w:basedOn w:val="a"/>
    <w:uiPriority w:val="99"/>
    <w:rsid w:val="003A4318"/>
    <w:pPr>
      <w:shd w:val="clear" w:color="auto" w:fill="FFFFFF"/>
      <w:autoSpaceDE/>
      <w:autoSpaceDN/>
      <w:adjustRightInd/>
      <w:spacing w:before="120" w:line="207" w:lineRule="exact"/>
      <w:ind w:hanging="580"/>
      <w:jc w:val="center"/>
    </w:pPr>
    <w:rPr>
      <w:rFonts w:ascii="Arial" w:eastAsiaTheme="minorHAnsi" w:hAnsi="Arial" w:cs="Arial"/>
      <w:spacing w:val="-10"/>
      <w:sz w:val="18"/>
      <w:szCs w:val="18"/>
      <w:lang w:eastAsia="en-US"/>
    </w:rPr>
  </w:style>
  <w:style w:type="numbering" w:customStyle="1" w:styleId="1a">
    <w:name w:val="Нет списка1"/>
    <w:next w:val="a2"/>
    <w:uiPriority w:val="99"/>
    <w:semiHidden/>
    <w:unhideWhenUsed/>
    <w:rsid w:val="009A142B"/>
  </w:style>
  <w:style w:type="table" w:customStyle="1" w:styleId="1b">
    <w:name w:val="Сетка таблицы1"/>
    <w:basedOn w:val="a1"/>
    <w:next w:val="aa"/>
    <w:uiPriority w:val="39"/>
    <w:rsid w:val="009A142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7">
    <w:name w:val="Font Style27"/>
    <w:basedOn w:val="a0"/>
    <w:uiPriority w:val="99"/>
    <w:rsid w:val="009A142B"/>
    <w:rPr>
      <w:rFonts w:ascii="Palatino Linotype" w:hAnsi="Palatino Linotype" w:cs="Palatino Linotype"/>
      <w:b/>
      <w:bCs/>
      <w:color w:val="000000"/>
      <w:sz w:val="42"/>
      <w:szCs w:val="42"/>
    </w:rPr>
  </w:style>
  <w:style w:type="character" w:customStyle="1" w:styleId="FontStyle28">
    <w:name w:val="Font Style28"/>
    <w:basedOn w:val="a0"/>
    <w:uiPriority w:val="99"/>
    <w:rsid w:val="009A142B"/>
    <w:rPr>
      <w:rFonts w:ascii="Palatino Linotype" w:hAnsi="Palatino Linotype" w:cs="Palatino Linotype"/>
      <w:color w:val="000000"/>
      <w:spacing w:val="20"/>
      <w:sz w:val="38"/>
      <w:szCs w:val="38"/>
    </w:rPr>
  </w:style>
  <w:style w:type="character" w:customStyle="1" w:styleId="FontStyle29">
    <w:name w:val="Font Style29"/>
    <w:basedOn w:val="a0"/>
    <w:uiPriority w:val="99"/>
    <w:rsid w:val="009A142B"/>
    <w:rPr>
      <w:rFonts w:ascii="Palatino Linotype" w:hAnsi="Palatino Linotype" w:cs="Palatino Linotype"/>
      <w:color w:val="000000"/>
      <w:sz w:val="16"/>
      <w:szCs w:val="16"/>
    </w:rPr>
  </w:style>
  <w:style w:type="character" w:customStyle="1" w:styleId="FontStyle30">
    <w:name w:val="Font Style30"/>
    <w:basedOn w:val="a0"/>
    <w:uiPriority w:val="99"/>
    <w:rsid w:val="009A142B"/>
    <w:rPr>
      <w:rFonts w:ascii="Palatino Linotype" w:hAnsi="Palatino Linotype" w:cs="Palatino Linotype"/>
      <w:b/>
      <w:bCs/>
      <w:color w:val="000000"/>
      <w:sz w:val="34"/>
      <w:szCs w:val="34"/>
    </w:rPr>
  </w:style>
  <w:style w:type="character" w:customStyle="1" w:styleId="FontStyle31">
    <w:name w:val="Font Style31"/>
    <w:basedOn w:val="a0"/>
    <w:uiPriority w:val="99"/>
    <w:rsid w:val="009A142B"/>
    <w:rPr>
      <w:rFonts w:ascii="Palatino Linotype" w:hAnsi="Palatino Linotype" w:cs="Palatino Linotype"/>
      <w:color w:val="000000"/>
      <w:sz w:val="32"/>
      <w:szCs w:val="32"/>
    </w:rPr>
  </w:style>
  <w:style w:type="character" w:customStyle="1" w:styleId="FontStyle33">
    <w:name w:val="Font Style33"/>
    <w:basedOn w:val="a0"/>
    <w:uiPriority w:val="99"/>
    <w:rsid w:val="009A142B"/>
    <w:rPr>
      <w:rFonts w:ascii="Palatino Linotype" w:hAnsi="Palatino Linotype" w:cs="Palatino Linotype"/>
      <w:color w:val="000000"/>
      <w:sz w:val="30"/>
      <w:szCs w:val="30"/>
    </w:rPr>
  </w:style>
  <w:style w:type="character" w:customStyle="1" w:styleId="FontStyle34">
    <w:name w:val="Font Style34"/>
    <w:basedOn w:val="a0"/>
    <w:uiPriority w:val="99"/>
    <w:rsid w:val="009A142B"/>
    <w:rPr>
      <w:rFonts w:ascii="Palatino Linotype" w:hAnsi="Palatino Linotype" w:cs="Palatino Linotype"/>
      <w:b/>
      <w:bCs/>
      <w:color w:val="000000"/>
      <w:sz w:val="30"/>
      <w:szCs w:val="30"/>
    </w:rPr>
  </w:style>
  <w:style w:type="character" w:customStyle="1" w:styleId="FontStyle35">
    <w:name w:val="Font Style35"/>
    <w:basedOn w:val="a0"/>
    <w:uiPriority w:val="99"/>
    <w:rsid w:val="009A142B"/>
    <w:rPr>
      <w:rFonts w:ascii="Palatino Linotype" w:hAnsi="Palatino Linotype" w:cs="Palatino Linotype"/>
      <w:i/>
      <w:iCs/>
      <w:color w:val="000000"/>
      <w:sz w:val="20"/>
      <w:szCs w:val="20"/>
    </w:rPr>
  </w:style>
  <w:style w:type="character" w:customStyle="1" w:styleId="FontStyle37">
    <w:name w:val="Font Style37"/>
    <w:basedOn w:val="a0"/>
    <w:uiPriority w:val="99"/>
    <w:rsid w:val="009A142B"/>
    <w:rPr>
      <w:rFonts w:ascii="Palatino Linotype" w:hAnsi="Palatino Linotype" w:cs="Palatino Linotype"/>
      <w:b/>
      <w:bCs/>
      <w:color w:val="000000"/>
      <w:sz w:val="20"/>
      <w:szCs w:val="20"/>
    </w:rPr>
  </w:style>
  <w:style w:type="character" w:customStyle="1" w:styleId="FontStyle38">
    <w:name w:val="Font Style38"/>
    <w:basedOn w:val="a0"/>
    <w:uiPriority w:val="99"/>
    <w:rsid w:val="009A142B"/>
    <w:rPr>
      <w:rFonts w:ascii="Palatino Linotype" w:hAnsi="Palatino Linotype" w:cs="Palatino Linotype"/>
      <w:b/>
      <w:bCs/>
      <w:color w:val="000000"/>
      <w:sz w:val="22"/>
      <w:szCs w:val="22"/>
    </w:rPr>
  </w:style>
  <w:style w:type="character" w:customStyle="1" w:styleId="7">
    <w:name w:val="Основной текст (7)"/>
    <w:basedOn w:val="a0"/>
    <w:rsid w:val="009A142B"/>
    <w:rPr>
      <w:b w:val="0"/>
      <w:bCs w:val="0"/>
      <w:spacing w:val="0"/>
      <w:sz w:val="18"/>
      <w:szCs w:val="18"/>
      <w:shd w:val="clear" w:color="auto" w:fill="FFFFFF"/>
      <w:lang w:bidi="ar-SA"/>
    </w:rPr>
  </w:style>
  <w:style w:type="numbering" w:customStyle="1" w:styleId="110">
    <w:name w:val="Нет списка11"/>
    <w:next w:val="a2"/>
    <w:uiPriority w:val="99"/>
    <w:semiHidden/>
    <w:unhideWhenUsed/>
    <w:rsid w:val="009A142B"/>
  </w:style>
  <w:style w:type="character" w:customStyle="1" w:styleId="FontStyle61">
    <w:name w:val="Font Style61"/>
    <w:uiPriority w:val="99"/>
    <w:rsid w:val="009A142B"/>
    <w:rPr>
      <w:rFonts w:ascii="Book Antiqua" w:hAnsi="Book Antiqua" w:cs="Book Antiqua"/>
      <w:b/>
      <w:bCs/>
      <w:i/>
      <w:iCs/>
      <w:color w:val="000000"/>
      <w:sz w:val="10"/>
      <w:szCs w:val="10"/>
    </w:rPr>
  </w:style>
  <w:style w:type="character" w:customStyle="1" w:styleId="FontStyle67">
    <w:name w:val="Font Style67"/>
    <w:uiPriority w:val="99"/>
    <w:rsid w:val="009A142B"/>
    <w:rPr>
      <w:rFonts w:ascii="Book Antiqua" w:hAnsi="Book Antiqua" w:cs="Book Antiqua"/>
      <w:i/>
      <w:iCs/>
      <w:color w:val="000000"/>
      <w:sz w:val="18"/>
      <w:szCs w:val="18"/>
    </w:rPr>
  </w:style>
  <w:style w:type="character" w:customStyle="1" w:styleId="FontStyle70">
    <w:name w:val="Font Style70"/>
    <w:uiPriority w:val="99"/>
    <w:rsid w:val="009A142B"/>
    <w:rPr>
      <w:rFonts w:ascii="Book Antiqua" w:hAnsi="Book Antiqua" w:cs="Book Antiqua"/>
      <w:b/>
      <w:bCs/>
      <w:color w:val="000000"/>
      <w:sz w:val="26"/>
      <w:szCs w:val="26"/>
    </w:rPr>
  </w:style>
  <w:style w:type="character" w:customStyle="1" w:styleId="FontStyle76">
    <w:name w:val="Font Style76"/>
    <w:uiPriority w:val="99"/>
    <w:rsid w:val="009A142B"/>
    <w:rPr>
      <w:rFonts w:ascii="Arial" w:hAnsi="Arial" w:cs="Arial"/>
      <w:b/>
      <w:bCs/>
      <w:color w:val="000000"/>
      <w:sz w:val="26"/>
      <w:szCs w:val="26"/>
    </w:rPr>
  </w:style>
  <w:style w:type="character" w:customStyle="1" w:styleId="FontStyle87">
    <w:name w:val="Font Style87"/>
    <w:uiPriority w:val="99"/>
    <w:rsid w:val="009A142B"/>
    <w:rPr>
      <w:rFonts w:ascii="Arial" w:hAnsi="Arial" w:cs="Arial"/>
      <w:color w:val="000000"/>
      <w:sz w:val="18"/>
      <w:szCs w:val="18"/>
    </w:rPr>
  </w:style>
  <w:style w:type="table" w:customStyle="1" w:styleId="111">
    <w:name w:val="Сетка таблицы11"/>
    <w:basedOn w:val="a1"/>
    <w:next w:val="aa"/>
    <w:uiPriority w:val="59"/>
    <w:rsid w:val="009A142B"/>
    <w:rPr>
      <w:rFonts w:ascii="Book Antiqua"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2"/>
    <w:uiPriority w:val="99"/>
    <w:semiHidden/>
    <w:unhideWhenUsed/>
    <w:rsid w:val="009A142B"/>
  </w:style>
  <w:style w:type="character" w:customStyle="1" w:styleId="FontStyle12">
    <w:name w:val="Font Style12"/>
    <w:uiPriority w:val="99"/>
    <w:rsid w:val="009A142B"/>
    <w:rPr>
      <w:rFonts w:ascii="Bookman Old Style" w:hAnsi="Bookman Old Style" w:cs="Bookman Old Style"/>
      <w:b/>
      <w:bCs/>
      <w:i/>
      <w:iCs/>
      <w:color w:val="000000"/>
      <w:sz w:val="10"/>
      <w:szCs w:val="10"/>
    </w:rPr>
  </w:style>
  <w:style w:type="character" w:customStyle="1" w:styleId="FontStyle13">
    <w:name w:val="Font Style13"/>
    <w:uiPriority w:val="99"/>
    <w:rsid w:val="009A142B"/>
    <w:rPr>
      <w:rFonts w:ascii="Bookman Old Style" w:hAnsi="Bookman Old Style" w:cs="Bookman Old Style"/>
      <w:b/>
      <w:bCs/>
      <w:i/>
      <w:iCs/>
      <w:color w:val="000000"/>
      <w:sz w:val="14"/>
      <w:szCs w:val="14"/>
    </w:rPr>
  </w:style>
  <w:style w:type="character" w:customStyle="1" w:styleId="FontStyle14">
    <w:name w:val="Font Style14"/>
    <w:uiPriority w:val="99"/>
    <w:rsid w:val="009A142B"/>
    <w:rPr>
      <w:rFonts w:ascii="Bookman Old Style" w:hAnsi="Bookman Old Style" w:cs="Bookman Old Style"/>
      <w:color w:val="000000"/>
      <w:sz w:val="10"/>
      <w:szCs w:val="10"/>
    </w:rPr>
  </w:style>
  <w:style w:type="character" w:customStyle="1" w:styleId="125pt">
    <w:name w:val="Колонтитул + 12;5 pt"/>
    <w:rsid w:val="009A142B"/>
    <w:rPr>
      <w:rFonts w:ascii="Arial" w:eastAsia="Arial" w:hAnsi="Arial" w:cs="Arial"/>
      <w:b w:val="0"/>
      <w:bCs w:val="0"/>
      <w:i w:val="0"/>
      <w:iCs w:val="0"/>
      <w:smallCaps w:val="0"/>
      <w:strike w:val="0"/>
      <w:color w:val="000000"/>
      <w:spacing w:val="0"/>
      <w:w w:val="100"/>
      <w:position w:val="0"/>
      <w:sz w:val="25"/>
      <w:szCs w:val="25"/>
      <w:u w:val="none"/>
      <w:lang w:val="en-US"/>
    </w:rPr>
  </w:style>
  <w:style w:type="numbering" w:customStyle="1" w:styleId="2b">
    <w:name w:val="Нет списка2"/>
    <w:next w:val="a2"/>
    <w:uiPriority w:val="99"/>
    <w:semiHidden/>
    <w:unhideWhenUsed/>
    <w:rsid w:val="009A142B"/>
  </w:style>
  <w:style w:type="table" w:customStyle="1" w:styleId="2c">
    <w:name w:val="Сетка таблицы2"/>
    <w:basedOn w:val="a1"/>
    <w:next w:val="aa"/>
    <w:uiPriority w:val="59"/>
    <w:rsid w:val="009A142B"/>
    <w:rPr>
      <w:rFonts w:ascii="Book Antiqua"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2"/>
    <w:uiPriority w:val="99"/>
    <w:semiHidden/>
    <w:unhideWhenUsed/>
    <w:rsid w:val="009A142B"/>
  </w:style>
  <w:style w:type="numbering" w:customStyle="1" w:styleId="33">
    <w:name w:val="Нет списка3"/>
    <w:next w:val="a2"/>
    <w:uiPriority w:val="99"/>
    <w:semiHidden/>
    <w:unhideWhenUsed/>
    <w:rsid w:val="000335FE"/>
  </w:style>
  <w:style w:type="table" w:customStyle="1" w:styleId="34">
    <w:name w:val="Сетка таблицы3"/>
    <w:basedOn w:val="a1"/>
    <w:next w:val="aa"/>
    <w:uiPriority w:val="39"/>
    <w:rsid w:val="000335F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2"/>
    <w:uiPriority w:val="99"/>
    <w:semiHidden/>
    <w:unhideWhenUsed/>
    <w:rsid w:val="000335FE"/>
  </w:style>
  <w:style w:type="table" w:customStyle="1" w:styleId="121">
    <w:name w:val="Сетка таблицы12"/>
    <w:basedOn w:val="a1"/>
    <w:next w:val="aa"/>
    <w:uiPriority w:val="59"/>
    <w:rsid w:val="000335FE"/>
    <w:rPr>
      <w:rFonts w:ascii="Book Antiqua"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2"/>
    <w:next w:val="a2"/>
    <w:uiPriority w:val="99"/>
    <w:semiHidden/>
    <w:unhideWhenUsed/>
    <w:rsid w:val="000335FE"/>
  </w:style>
  <w:style w:type="numbering" w:customStyle="1" w:styleId="212">
    <w:name w:val="Нет списка21"/>
    <w:next w:val="a2"/>
    <w:uiPriority w:val="99"/>
    <w:semiHidden/>
    <w:unhideWhenUsed/>
    <w:rsid w:val="000335FE"/>
  </w:style>
  <w:style w:type="numbering" w:customStyle="1" w:styleId="1210">
    <w:name w:val="Нет списка121"/>
    <w:next w:val="a2"/>
    <w:uiPriority w:val="99"/>
    <w:semiHidden/>
    <w:unhideWhenUsed/>
    <w:rsid w:val="000335FE"/>
  </w:style>
  <w:style w:type="character" w:styleId="aff1">
    <w:name w:val="annotation reference"/>
    <w:basedOn w:val="a0"/>
    <w:rsid w:val="006C6321"/>
    <w:rPr>
      <w:sz w:val="16"/>
      <w:szCs w:val="16"/>
    </w:rPr>
  </w:style>
  <w:style w:type="paragraph" w:styleId="aff2">
    <w:name w:val="annotation text"/>
    <w:basedOn w:val="a"/>
    <w:link w:val="aff3"/>
    <w:rsid w:val="006C6321"/>
  </w:style>
  <w:style w:type="character" w:customStyle="1" w:styleId="aff3">
    <w:name w:val="Текст примечания Знак"/>
    <w:basedOn w:val="a0"/>
    <w:link w:val="aff2"/>
    <w:rsid w:val="006C6321"/>
  </w:style>
  <w:style w:type="paragraph" w:styleId="aff4">
    <w:name w:val="annotation subject"/>
    <w:basedOn w:val="aff2"/>
    <w:next w:val="aff2"/>
    <w:link w:val="aff5"/>
    <w:rsid w:val="006C6321"/>
    <w:rPr>
      <w:b/>
      <w:bCs/>
    </w:rPr>
  </w:style>
  <w:style w:type="character" w:customStyle="1" w:styleId="aff5">
    <w:name w:val="Тема примечания Знак"/>
    <w:basedOn w:val="aff3"/>
    <w:link w:val="aff4"/>
    <w:rsid w:val="006C6321"/>
    <w:rPr>
      <w:b/>
      <w:bCs/>
    </w:rPr>
  </w:style>
  <w:style w:type="paragraph" w:customStyle="1" w:styleId="TableParagraph">
    <w:name w:val="Table Paragraph"/>
    <w:basedOn w:val="a"/>
    <w:uiPriority w:val="1"/>
    <w:qFormat/>
    <w:rsid w:val="00A93289"/>
    <w:pPr>
      <w:adjustRightInd/>
      <w:spacing w:before="23"/>
      <w:ind w:left="50" w:firstLine="0"/>
      <w:jc w:val="left"/>
    </w:pPr>
    <w:rPr>
      <w:rFonts w:ascii="Cambria" w:eastAsia="Cambria" w:hAnsi="Cambria" w:cs="Cambria"/>
      <w:sz w:val="22"/>
      <w:szCs w:val="22"/>
      <w:lang w:val="en-US" w:eastAsia="en-US" w:bidi="en-US"/>
    </w:rPr>
  </w:style>
  <w:style w:type="table" w:customStyle="1" w:styleId="TableNormal">
    <w:name w:val="Table Normal"/>
    <w:uiPriority w:val="2"/>
    <w:semiHidden/>
    <w:unhideWhenUsed/>
    <w:qFormat/>
    <w:rsid w:val="00D26369"/>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BE5FF9"/>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BE5FF9"/>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D5BCD"/>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styleId="aff6">
    <w:name w:val="Unresolved Mention"/>
    <w:basedOn w:val="a0"/>
    <w:uiPriority w:val="99"/>
    <w:semiHidden/>
    <w:unhideWhenUsed/>
    <w:rsid w:val="0028230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506459">
      <w:bodyDiv w:val="1"/>
      <w:marLeft w:val="0"/>
      <w:marRight w:val="0"/>
      <w:marTop w:val="0"/>
      <w:marBottom w:val="0"/>
      <w:divBdr>
        <w:top w:val="none" w:sz="0" w:space="0" w:color="auto"/>
        <w:left w:val="none" w:sz="0" w:space="0" w:color="auto"/>
        <w:bottom w:val="none" w:sz="0" w:space="0" w:color="auto"/>
        <w:right w:val="none" w:sz="0" w:space="0" w:color="auto"/>
      </w:divBdr>
    </w:div>
    <w:div w:id="300230631">
      <w:bodyDiv w:val="1"/>
      <w:marLeft w:val="0"/>
      <w:marRight w:val="0"/>
      <w:marTop w:val="0"/>
      <w:marBottom w:val="0"/>
      <w:divBdr>
        <w:top w:val="none" w:sz="0" w:space="0" w:color="auto"/>
        <w:left w:val="none" w:sz="0" w:space="0" w:color="auto"/>
        <w:bottom w:val="none" w:sz="0" w:space="0" w:color="auto"/>
        <w:right w:val="none" w:sz="0" w:space="0" w:color="auto"/>
      </w:divBdr>
    </w:div>
    <w:div w:id="392193356">
      <w:bodyDiv w:val="1"/>
      <w:marLeft w:val="0"/>
      <w:marRight w:val="0"/>
      <w:marTop w:val="0"/>
      <w:marBottom w:val="0"/>
      <w:divBdr>
        <w:top w:val="none" w:sz="0" w:space="0" w:color="auto"/>
        <w:left w:val="none" w:sz="0" w:space="0" w:color="auto"/>
        <w:bottom w:val="none" w:sz="0" w:space="0" w:color="auto"/>
        <w:right w:val="none" w:sz="0" w:space="0" w:color="auto"/>
      </w:divBdr>
    </w:div>
    <w:div w:id="518854288">
      <w:bodyDiv w:val="1"/>
      <w:marLeft w:val="0"/>
      <w:marRight w:val="0"/>
      <w:marTop w:val="0"/>
      <w:marBottom w:val="0"/>
      <w:divBdr>
        <w:top w:val="none" w:sz="0" w:space="0" w:color="auto"/>
        <w:left w:val="none" w:sz="0" w:space="0" w:color="auto"/>
        <w:bottom w:val="none" w:sz="0" w:space="0" w:color="auto"/>
        <w:right w:val="none" w:sz="0" w:space="0" w:color="auto"/>
      </w:divBdr>
    </w:div>
    <w:div w:id="587619467">
      <w:bodyDiv w:val="1"/>
      <w:marLeft w:val="0"/>
      <w:marRight w:val="0"/>
      <w:marTop w:val="0"/>
      <w:marBottom w:val="0"/>
      <w:divBdr>
        <w:top w:val="none" w:sz="0" w:space="0" w:color="auto"/>
        <w:left w:val="none" w:sz="0" w:space="0" w:color="auto"/>
        <w:bottom w:val="none" w:sz="0" w:space="0" w:color="auto"/>
        <w:right w:val="none" w:sz="0" w:space="0" w:color="auto"/>
      </w:divBdr>
    </w:div>
    <w:div w:id="718627344">
      <w:bodyDiv w:val="1"/>
      <w:marLeft w:val="0"/>
      <w:marRight w:val="0"/>
      <w:marTop w:val="0"/>
      <w:marBottom w:val="0"/>
      <w:divBdr>
        <w:top w:val="none" w:sz="0" w:space="0" w:color="auto"/>
        <w:left w:val="none" w:sz="0" w:space="0" w:color="auto"/>
        <w:bottom w:val="none" w:sz="0" w:space="0" w:color="auto"/>
        <w:right w:val="none" w:sz="0" w:space="0" w:color="auto"/>
      </w:divBdr>
    </w:div>
    <w:div w:id="960768491">
      <w:bodyDiv w:val="1"/>
      <w:marLeft w:val="0"/>
      <w:marRight w:val="0"/>
      <w:marTop w:val="0"/>
      <w:marBottom w:val="0"/>
      <w:divBdr>
        <w:top w:val="none" w:sz="0" w:space="0" w:color="auto"/>
        <w:left w:val="none" w:sz="0" w:space="0" w:color="auto"/>
        <w:bottom w:val="none" w:sz="0" w:space="0" w:color="auto"/>
        <w:right w:val="none" w:sz="0" w:space="0" w:color="auto"/>
      </w:divBdr>
    </w:div>
    <w:div w:id="1462579569">
      <w:bodyDiv w:val="1"/>
      <w:marLeft w:val="0"/>
      <w:marRight w:val="0"/>
      <w:marTop w:val="0"/>
      <w:marBottom w:val="0"/>
      <w:divBdr>
        <w:top w:val="none" w:sz="0" w:space="0" w:color="auto"/>
        <w:left w:val="none" w:sz="0" w:space="0" w:color="auto"/>
        <w:bottom w:val="none" w:sz="0" w:space="0" w:color="auto"/>
        <w:right w:val="none" w:sz="0" w:space="0" w:color="auto"/>
      </w:divBdr>
    </w:div>
    <w:div w:id="1761288357">
      <w:bodyDiv w:val="1"/>
      <w:marLeft w:val="0"/>
      <w:marRight w:val="0"/>
      <w:marTop w:val="0"/>
      <w:marBottom w:val="0"/>
      <w:divBdr>
        <w:top w:val="none" w:sz="0" w:space="0" w:color="auto"/>
        <w:left w:val="none" w:sz="0" w:space="0" w:color="auto"/>
        <w:bottom w:val="none" w:sz="0" w:space="0" w:color="auto"/>
        <w:right w:val="none" w:sz="0" w:space="0" w:color="auto"/>
      </w:divBdr>
    </w:div>
    <w:div w:id="1785729669">
      <w:bodyDiv w:val="1"/>
      <w:marLeft w:val="0"/>
      <w:marRight w:val="0"/>
      <w:marTop w:val="0"/>
      <w:marBottom w:val="0"/>
      <w:divBdr>
        <w:top w:val="none" w:sz="0" w:space="0" w:color="auto"/>
        <w:left w:val="none" w:sz="0" w:space="0" w:color="auto"/>
        <w:bottom w:val="none" w:sz="0" w:space="0" w:color="auto"/>
        <w:right w:val="none" w:sz="0" w:space="0" w:color="auto"/>
      </w:divBdr>
    </w:div>
    <w:div w:id="1863859419">
      <w:bodyDiv w:val="1"/>
      <w:marLeft w:val="0"/>
      <w:marRight w:val="0"/>
      <w:marTop w:val="0"/>
      <w:marBottom w:val="0"/>
      <w:divBdr>
        <w:top w:val="none" w:sz="0" w:space="0" w:color="auto"/>
        <w:left w:val="none" w:sz="0" w:space="0" w:color="auto"/>
        <w:bottom w:val="none" w:sz="0" w:space="0" w:color="auto"/>
        <w:right w:val="none" w:sz="0" w:space="0" w:color="auto"/>
      </w:divBdr>
    </w:div>
    <w:div w:id="1926527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emf"/><Relationship Id="rId34" Type="http://schemas.openxmlformats.org/officeDocument/2006/relationships/image" Target="media/image20.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emf"/><Relationship Id="rId29" Type="http://schemas.openxmlformats.org/officeDocument/2006/relationships/image" Target="media/image1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emf"/><Relationship Id="rId40" Type="http://schemas.openxmlformats.org/officeDocument/2006/relationships/image" Target="media/image26.emf"/><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96F443-4ECE-4FC5-880C-AC0ED9230C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4234</TotalTime>
  <Pages>50</Pages>
  <Words>12847</Words>
  <Characters>73229</Characters>
  <Application>Microsoft Office Word</Application>
  <DocSecurity>0</DocSecurity>
  <Lines>610</Lines>
  <Paragraphs>171</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Организация</Company>
  <LinksUpToDate>false</LinksUpToDate>
  <CharactersWithSpaces>85905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Customer</dc:creator>
  <cp:lastModifiedBy>Жумабек Туяков</cp:lastModifiedBy>
  <cp:revision>147</cp:revision>
  <cp:lastPrinted>2019-09-21T05:14:00Z</cp:lastPrinted>
  <dcterms:created xsi:type="dcterms:W3CDTF">2020-07-17T03:34:00Z</dcterms:created>
  <dcterms:modified xsi:type="dcterms:W3CDTF">2020-08-20T13:28:00Z</dcterms:modified>
</cp:coreProperties>
</file>